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2D2A" w14:textId="4F50D570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7B487A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8102715" wp14:editId="690DBE77">
            <wp:extent cx="504825" cy="619125"/>
            <wp:effectExtent l="0" t="0" r="9525" b="9525"/>
            <wp:docPr id="12884517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8A9D" w14:textId="77777777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7B487A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5376129" w14:textId="77777777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487A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897173E" w14:textId="77777777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B487A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7638BF4" w14:textId="77777777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48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0FCCEBC" w14:textId="64C0AFAB" w:rsidR="007B487A" w:rsidRPr="007B487A" w:rsidRDefault="007B487A" w:rsidP="007B487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87A">
        <w:rPr>
          <w:rFonts w:ascii="Times New Roman" w:hAnsi="Times New Roman" w:cs="Times New Roman"/>
          <w:sz w:val="30"/>
          <w:szCs w:val="30"/>
        </w:rPr>
        <w:t>от 31.08.2023 №9</w:t>
      </w:r>
      <w:r w:rsidRPr="007B487A">
        <w:rPr>
          <w:rFonts w:ascii="Times New Roman" w:hAnsi="Times New Roman" w:cs="Times New Roman"/>
          <w:sz w:val="30"/>
          <w:szCs w:val="30"/>
        </w:rPr>
        <w:t>60</w:t>
      </w:r>
      <w:r w:rsidRPr="007B487A">
        <w:rPr>
          <w:rFonts w:ascii="Times New Roman" w:hAnsi="Times New Roman" w:cs="Times New Roman"/>
          <w:sz w:val="30"/>
          <w:szCs w:val="30"/>
        </w:rPr>
        <w:t>/74</w:t>
      </w:r>
    </w:p>
    <w:p w14:paraId="29034819" w14:textId="77777777" w:rsidR="00351E56" w:rsidRDefault="00351E56" w:rsidP="00B727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580C0274" w:rsidR="00BA5E3F" w:rsidRPr="006A0C35" w:rsidRDefault="007050F7" w:rsidP="00B727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47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AB02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работников АО «БЕЦЕМА»</w:t>
      </w:r>
    </w:p>
    <w:p w14:paraId="20417937" w14:textId="77777777" w:rsidR="008158C9" w:rsidRPr="006A0C35" w:rsidRDefault="008158C9" w:rsidP="00B727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960EF0D" w14:textId="678FCA15" w:rsidR="007D0B82" w:rsidRPr="00BD4794" w:rsidRDefault="00BD4794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2486431"/>
      <w:r w:rsidRPr="00BD4794">
        <w:rPr>
          <w:rFonts w:ascii="Times New Roman" w:hAnsi="Times New Roman" w:cs="Times New Roman"/>
          <w:sz w:val="28"/>
          <w:szCs w:val="28"/>
        </w:rPr>
        <w:t xml:space="preserve">За </w:t>
      </w:r>
      <w:bookmarkEnd w:id="0"/>
      <w:r w:rsidRPr="00BD4794">
        <w:rPr>
          <w:rFonts w:ascii="Times New Roman" w:hAnsi="Times New Roman" w:cs="Times New Roman"/>
          <w:sz w:val="28"/>
          <w:szCs w:val="28"/>
        </w:rPr>
        <w:t xml:space="preserve">добросовестный труд в отрасли, большой личный вклад в развитие </w:t>
      </w:r>
      <w:r w:rsidR="00AB02BC">
        <w:rPr>
          <w:rFonts w:ascii="Times New Roman" w:hAnsi="Times New Roman" w:cs="Times New Roman"/>
          <w:sz w:val="28"/>
          <w:szCs w:val="28"/>
        </w:rPr>
        <w:t>завода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94">
        <w:rPr>
          <w:rFonts w:ascii="Times New Roman" w:hAnsi="Times New Roman" w:cs="Times New Roman"/>
          <w:sz w:val="28"/>
          <w:szCs w:val="28"/>
        </w:rPr>
        <w:t>и в связи с празднованием Дня машиностроителя</w:t>
      </w:r>
      <w:r w:rsidR="007D0B82" w:rsidRPr="00BD4794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FDC298A" w:rsidR="008804A5" w:rsidRDefault="005B6E00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>с вручением памятн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2BC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BD4794" w:rsidRPr="00BD4794">
        <w:rPr>
          <w:rFonts w:ascii="Times New Roman" w:hAnsi="Times New Roman" w:cs="Times New Roman"/>
          <w:sz w:val="28"/>
          <w:szCs w:val="28"/>
        </w:rPr>
        <w:t xml:space="preserve"> АО «</w:t>
      </w:r>
      <w:r w:rsidR="00AB02BC">
        <w:rPr>
          <w:rFonts w:ascii="Times New Roman" w:hAnsi="Times New Roman" w:cs="Times New Roman"/>
          <w:sz w:val="28"/>
          <w:szCs w:val="28"/>
        </w:rPr>
        <w:t>БЕЦЕМА</w:t>
      </w:r>
      <w:r w:rsidR="00BD4794" w:rsidRPr="00BD4794">
        <w:rPr>
          <w:rFonts w:ascii="Times New Roman" w:hAnsi="Times New Roman" w:cs="Times New Roman"/>
          <w:sz w:val="28"/>
          <w:szCs w:val="28"/>
        </w:rPr>
        <w:t>»:</w:t>
      </w:r>
    </w:p>
    <w:p w14:paraId="49E5ADF3" w14:textId="141B4C2D" w:rsidR="00431C1A" w:rsidRDefault="00BD4794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2BC">
        <w:rPr>
          <w:rFonts w:ascii="Times New Roman" w:hAnsi="Times New Roman" w:cs="Times New Roman"/>
          <w:sz w:val="28"/>
          <w:szCs w:val="28"/>
        </w:rPr>
        <w:t>Коноваленкова Анатолия Владимировича – слесаря механосборочных работ цеха №3;</w:t>
      </w:r>
    </w:p>
    <w:p w14:paraId="7853ABE8" w14:textId="41C58D81" w:rsidR="00AB02BC" w:rsidRDefault="00AB02BC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Сёмика Анатолия Васильевича – токаря цеха №5;</w:t>
      </w:r>
    </w:p>
    <w:p w14:paraId="6F1D3C53" w14:textId="4A613961" w:rsidR="00AB02BC" w:rsidRDefault="00AB02BC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Берновича Владимира Анатольевича – слесаря-ремонтника цеха №5;</w:t>
      </w:r>
    </w:p>
    <w:p w14:paraId="385931DD" w14:textId="3BAC899A" w:rsidR="00AB02BC" w:rsidRDefault="00AB02BC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Мельникова Владимира Сергеевича – коменданта хозяйственного отдела;</w:t>
      </w:r>
    </w:p>
    <w:p w14:paraId="3C95B6A0" w14:textId="65033BDD" w:rsidR="00AB02BC" w:rsidRDefault="00AB02BC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Журавлёву Светлану Викторовну – ведущего бухгалтера</w:t>
      </w:r>
      <w:r w:rsidR="006F49D8">
        <w:rPr>
          <w:rFonts w:ascii="Times New Roman" w:hAnsi="Times New Roman" w:cs="Times New Roman"/>
          <w:sz w:val="28"/>
          <w:szCs w:val="28"/>
        </w:rPr>
        <w:t>;</w:t>
      </w:r>
    </w:p>
    <w:p w14:paraId="09057640" w14:textId="5DBB1477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Денисенкова Владимира Владимировича – контрольного мастера СТК;</w:t>
      </w:r>
    </w:p>
    <w:p w14:paraId="28F4D2C1" w14:textId="21BFC2A7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Якубишина Николая Степановича – слесаря по ремонту автомобилей транспортного цеха;</w:t>
      </w:r>
    </w:p>
    <w:p w14:paraId="63908591" w14:textId="306845AB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Ворожцова Михаила Сергеевича – начальника бюро ОГК;</w:t>
      </w:r>
    </w:p>
    <w:p w14:paraId="22C91562" w14:textId="72067F04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Стерелюхина Алексея Викторовича – инженера-технолога ОГТ;</w:t>
      </w:r>
    </w:p>
    <w:p w14:paraId="0855C306" w14:textId="23824F45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Виноградову Елену – начальника испытательного центра;</w:t>
      </w:r>
    </w:p>
    <w:p w14:paraId="691FFB4E" w14:textId="7554EB8D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Ульянова Юрия Михайловича – специалиста отдела кадров;</w:t>
      </w:r>
    </w:p>
    <w:p w14:paraId="2CF96E54" w14:textId="318A57C3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Борисова Александра Александровича – маляра окрасочного цеха;</w:t>
      </w:r>
    </w:p>
    <w:p w14:paraId="256B469F" w14:textId="2A891FE5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Вахрушева Игоря Игоревича – электрогазосварщика ОПТЦ;</w:t>
      </w:r>
    </w:p>
    <w:p w14:paraId="3CA94B64" w14:textId="6E2C539F" w:rsidR="006F49D8" w:rsidRDefault="006F49D8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Ракитину Юлию Сергеевну – специалиста склада готовой продукции.</w:t>
      </w:r>
    </w:p>
    <w:p w14:paraId="3590DB7F" w14:textId="77777777" w:rsidR="00B72762" w:rsidRDefault="00B72762" w:rsidP="00B727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B7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B7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B7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B7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B72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9701BD8" w:rsidR="00ED6C00" w:rsidRDefault="008158C9" w:rsidP="00B7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АО «</w:t>
      </w:r>
      <w:r w:rsidR="006F49D8">
        <w:rPr>
          <w:rFonts w:ascii="Times New Roman" w:hAnsi="Times New Roman" w:cs="Times New Roman"/>
          <w:color w:val="000000"/>
          <w:sz w:val="28"/>
          <w:szCs w:val="28"/>
        </w:rPr>
        <w:t>БЕЦЕМА</w:t>
      </w:r>
      <w:r w:rsidR="00BD479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3836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6F49D8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B487A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02BC"/>
    <w:rsid w:val="00AB1C3A"/>
    <w:rsid w:val="00AC3FEF"/>
    <w:rsid w:val="00B02D41"/>
    <w:rsid w:val="00B47327"/>
    <w:rsid w:val="00B72762"/>
    <w:rsid w:val="00B844E9"/>
    <w:rsid w:val="00B866EC"/>
    <w:rsid w:val="00B937E4"/>
    <w:rsid w:val="00B952DE"/>
    <w:rsid w:val="00BA5E3F"/>
    <w:rsid w:val="00BC1010"/>
    <w:rsid w:val="00BD4794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276B-AFD3-4E4E-A690-944C2268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422-2</cp:lastModifiedBy>
  <cp:revision>5</cp:revision>
  <cp:lastPrinted>2023-09-04T05:06:00Z</cp:lastPrinted>
  <dcterms:created xsi:type="dcterms:W3CDTF">2023-08-31T07:22:00Z</dcterms:created>
  <dcterms:modified xsi:type="dcterms:W3CDTF">2023-09-05T09:06:00Z</dcterms:modified>
</cp:coreProperties>
</file>