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1CEDFFB" w14:textId="04DA49B6" w:rsidR="00404810" w:rsidRPr="00D42406" w:rsidRDefault="0048384C" w:rsidP="00404810">
      <w:pPr>
        <w:pStyle w:val="af1"/>
        <w:jc w:val="center"/>
        <w:rPr>
          <w:rFonts w:ascii="Times New Roman" w:eastAsiaTheme="majorEastAsia" w:hAnsi="Times New Roman"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sdt>
        <w:sdtPr>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Название"/>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6821A3" w:rsidRPr="00D42406">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Г О Д О В О Й       </w:t>
          </w:r>
          <w:proofErr w:type="gramStart"/>
          <w:r w:rsidR="007C483F" w:rsidRPr="00D42406">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Т</w:t>
          </w:r>
          <w:proofErr w:type="gramEnd"/>
          <w:r w:rsidR="007C483F" w:rsidRPr="00D42406">
            <w:rPr>
              <w:rFonts w:ascii="Times New Roman" w:hAnsi="Times New Roman" w:cs="Times New Roman"/>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Ч  Е  Т</w:t>
          </w:r>
        </w:sdtContent>
      </w:sdt>
    </w:p>
    <w:p w14:paraId="717D1E5D" w14:textId="51879787" w:rsidR="00404810" w:rsidRPr="00D42406" w:rsidRDefault="0048384C" w:rsidP="006821A3">
      <w:pPr>
        <w:spacing w:after="0" w:line="240" w:lineRule="auto"/>
        <w:jc w:val="center"/>
        <w:rPr>
          <w:sz w:val="28"/>
          <w:szCs w:val="28"/>
        </w:rPr>
      </w:pPr>
      <w:sdt>
        <w:sdtPr>
          <w:rPr>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Подзаголовок"/>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6821A3" w:rsidRPr="00D42406">
            <w:rPr>
              <w:b/>
              <w:bCs/>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о работе контрольно-счетной палаты                                                       городского округа Красногорск Московской области за 2020 год</w:t>
          </w:r>
        </w:sdtContent>
      </w:sdt>
    </w:p>
    <w:p w14:paraId="59CCEB76" w14:textId="77777777" w:rsidR="006821A3" w:rsidRPr="00D42406" w:rsidRDefault="006821A3" w:rsidP="0067707E">
      <w:pPr>
        <w:suppressAutoHyphens w:val="0"/>
        <w:autoSpaceDE w:val="0"/>
        <w:autoSpaceDN w:val="0"/>
        <w:adjustRightInd w:val="0"/>
        <w:spacing w:after="0" w:line="240" w:lineRule="auto"/>
        <w:ind w:firstLine="567"/>
        <w:jc w:val="both"/>
        <w:rPr>
          <w:sz w:val="28"/>
          <w:szCs w:val="28"/>
        </w:rPr>
      </w:pPr>
    </w:p>
    <w:p w14:paraId="56102795" w14:textId="4EF348E0" w:rsidR="000811AA" w:rsidRPr="00D42406" w:rsidRDefault="00E4503E" w:rsidP="0067707E">
      <w:pPr>
        <w:suppressAutoHyphens w:val="0"/>
        <w:autoSpaceDE w:val="0"/>
        <w:autoSpaceDN w:val="0"/>
        <w:adjustRightInd w:val="0"/>
        <w:spacing w:after="0" w:line="240" w:lineRule="auto"/>
        <w:ind w:firstLine="567"/>
        <w:jc w:val="both"/>
        <w:rPr>
          <w:sz w:val="28"/>
          <w:szCs w:val="28"/>
        </w:rPr>
      </w:pPr>
      <w:r w:rsidRPr="00D42406">
        <w:rPr>
          <w:sz w:val="28"/>
          <w:szCs w:val="28"/>
        </w:rPr>
        <w:t>О</w:t>
      </w:r>
      <w:r w:rsidR="0A1843B3" w:rsidRPr="00D42406">
        <w:rPr>
          <w:sz w:val="28"/>
          <w:szCs w:val="28"/>
        </w:rPr>
        <w:t xml:space="preserve">тчет о </w:t>
      </w:r>
      <w:r w:rsidR="00813A9F" w:rsidRPr="00D42406">
        <w:rPr>
          <w:sz w:val="28"/>
          <w:szCs w:val="28"/>
        </w:rPr>
        <w:t>работе</w:t>
      </w:r>
      <w:r w:rsidR="0A1843B3" w:rsidRPr="00D42406">
        <w:rPr>
          <w:sz w:val="28"/>
          <w:szCs w:val="28"/>
        </w:rPr>
        <w:t xml:space="preserve"> </w:t>
      </w:r>
      <w:r w:rsidR="00907D36" w:rsidRPr="00D42406">
        <w:rPr>
          <w:sz w:val="28"/>
          <w:szCs w:val="28"/>
        </w:rPr>
        <w:t>к</w:t>
      </w:r>
      <w:r w:rsidR="0A1843B3" w:rsidRPr="00D42406">
        <w:rPr>
          <w:sz w:val="28"/>
          <w:szCs w:val="28"/>
        </w:rPr>
        <w:t>онтрольно-счетной палаты</w:t>
      </w:r>
      <w:r w:rsidR="0A1843B3" w:rsidRPr="00D42406">
        <w:rPr>
          <w:b/>
          <w:bCs/>
          <w:sz w:val="28"/>
          <w:szCs w:val="28"/>
        </w:rPr>
        <w:t xml:space="preserve"> </w:t>
      </w:r>
      <w:r w:rsidR="00740786" w:rsidRPr="00D42406">
        <w:rPr>
          <w:bCs/>
          <w:sz w:val="28"/>
          <w:szCs w:val="28"/>
        </w:rPr>
        <w:t>городского округа</w:t>
      </w:r>
      <w:r w:rsidR="00740786" w:rsidRPr="00D42406">
        <w:rPr>
          <w:b/>
          <w:bCs/>
          <w:sz w:val="28"/>
          <w:szCs w:val="28"/>
        </w:rPr>
        <w:t xml:space="preserve"> </w:t>
      </w:r>
      <w:r w:rsidR="0A1843B3" w:rsidRPr="00D42406">
        <w:rPr>
          <w:sz w:val="28"/>
          <w:szCs w:val="28"/>
        </w:rPr>
        <w:t xml:space="preserve">Красногорск Московской области  </w:t>
      </w:r>
      <w:r w:rsidR="00D9063E" w:rsidRPr="00D42406">
        <w:rPr>
          <w:sz w:val="28"/>
          <w:szCs w:val="28"/>
        </w:rPr>
        <w:t>за 20</w:t>
      </w:r>
      <w:r w:rsidR="003D4E6C" w:rsidRPr="00D42406">
        <w:rPr>
          <w:sz w:val="28"/>
          <w:szCs w:val="28"/>
        </w:rPr>
        <w:t>20</w:t>
      </w:r>
      <w:r w:rsidR="00D9063E" w:rsidRPr="00D42406">
        <w:rPr>
          <w:sz w:val="28"/>
          <w:szCs w:val="28"/>
        </w:rPr>
        <w:t xml:space="preserve"> год </w:t>
      </w:r>
      <w:r w:rsidR="0A1843B3" w:rsidRPr="00D42406">
        <w:rPr>
          <w:sz w:val="28"/>
          <w:szCs w:val="28"/>
        </w:rPr>
        <w:t xml:space="preserve">подготовлен в соответствии с требованиями </w:t>
      </w:r>
      <w:r w:rsidR="00D9063E" w:rsidRPr="00D42406">
        <w:rPr>
          <w:sz w:val="28"/>
          <w:szCs w:val="28"/>
        </w:rPr>
        <w:t xml:space="preserve">Бюджетного кодекса Российской Федерации, </w:t>
      </w:r>
      <w:r w:rsidR="0A1843B3" w:rsidRPr="00D42406">
        <w:rPr>
          <w:sz w:val="28"/>
          <w:szCs w:val="28"/>
        </w:rPr>
        <w:t>Федерального закона от 06.10.2003 №131-ФЗ «Об общих принципах организации местного самоуправления в Российской Федерации»,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0067707E" w:rsidRPr="00D42406">
        <w:rPr>
          <w:sz w:val="28"/>
          <w:szCs w:val="28"/>
        </w:rPr>
        <w:t xml:space="preserve"> </w:t>
      </w:r>
      <w:r w:rsidR="0067707E" w:rsidRPr="00D42406">
        <w:rPr>
          <w:rFonts w:eastAsiaTheme="minorEastAsia"/>
          <w:sz w:val="28"/>
          <w:szCs w:val="28"/>
          <w:lang w:eastAsia="ru-RU"/>
        </w:rPr>
        <w:t xml:space="preserve">(в ред. Федеральных законов от 02.07.2013 </w:t>
      </w:r>
      <w:hyperlink r:id="rId7" w:history="1">
        <w:r w:rsidR="0067707E" w:rsidRPr="00D42406">
          <w:rPr>
            <w:sz w:val="28"/>
            <w:szCs w:val="28"/>
          </w:rPr>
          <w:t>№</w:t>
        </w:r>
        <w:r w:rsidR="0067707E" w:rsidRPr="00D42406">
          <w:rPr>
            <w:rFonts w:eastAsiaTheme="minorEastAsia"/>
            <w:sz w:val="28"/>
            <w:szCs w:val="28"/>
            <w:lang w:eastAsia="ru-RU"/>
          </w:rPr>
          <w:t>185-ФЗ</w:t>
        </w:r>
      </w:hyperlink>
      <w:r w:rsidR="0067707E" w:rsidRPr="00D42406">
        <w:rPr>
          <w:rFonts w:eastAsiaTheme="minorEastAsia"/>
          <w:sz w:val="28"/>
          <w:szCs w:val="28"/>
          <w:lang w:eastAsia="ru-RU"/>
        </w:rPr>
        <w:t xml:space="preserve">, от 04.03.2014 </w:t>
      </w:r>
      <w:hyperlink r:id="rId8" w:history="1">
        <w:r w:rsidR="0067707E" w:rsidRPr="00D42406">
          <w:rPr>
            <w:sz w:val="28"/>
            <w:szCs w:val="28"/>
          </w:rPr>
          <w:t>№</w:t>
        </w:r>
        <w:r w:rsidR="0067707E" w:rsidRPr="00D42406">
          <w:rPr>
            <w:rFonts w:eastAsiaTheme="minorEastAsia"/>
            <w:sz w:val="28"/>
            <w:szCs w:val="28"/>
            <w:lang w:eastAsia="ru-RU"/>
          </w:rPr>
          <w:t>23-ФЗ</w:t>
        </w:r>
      </w:hyperlink>
      <w:r w:rsidR="0067707E" w:rsidRPr="00D42406">
        <w:rPr>
          <w:rFonts w:eastAsiaTheme="minorEastAsia"/>
          <w:sz w:val="28"/>
          <w:szCs w:val="28"/>
          <w:lang w:eastAsia="ru-RU"/>
        </w:rPr>
        <w:t xml:space="preserve">, от 03.04.2017 </w:t>
      </w:r>
      <w:hyperlink r:id="rId9" w:history="1">
        <w:r w:rsidR="0067707E" w:rsidRPr="00D42406">
          <w:rPr>
            <w:sz w:val="28"/>
            <w:szCs w:val="28"/>
          </w:rPr>
          <w:t>№</w:t>
        </w:r>
        <w:r w:rsidR="0067707E" w:rsidRPr="00D42406">
          <w:rPr>
            <w:rFonts w:eastAsiaTheme="minorEastAsia"/>
            <w:sz w:val="28"/>
            <w:szCs w:val="28"/>
            <w:lang w:eastAsia="ru-RU"/>
          </w:rPr>
          <w:t>64-ФЗ</w:t>
        </w:r>
      </w:hyperlink>
      <w:r w:rsidR="0067707E" w:rsidRPr="00D42406">
        <w:rPr>
          <w:rFonts w:eastAsiaTheme="minorEastAsia"/>
          <w:sz w:val="28"/>
          <w:szCs w:val="28"/>
          <w:lang w:eastAsia="ru-RU"/>
        </w:rPr>
        <w:t xml:space="preserve">, от 27.12.2018 </w:t>
      </w:r>
      <w:hyperlink r:id="rId10" w:history="1">
        <w:r w:rsidR="0067707E" w:rsidRPr="00D42406">
          <w:rPr>
            <w:sz w:val="28"/>
            <w:szCs w:val="28"/>
          </w:rPr>
          <w:t>№</w:t>
        </w:r>
        <w:r w:rsidR="0067707E" w:rsidRPr="00D42406">
          <w:rPr>
            <w:rFonts w:eastAsiaTheme="minorEastAsia"/>
            <w:sz w:val="28"/>
            <w:szCs w:val="28"/>
            <w:lang w:eastAsia="ru-RU"/>
          </w:rPr>
          <w:t>559-ФЗ</w:t>
        </w:r>
      </w:hyperlink>
      <w:r w:rsidR="0067707E" w:rsidRPr="00D42406">
        <w:rPr>
          <w:rFonts w:eastAsiaTheme="minorEastAsia"/>
          <w:sz w:val="28"/>
          <w:szCs w:val="28"/>
          <w:lang w:eastAsia="ru-RU"/>
        </w:rPr>
        <w:t xml:space="preserve">, от 27.12.2018 </w:t>
      </w:r>
      <w:hyperlink r:id="rId11" w:history="1">
        <w:r w:rsidR="0067707E" w:rsidRPr="00D42406">
          <w:rPr>
            <w:sz w:val="28"/>
            <w:szCs w:val="28"/>
          </w:rPr>
          <w:t>№</w:t>
        </w:r>
        <w:r w:rsidR="0067707E" w:rsidRPr="00D42406">
          <w:rPr>
            <w:rFonts w:eastAsiaTheme="minorEastAsia"/>
            <w:sz w:val="28"/>
            <w:szCs w:val="28"/>
            <w:lang w:eastAsia="ru-RU"/>
          </w:rPr>
          <w:t>566-ФЗ</w:t>
        </w:r>
      </w:hyperlink>
      <w:r w:rsidR="0067707E" w:rsidRPr="00D42406">
        <w:rPr>
          <w:rFonts w:eastAsiaTheme="minorEastAsia"/>
          <w:sz w:val="28"/>
          <w:szCs w:val="28"/>
          <w:lang w:eastAsia="ru-RU"/>
        </w:rPr>
        <w:t xml:space="preserve">) </w:t>
      </w:r>
      <w:r w:rsidR="0A1843B3" w:rsidRPr="00D42406">
        <w:rPr>
          <w:sz w:val="28"/>
          <w:szCs w:val="28"/>
        </w:rPr>
        <w:t xml:space="preserve">, </w:t>
      </w:r>
      <w:r w:rsidR="007D42A6" w:rsidRPr="00D42406">
        <w:rPr>
          <w:spacing w:val="4"/>
          <w:sz w:val="28"/>
          <w:szCs w:val="28"/>
        </w:rPr>
        <w:t xml:space="preserve">Закона Московской области №83/2012-ОЗ </w:t>
      </w:r>
      <w:r w:rsidR="003D5812" w:rsidRPr="00D42406">
        <w:rPr>
          <w:spacing w:val="4"/>
          <w:sz w:val="28"/>
          <w:szCs w:val="28"/>
        </w:rPr>
        <w:t>«</w:t>
      </w:r>
      <w:r w:rsidR="007D42A6" w:rsidRPr="00D42406">
        <w:rPr>
          <w:spacing w:val="4"/>
          <w:sz w:val="28"/>
          <w:szCs w:val="28"/>
        </w:rPr>
        <w:t>Об отдельных вопросах деятельности контрольно-счетных органов муниципальных образований Московской области</w:t>
      </w:r>
      <w:r w:rsidR="003D5812" w:rsidRPr="00D42406">
        <w:rPr>
          <w:spacing w:val="4"/>
          <w:sz w:val="28"/>
          <w:szCs w:val="28"/>
        </w:rPr>
        <w:t>»</w:t>
      </w:r>
      <w:r w:rsidR="007D42A6" w:rsidRPr="00D42406">
        <w:rPr>
          <w:spacing w:val="4"/>
          <w:sz w:val="28"/>
          <w:szCs w:val="28"/>
        </w:rPr>
        <w:t xml:space="preserve">, </w:t>
      </w:r>
      <w:r w:rsidR="0A1843B3" w:rsidRPr="00D42406">
        <w:rPr>
          <w:sz w:val="28"/>
          <w:szCs w:val="28"/>
        </w:rPr>
        <w:t xml:space="preserve">Устава </w:t>
      </w:r>
      <w:r w:rsidR="003A2FE8" w:rsidRPr="00D42406">
        <w:rPr>
          <w:sz w:val="28"/>
          <w:szCs w:val="28"/>
        </w:rPr>
        <w:t>городского округа Красногорск Московской области</w:t>
      </w:r>
      <w:r w:rsidR="0A1843B3" w:rsidRPr="00D42406">
        <w:rPr>
          <w:sz w:val="28"/>
          <w:szCs w:val="28"/>
        </w:rPr>
        <w:t xml:space="preserve">, Положения </w:t>
      </w:r>
      <w:r w:rsidR="002146E6" w:rsidRPr="00D42406">
        <w:rPr>
          <w:sz w:val="28"/>
          <w:szCs w:val="28"/>
        </w:rPr>
        <w:t>о</w:t>
      </w:r>
      <w:r w:rsidR="0A1843B3" w:rsidRPr="00D42406">
        <w:rPr>
          <w:sz w:val="28"/>
          <w:szCs w:val="28"/>
        </w:rPr>
        <w:t xml:space="preserve"> </w:t>
      </w:r>
      <w:r w:rsidR="00907D36" w:rsidRPr="00D42406">
        <w:rPr>
          <w:sz w:val="28"/>
          <w:szCs w:val="28"/>
        </w:rPr>
        <w:t>к</w:t>
      </w:r>
      <w:r w:rsidR="0A1843B3" w:rsidRPr="00D42406">
        <w:rPr>
          <w:sz w:val="28"/>
          <w:szCs w:val="28"/>
        </w:rPr>
        <w:t xml:space="preserve">онтрольно-счетной палате </w:t>
      </w:r>
      <w:r w:rsidR="004A7F04" w:rsidRPr="00D42406">
        <w:rPr>
          <w:sz w:val="28"/>
          <w:szCs w:val="28"/>
        </w:rPr>
        <w:t>городского округа Красногорск</w:t>
      </w:r>
      <w:r w:rsidR="0A1843B3" w:rsidRPr="00D42406">
        <w:rPr>
          <w:sz w:val="28"/>
          <w:szCs w:val="28"/>
        </w:rPr>
        <w:t xml:space="preserve"> Московской области, утвержденного решением Совета депутатов </w:t>
      </w:r>
      <w:r w:rsidR="004A7F04" w:rsidRPr="00D42406">
        <w:rPr>
          <w:sz w:val="28"/>
          <w:szCs w:val="28"/>
        </w:rPr>
        <w:t xml:space="preserve">городского округа Красногорск Московской области </w:t>
      </w:r>
      <w:r w:rsidR="0A1843B3" w:rsidRPr="00D42406">
        <w:rPr>
          <w:sz w:val="28"/>
          <w:szCs w:val="28"/>
        </w:rPr>
        <w:t xml:space="preserve">от </w:t>
      </w:r>
      <w:r w:rsidR="002E2CBA" w:rsidRPr="00D42406">
        <w:rPr>
          <w:sz w:val="28"/>
          <w:szCs w:val="28"/>
        </w:rPr>
        <w:t>19</w:t>
      </w:r>
      <w:r w:rsidR="0A1843B3" w:rsidRPr="00D42406">
        <w:rPr>
          <w:sz w:val="28"/>
          <w:szCs w:val="28"/>
        </w:rPr>
        <w:t>.</w:t>
      </w:r>
      <w:r w:rsidR="002E2CBA" w:rsidRPr="00D42406">
        <w:rPr>
          <w:sz w:val="28"/>
          <w:szCs w:val="28"/>
        </w:rPr>
        <w:t>01</w:t>
      </w:r>
      <w:r w:rsidR="0A1843B3" w:rsidRPr="00D42406">
        <w:rPr>
          <w:sz w:val="28"/>
          <w:szCs w:val="28"/>
        </w:rPr>
        <w:t>.201</w:t>
      </w:r>
      <w:r w:rsidR="002E2CBA" w:rsidRPr="00D42406">
        <w:rPr>
          <w:sz w:val="28"/>
          <w:szCs w:val="28"/>
        </w:rPr>
        <w:t>7</w:t>
      </w:r>
      <w:r w:rsidR="0A1843B3" w:rsidRPr="00D42406">
        <w:rPr>
          <w:sz w:val="28"/>
          <w:szCs w:val="28"/>
        </w:rPr>
        <w:t xml:space="preserve"> №</w:t>
      </w:r>
      <w:r w:rsidR="002E2CBA" w:rsidRPr="00D42406">
        <w:rPr>
          <w:sz w:val="28"/>
          <w:szCs w:val="28"/>
        </w:rPr>
        <w:t>22</w:t>
      </w:r>
      <w:r w:rsidR="0A1843B3" w:rsidRPr="00D42406">
        <w:rPr>
          <w:sz w:val="28"/>
          <w:szCs w:val="28"/>
        </w:rPr>
        <w:t>/</w:t>
      </w:r>
      <w:r w:rsidR="002E2CBA" w:rsidRPr="00D42406">
        <w:rPr>
          <w:sz w:val="28"/>
          <w:szCs w:val="28"/>
        </w:rPr>
        <w:t>2</w:t>
      </w:r>
      <w:r w:rsidR="007D42A6" w:rsidRPr="00D42406">
        <w:rPr>
          <w:sz w:val="28"/>
          <w:szCs w:val="28"/>
        </w:rPr>
        <w:t>, регламента контрольно-счетной палаты городского округа Красногорск, утвержденного приказом</w:t>
      </w:r>
      <w:r w:rsidR="003D5812" w:rsidRPr="00D42406">
        <w:rPr>
          <w:sz w:val="28"/>
          <w:szCs w:val="28"/>
        </w:rPr>
        <w:t xml:space="preserve"> председателя от 10.05.2018 №10/1.10, плана работы контрольно-счетной палаты городского округа Красногорск на 2020 год, стандартами внешнего муниципального финансового контроля</w:t>
      </w:r>
      <w:r w:rsidR="0A1843B3" w:rsidRPr="00D42406">
        <w:rPr>
          <w:sz w:val="28"/>
          <w:szCs w:val="28"/>
        </w:rPr>
        <w:t xml:space="preserve">. </w:t>
      </w:r>
    </w:p>
    <w:p w14:paraId="1B7642EF" w14:textId="77777777" w:rsidR="002146E6" w:rsidRPr="00D42406" w:rsidRDefault="002146E6" w:rsidP="002146E6">
      <w:pPr>
        <w:suppressAutoHyphens w:val="0"/>
        <w:autoSpaceDE w:val="0"/>
        <w:autoSpaceDN w:val="0"/>
        <w:adjustRightInd w:val="0"/>
        <w:spacing w:after="0" w:line="240" w:lineRule="auto"/>
        <w:ind w:firstLine="540"/>
        <w:jc w:val="both"/>
        <w:rPr>
          <w:sz w:val="28"/>
          <w:szCs w:val="28"/>
        </w:rPr>
      </w:pPr>
      <w:r w:rsidRPr="00D42406">
        <w:rPr>
          <w:sz w:val="28"/>
          <w:szCs w:val="28"/>
        </w:rPr>
        <w:t>Как участник бюджетного процесса, наделенный полномочиями органа внешнего муниципального финансового контроля, в отчетном периоде контрольно-счетная палата осуществляла непрерывный цикл муниципального финансового контроля за исполнением бюджета городского округа Красногорск.</w:t>
      </w:r>
    </w:p>
    <w:p w14:paraId="22F287D1" w14:textId="77777777" w:rsidR="002146E6" w:rsidRPr="00D42406" w:rsidRDefault="002146E6" w:rsidP="002146E6">
      <w:pPr>
        <w:spacing w:after="0" w:line="240" w:lineRule="auto"/>
        <w:ind w:firstLine="567"/>
        <w:jc w:val="both"/>
        <w:rPr>
          <w:sz w:val="28"/>
          <w:szCs w:val="28"/>
        </w:rPr>
      </w:pPr>
      <w:r w:rsidRPr="00D42406">
        <w:rPr>
          <w:sz w:val="28"/>
          <w:szCs w:val="28"/>
        </w:rPr>
        <w:t>Внешний муниципальный финансовый контроль проводился в формах предварительного, текущего и последующего контроля методами проверок и обследований.</w:t>
      </w:r>
    </w:p>
    <w:p w14:paraId="4D513138" w14:textId="77777777" w:rsidR="002146E6" w:rsidRPr="00D42406" w:rsidRDefault="002146E6" w:rsidP="002146E6">
      <w:pPr>
        <w:pStyle w:val="Default"/>
        <w:ind w:firstLine="567"/>
        <w:jc w:val="both"/>
        <w:rPr>
          <w:color w:val="auto"/>
          <w:sz w:val="28"/>
          <w:szCs w:val="28"/>
        </w:rPr>
      </w:pPr>
      <w:r w:rsidRPr="00D42406">
        <w:rPr>
          <w:color w:val="auto"/>
          <w:sz w:val="28"/>
          <w:szCs w:val="28"/>
        </w:rPr>
        <w:t xml:space="preserve">Являясь постоянно действующим органом внешнего муниципального финансового контроля, контрольно-счетная палата в своей работе основывалась на принципах законности, объективности, эффективности, независимости и гласности. </w:t>
      </w:r>
    </w:p>
    <w:p w14:paraId="2B093E6D" w14:textId="5B83CC5E" w:rsidR="002146E6" w:rsidRPr="00D42406" w:rsidRDefault="002146E6" w:rsidP="002146E6">
      <w:pPr>
        <w:pStyle w:val="Default"/>
        <w:ind w:firstLine="567"/>
        <w:jc w:val="both"/>
        <w:rPr>
          <w:color w:val="auto"/>
          <w:sz w:val="28"/>
          <w:szCs w:val="28"/>
        </w:rPr>
      </w:pPr>
      <w:r w:rsidRPr="00D42406">
        <w:rPr>
          <w:color w:val="auto"/>
          <w:sz w:val="28"/>
          <w:szCs w:val="28"/>
        </w:rPr>
        <w:t xml:space="preserve">По результатам деятельности за 2020 год в Рейтинге итогов работы контрольно-счетных органов муниципальных образований Московской области контрольно-счетная палата городского округа Красногорск заняла </w:t>
      </w:r>
      <w:r w:rsidR="00925DA7" w:rsidRPr="00D42406">
        <w:rPr>
          <w:color w:val="auto"/>
          <w:sz w:val="28"/>
          <w:szCs w:val="28"/>
        </w:rPr>
        <w:t>5</w:t>
      </w:r>
      <w:r w:rsidRPr="00D42406">
        <w:rPr>
          <w:color w:val="auto"/>
          <w:sz w:val="28"/>
          <w:szCs w:val="28"/>
        </w:rPr>
        <w:t xml:space="preserve"> место (из 60 контрольно-счетных органов муниципальных образований Московской области).</w:t>
      </w:r>
    </w:p>
    <w:p w14:paraId="217B8A52" w14:textId="77777777" w:rsidR="002146E6" w:rsidRPr="00D42406" w:rsidRDefault="002146E6" w:rsidP="0067707E">
      <w:pPr>
        <w:suppressAutoHyphens w:val="0"/>
        <w:autoSpaceDE w:val="0"/>
        <w:autoSpaceDN w:val="0"/>
        <w:adjustRightInd w:val="0"/>
        <w:spacing w:after="0" w:line="240" w:lineRule="auto"/>
        <w:ind w:firstLine="567"/>
        <w:jc w:val="both"/>
        <w:rPr>
          <w:sz w:val="28"/>
          <w:szCs w:val="28"/>
        </w:rPr>
      </w:pPr>
    </w:p>
    <w:p w14:paraId="062C2E67" w14:textId="52BBDB5E" w:rsidR="005032AB" w:rsidRPr="00D42406" w:rsidRDefault="004B4C2C" w:rsidP="005032AB">
      <w:pPr>
        <w:pStyle w:val="ab"/>
        <w:numPr>
          <w:ilvl w:val="0"/>
          <w:numId w:val="2"/>
        </w:numPr>
        <w:spacing w:line="240" w:lineRule="auto"/>
        <w:ind w:left="567" w:hanging="567"/>
        <w:jc w:val="both"/>
        <w:rPr>
          <w:rFonts w:ascii="Times New Roman" w:hAnsi="Times New Roman"/>
          <w:sz w:val="28"/>
          <w:szCs w:val="28"/>
        </w:rPr>
      </w:pPr>
      <w:r w:rsidRPr="00D42406">
        <w:rPr>
          <w:rFonts w:ascii="Times New Roman" w:hAnsi="Times New Roman"/>
          <w:b/>
          <w:bCs/>
          <w:sz w:val="28"/>
          <w:szCs w:val="28"/>
        </w:rPr>
        <w:t>Правовое регулирование деятельности и о</w:t>
      </w:r>
      <w:r w:rsidR="005032AB" w:rsidRPr="00D42406">
        <w:rPr>
          <w:rFonts w:ascii="Times New Roman" w:hAnsi="Times New Roman"/>
          <w:b/>
          <w:bCs/>
          <w:sz w:val="28"/>
          <w:szCs w:val="28"/>
        </w:rPr>
        <w:t xml:space="preserve">сновные полномочия контрольно-счетного органа </w:t>
      </w:r>
    </w:p>
    <w:p w14:paraId="12F0FD94" w14:textId="013018D7" w:rsidR="004B4C2C" w:rsidRPr="00D42406" w:rsidRDefault="004B4C2C" w:rsidP="004B4C2C">
      <w:pPr>
        <w:pStyle w:val="Default"/>
        <w:ind w:firstLine="567"/>
        <w:jc w:val="both"/>
        <w:rPr>
          <w:color w:val="auto"/>
          <w:sz w:val="28"/>
          <w:szCs w:val="28"/>
        </w:rPr>
      </w:pPr>
      <w:r w:rsidRPr="00D42406">
        <w:rPr>
          <w:color w:val="auto"/>
          <w:sz w:val="28"/>
          <w:szCs w:val="28"/>
        </w:rPr>
        <w:t>В 2020 году контрольно-счетн</w:t>
      </w:r>
      <w:r w:rsidR="00C334A6" w:rsidRPr="00D42406">
        <w:rPr>
          <w:color w:val="auto"/>
          <w:sz w:val="28"/>
          <w:szCs w:val="28"/>
        </w:rPr>
        <w:t>ая</w:t>
      </w:r>
      <w:r w:rsidRPr="00D42406">
        <w:rPr>
          <w:color w:val="auto"/>
          <w:sz w:val="28"/>
          <w:szCs w:val="28"/>
        </w:rPr>
        <w:t xml:space="preserve"> палата </w:t>
      </w:r>
      <w:r w:rsidR="006821A3" w:rsidRPr="00D42406">
        <w:rPr>
          <w:color w:val="auto"/>
          <w:sz w:val="28"/>
          <w:szCs w:val="28"/>
        </w:rPr>
        <w:t xml:space="preserve">городского округа Красногорск </w:t>
      </w:r>
      <w:r w:rsidRPr="00D42406">
        <w:rPr>
          <w:color w:val="auto"/>
          <w:sz w:val="28"/>
          <w:szCs w:val="28"/>
        </w:rPr>
        <w:t xml:space="preserve">в своей деятельности руководствовалась Конституцией Российской Федерации, федеральным законодательством, иными нормативными правовыми актами Российской Федерации, законодательством Московской области, иными нормативными правовыми актами Московской области, Уставом и муниципальными нормативными правовыми актами городского округа </w:t>
      </w:r>
      <w:r w:rsidRPr="00D42406">
        <w:rPr>
          <w:color w:val="auto"/>
          <w:sz w:val="28"/>
          <w:szCs w:val="28"/>
        </w:rPr>
        <w:lastRenderedPageBreak/>
        <w:t>Красногорск Московской области, а также стандартами внешнего муниципального финансового контроля</w:t>
      </w:r>
      <w:r w:rsidR="00C334A6" w:rsidRPr="00D42406">
        <w:rPr>
          <w:color w:val="auto"/>
          <w:sz w:val="28"/>
          <w:szCs w:val="28"/>
        </w:rPr>
        <w:t xml:space="preserve"> контрольно-счетной палаты городского округа, разработанными в соответствии с требованиями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Pr="00D42406">
        <w:rPr>
          <w:color w:val="auto"/>
          <w:sz w:val="28"/>
          <w:szCs w:val="28"/>
        </w:rPr>
        <w:t xml:space="preserve">. </w:t>
      </w:r>
    </w:p>
    <w:p w14:paraId="423CC273" w14:textId="2AA459DA" w:rsidR="004B4C2C" w:rsidRPr="00D42406" w:rsidRDefault="004B4C2C" w:rsidP="004B4C2C">
      <w:pPr>
        <w:suppressAutoHyphens w:val="0"/>
        <w:autoSpaceDE w:val="0"/>
        <w:autoSpaceDN w:val="0"/>
        <w:adjustRightInd w:val="0"/>
        <w:spacing w:after="0" w:line="240" w:lineRule="auto"/>
        <w:ind w:firstLine="567"/>
        <w:jc w:val="both"/>
        <w:rPr>
          <w:sz w:val="28"/>
          <w:szCs w:val="28"/>
        </w:rPr>
      </w:pPr>
      <w:r w:rsidRPr="00D42406">
        <w:rPr>
          <w:sz w:val="28"/>
          <w:szCs w:val="28"/>
        </w:rPr>
        <w:t xml:space="preserve">Согласно статье 24 Устава городского округа Красногорск Московской области и статье 2 Положения о контрольно-счетной палате городского округа Красногорск Московской области, контрольно-счётный орган входит в структуру органов местного самоуправления городского округа, обладает правами юридического лица, является постоянно действующим органом внешнего муниципального финансового контроля, образованным представительным органом муниципального </w:t>
      </w:r>
      <w:r w:rsidR="008C5404" w:rsidRPr="00D42406">
        <w:rPr>
          <w:sz w:val="28"/>
          <w:szCs w:val="28"/>
        </w:rPr>
        <w:t>образования.</w:t>
      </w:r>
    </w:p>
    <w:p w14:paraId="2FFC8BA5" w14:textId="2F23DF27" w:rsidR="004B4C2C" w:rsidRPr="00D42406" w:rsidRDefault="004B4C2C" w:rsidP="004B4C2C">
      <w:pPr>
        <w:suppressAutoHyphens w:val="0"/>
        <w:autoSpaceDE w:val="0"/>
        <w:autoSpaceDN w:val="0"/>
        <w:adjustRightInd w:val="0"/>
        <w:spacing w:after="0" w:line="240" w:lineRule="auto"/>
        <w:ind w:firstLine="567"/>
        <w:jc w:val="both"/>
        <w:rPr>
          <w:sz w:val="28"/>
          <w:szCs w:val="28"/>
        </w:rPr>
      </w:pPr>
      <w:r w:rsidRPr="00D42406">
        <w:rPr>
          <w:sz w:val="28"/>
          <w:szCs w:val="28"/>
        </w:rPr>
        <w:t>Полномочия, осуществляемые контрольно-счетным органом, закреплены статьей 41 Устава городского округа Красногорск Московской области, п</w:t>
      </w:r>
      <w:r w:rsidRPr="00D42406">
        <w:rPr>
          <w:rFonts w:eastAsiaTheme="minorEastAsia"/>
          <w:sz w:val="28"/>
          <w:szCs w:val="28"/>
          <w:lang w:eastAsia="ru-RU"/>
        </w:rPr>
        <w:t>ринятого решением Совета депутатов городского округа Красногорск Московской области от 08.09.2017 №247/16, зарегистрированного в Управлении Минюста России по Московской области 11.10.2017 №RU503510002017001,</w:t>
      </w:r>
      <w:r w:rsidR="002146E6" w:rsidRPr="00D42406">
        <w:rPr>
          <w:sz w:val="28"/>
          <w:szCs w:val="28"/>
        </w:rPr>
        <w:t xml:space="preserve"> и статьей 8 Положения о контрольно-счетной палате городского округа Красногорск Московской области (далее – Положение о контрольно-счетной палате) в соответствии с </w:t>
      </w:r>
      <w:r w:rsidR="006821A3" w:rsidRPr="00D42406">
        <w:rPr>
          <w:sz w:val="28"/>
          <w:szCs w:val="28"/>
        </w:rPr>
        <w:t xml:space="preserve">частью 2 </w:t>
      </w:r>
      <w:r w:rsidR="006821A3" w:rsidRPr="00D42406">
        <w:rPr>
          <w:rFonts w:eastAsiaTheme="minorEastAsia"/>
          <w:sz w:val="28"/>
          <w:szCs w:val="28"/>
          <w:lang w:eastAsia="ru-RU"/>
        </w:rPr>
        <w:t xml:space="preserve">статьи 9 </w:t>
      </w:r>
      <w:r w:rsidR="006821A3" w:rsidRPr="00D42406">
        <w:rPr>
          <w:sz w:val="28"/>
          <w:szCs w:val="28"/>
        </w:rPr>
        <w:t>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w:t>
      </w:r>
      <w:r w:rsidRPr="00D42406">
        <w:rPr>
          <w:sz w:val="28"/>
          <w:szCs w:val="28"/>
        </w:rPr>
        <w:t>.</w:t>
      </w:r>
    </w:p>
    <w:p w14:paraId="69363474" w14:textId="16F9E070" w:rsidR="0067707E" w:rsidRPr="00D42406" w:rsidRDefault="0067707E" w:rsidP="0067707E">
      <w:pPr>
        <w:suppressAutoHyphens w:val="0"/>
        <w:autoSpaceDE w:val="0"/>
        <w:autoSpaceDN w:val="0"/>
        <w:adjustRightInd w:val="0"/>
        <w:spacing w:after="0" w:line="240" w:lineRule="auto"/>
        <w:ind w:firstLine="567"/>
        <w:jc w:val="both"/>
        <w:rPr>
          <w:rFonts w:eastAsiaTheme="minorEastAsia"/>
          <w:sz w:val="28"/>
          <w:szCs w:val="28"/>
          <w:lang w:eastAsia="ru-RU"/>
        </w:rPr>
      </w:pPr>
      <w:r w:rsidRPr="00D42406">
        <w:rPr>
          <w:rFonts w:eastAsiaTheme="minorEastAsia"/>
          <w:sz w:val="28"/>
          <w:szCs w:val="28"/>
          <w:lang w:eastAsia="ru-RU"/>
        </w:rPr>
        <w:t xml:space="preserve">Согласно </w:t>
      </w:r>
      <w:r w:rsidR="002146E6" w:rsidRPr="00D42406">
        <w:rPr>
          <w:rFonts w:eastAsiaTheme="minorEastAsia"/>
          <w:sz w:val="28"/>
          <w:szCs w:val="28"/>
          <w:lang w:eastAsia="ru-RU"/>
        </w:rPr>
        <w:t xml:space="preserve">вышеназванным нормативным правовым актам </w:t>
      </w:r>
      <w:r w:rsidRPr="00D42406">
        <w:rPr>
          <w:sz w:val="28"/>
          <w:szCs w:val="28"/>
        </w:rPr>
        <w:t>к</w:t>
      </w:r>
      <w:r w:rsidRPr="00D42406">
        <w:rPr>
          <w:rFonts w:eastAsiaTheme="minorEastAsia"/>
          <w:sz w:val="28"/>
          <w:szCs w:val="28"/>
          <w:lang w:eastAsia="ru-RU"/>
        </w:rPr>
        <w:t xml:space="preserve">онтрольно-счетная палата городского округа </w:t>
      </w:r>
      <w:r w:rsidRPr="00D42406">
        <w:rPr>
          <w:sz w:val="28"/>
          <w:szCs w:val="28"/>
        </w:rPr>
        <w:t>Красногорск</w:t>
      </w:r>
      <w:r w:rsidRPr="00D42406">
        <w:rPr>
          <w:rFonts w:eastAsiaTheme="minorEastAsia"/>
          <w:sz w:val="28"/>
          <w:szCs w:val="28"/>
          <w:lang w:eastAsia="ru-RU"/>
        </w:rPr>
        <w:t xml:space="preserve"> осуществляет следующие основные полномочия:</w:t>
      </w:r>
    </w:p>
    <w:p w14:paraId="5F87346F" w14:textId="77777777" w:rsidR="0067707E" w:rsidRPr="00D42406" w:rsidRDefault="0067707E" w:rsidP="0067707E">
      <w:pPr>
        <w:suppressAutoHyphens w:val="0"/>
        <w:autoSpaceDE w:val="0"/>
        <w:autoSpaceDN w:val="0"/>
        <w:adjustRightInd w:val="0"/>
        <w:spacing w:after="0" w:line="240" w:lineRule="auto"/>
        <w:ind w:left="540"/>
        <w:jc w:val="both"/>
        <w:rPr>
          <w:rFonts w:eastAsiaTheme="minorEastAsia"/>
          <w:sz w:val="28"/>
          <w:szCs w:val="28"/>
          <w:lang w:eastAsia="ru-RU"/>
        </w:rPr>
      </w:pPr>
      <w:r w:rsidRPr="00D42406">
        <w:rPr>
          <w:rFonts w:eastAsiaTheme="minorEastAsia"/>
          <w:sz w:val="28"/>
          <w:szCs w:val="28"/>
          <w:lang w:eastAsia="ru-RU"/>
        </w:rPr>
        <w:t>1) контроль за исполнением местного бюджета;</w:t>
      </w:r>
    </w:p>
    <w:p w14:paraId="60F36E8C" w14:textId="77777777" w:rsidR="0067707E" w:rsidRPr="00D42406" w:rsidRDefault="0067707E" w:rsidP="0067707E">
      <w:pPr>
        <w:suppressAutoHyphens w:val="0"/>
        <w:autoSpaceDE w:val="0"/>
        <w:autoSpaceDN w:val="0"/>
        <w:adjustRightInd w:val="0"/>
        <w:spacing w:after="0" w:line="240" w:lineRule="auto"/>
        <w:ind w:left="540"/>
        <w:jc w:val="both"/>
        <w:rPr>
          <w:rFonts w:eastAsiaTheme="minorEastAsia"/>
          <w:sz w:val="28"/>
          <w:szCs w:val="28"/>
          <w:lang w:eastAsia="ru-RU"/>
        </w:rPr>
      </w:pPr>
      <w:r w:rsidRPr="00D42406">
        <w:rPr>
          <w:rFonts w:eastAsiaTheme="minorEastAsia"/>
          <w:sz w:val="28"/>
          <w:szCs w:val="28"/>
          <w:lang w:eastAsia="ru-RU"/>
        </w:rPr>
        <w:t>2) экспертиза проектов местного бюджета;</w:t>
      </w:r>
    </w:p>
    <w:p w14:paraId="75E4E419" w14:textId="77777777" w:rsidR="0067707E" w:rsidRPr="00D42406" w:rsidRDefault="0067707E" w:rsidP="0067707E">
      <w:pPr>
        <w:suppressAutoHyphens w:val="0"/>
        <w:autoSpaceDE w:val="0"/>
        <w:autoSpaceDN w:val="0"/>
        <w:adjustRightInd w:val="0"/>
        <w:spacing w:after="0" w:line="240" w:lineRule="auto"/>
        <w:ind w:left="540"/>
        <w:jc w:val="both"/>
        <w:rPr>
          <w:rFonts w:eastAsiaTheme="minorEastAsia"/>
          <w:sz w:val="28"/>
          <w:szCs w:val="28"/>
          <w:lang w:eastAsia="ru-RU"/>
        </w:rPr>
      </w:pPr>
      <w:r w:rsidRPr="00D42406">
        <w:rPr>
          <w:rFonts w:eastAsiaTheme="minorEastAsia"/>
          <w:sz w:val="28"/>
          <w:szCs w:val="28"/>
          <w:lang w:eastAsia="ru-RU"/>
        </w:rPr>
        <w:t>3) внешняя проверка годового отчета об исполнении местного бюджета;</w:t>
      </w:r>
    </w:p>
    <w:p w14:paraId="690F7ADB" w14:textId="77777777" w:rsidR="0067707E" w:rsidRPr="00D42406" w:rsidRDefault="0067707E" w:rsidP="0067707E">
      <w:pPr>
        <w:suppressAutoHyphens w:val="0"/>
        <w:autoSpaceDE w:val="0"/>
        <w:autoSpaceDN w:val="0"/>
        <w:adjustRightInd w:val="0"/>
        <w:spacing w:after="0" w:line="240" w:lineRule="auto"/>
        <w:ind w:firstLine="540"/>
        <w:jc w:val="both"/>
        <w:rPr>
          <w:rFonts w:eastAsiaTheme="minorEastAsia"/>
          <w:sz w:val="28"/>
          <w:szCs w:val="28"/>
          <w:lang w:eastAsia="ru-RU"/>
        </w:rPr>
      </w:pPr>
      <w:r w:rsidRPr="00D42406">
        <w:rPr>
          <w:rFonts w:eastAsiaTheme="minorEastAsia"/>
          <w:sz w:val="28"/>
          <w:szCs w:val="28"/>
          <w:lang w:eastAsia="ru-RU"/>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14:paraId="11E9136E" w14:textId="77777777" w:rsidR="0067707E" w:rsidRPr="00D42406" w:rsidRDefault="0067707E" w:rsidP="0067707E">
      <w:pPr>
        <w:suppressAutoHyphens w:val="0"/>
        <w:autoSpaceDE w:val="0"/>
        <w:autoSpaceDN w:val="0"/>
        <w:adjustRightInd w:val="0"/>
        <w:spacing w:after="0" w:line="240" w:lineRule="auto"/>
        <w:ind w:firstLine="567"/>
        <w:jc w:val="both"/>
        <w:rPr>
          <w:rFonts w:eastAsiaTheme="minorEastAsia"/>
          <w:sz w:val="28"/>
          <w:szCs w:val="28"/>
          <w:lang w:eastAsia="ru-RU"/>
        </w:rPr>
      </w:pPr>
      <w:r w:rsidRPr="00D42406">
        <w:rPr>
          <w:rFonts w:eastAsiaTheme="minorEastAsia"/>
          <w:sz w:val="28"/>
          <w:szCs w:val="28"/>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14:paraId="359B1DB5" w14:textId="77777777" w:rsidR="0067707E" w:rsidRPr="00D42406" w:rsidRDefault="0067707E" w:rsidP="0067707E">
      <w:pPr>
        <w:suppressAutoHyphens w:val="0"/>
        <w:autoSpaceDE w:val="0"/>
        <w:autoSpaceDN w:val="0"/>
        <w:adjustRightInd w:val="0"/>
        <w:spacing w:after="0" w:line="240" w:lineRule="auto"/>
        <w:ind w:firstLine="540"/>
        <w:jc w:val="both"/>
        <w:rPr>
          <w:rFonts w:eastAsiaTheme="minorEastAsia"/>
          <w:sz w:val="28"/>
          <w:szCs w:val="28"/>
          <w:lang w:eastAsia="ru-RU"/>
        </w:rPr>
      </w:pPr>
      <w:r w:rsidRPr="00D42406">
        <w:rPr>
          <w:rFonts w:eastAsiaTheme="minorEastAsia"/>
          <w:sz w:val="28"/>
          <w:szCs w:val="28"/>
          <w:lang w:eastAsia="ru-RU"/>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14:paraId="1ACF6BD1" w14:textId="77777777" w:rsidR="0067707E" w:rsidRPr="00D42406" w:rsidRDefault="0067707E" w:rsidP="0067707E">
      <w:pPr>
        <w:suppressAutoHyphens w:val="0"/>
        <w:autoSpaceDE w:val="0"/>
        <w:autoSpaceDN w:val="0"/>
        <w:adjustRightInd w:val="0"/>
        <w:spacing w:after="0" w:line="240" w:lineRule="auto"/>
        <w:ind w:firstLine="540"/>
        <w:jc w:val="both"/>
        <w:rPr>
          <w:rFonts w:eastAsiaTheme="minorEastAsia"/>
          <w:sz w:val="28"/>
          <w:szCs w:val="28"/>
          <w:lang w:eastAsia="ru-RU"/>
        </w:rPr>
      </w:pPr>
      <w:r w:rsidRPr="00D42406">
        <w:rPr>
          <w:rFonts w:eastAsiaTheme="minorEastAsia"/>
          <w:sz w:val="28"/>
          <w:szCs w:val="28"/>
          <w:lang w:eastAsia="ru-RU"/>
        </w:rPr>
        <w:lastRenderedPageBreak/>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14:paraId="2267FA35" w14:textId="77777777" w:rsidR="0067707E" w:rsidRPr="00D42406" w:rsidRDefault="0067707E" w:rsidP="0067707E">
      <w:pPr>
        <w:suppressAutoHyphens w:val="0"/>
        <w:autoSpaceDE w:val="0"/>
        <w:autoSpaceDN w:val="0"/>
        <w:adjustRightInd w:val="0"/>
        <w:spacing w:after="0" w:line="240" w:lineRule="auto"/>
        <w:ind w:firstLine="540"/>
        <w:jc w:val="both"/>
        <w:rPr>
          <w:rFonts w:eastAsiaTheme="minorEastAsia"/>
          <w:sz w:val="28"/>
          <w:szCs w:val="28"/>
          <w:lang w:eastAsia="ru-RU"/>
        </w:rPr>
      </w:pPr>
      <w:r w:rsidRPr="00D42406">
        <w:rPr>
          <w:rFonts w:eastAsiaTheme="minorEastAsia"/>
          <w:sz w:val="28"/>
          <w:szCs w:val="28"/>
          <w:lang w:eastAsia="ru-RU"/>
        </w:rPr>
        <w:t>8) анализ бюджетного процесса в муниципальном образовании и подготовка предложений, направленных на его совершенствование;</w:t>
      </w:r>
    </w:p>
    <w:p w14:paraId="09F68F76" w14:textId="77777777" w:rsidR="0067707E" w:rsidRPr="00D42406" w:rsidRDefault="0067707E" w:rsidP="0067707E">
      <w:pPr>
        <w:suppressAutoHyphens w:val="0"/>
        <w:autoSpaceDE w:val="0"/>
        <w:autoSpaceDN w:val="0"/>
        <w:adjustRightInd w:val="0"/>
        <w:spacing w:after="0" w:line="240" w:lineRule="auto"/>
        <w:ind w:firstLine="540"/>
        <w:jc w:val="both"/>
        <w:rPr>
          <w:rFonts w:eastAsiaTheme="minorEastAsia"/>
          <w:sz w:val="28"/>
          <w:szCs w:val="28"/>
          <w:lang w:eastAsia="ru-RU"/>
        </w:rPr>
      </w:pPr>
      <w:r w:rsidRPr="00D42406">
        <w:rPr>
          <w:rFonts w:eastAsiaTheme="minorEastAsia"/>
          <w:sz w:val="28"/>
          <w:szCs w:val="28"/>
          <w:lang w:eastAsia="ru-RU"/>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14:paraId="52EA4AED" w14:textId="77777777" w:rsidR="0067707E" w:rsidRPr="00D42406" w:rsidRDefault="0067707E" w:rsidP="0067707E">
      <w:pPr>
        <w:suppressAutoHyphens w:val="0"/>
        <w:autoSpaceDE w:val="0"/>
        <w:autoSpaceDN w:val="0"/>
        <w:adjustRightInd w:val="0"/>
        <w:spacing w:after="0" w:line="240" w:lineRule="auto"/>
        <w:ind w:firstLine="540"/>
        <w:jc w:val="both"/>
        <w:rPr>
          <w:rFonts w:eastAsiaTheme="minorEastAsia"/>
          <w:sz w:val="28"/>
          <w:szCs w:val="28"/>
          <w:lang w:eastAsia="ru-RU"/>
        </w:rPr>
      </w:pPr>
      <w:r w:rsidRPr="00D42406">
        <w:rPr>
          <w:rFonts w:eastAsiaTheme="minorEastAsia"/>
          <w:sz w:val="28"/>
          <w:szCs w:val="28"/>
          <w:lang w:eastAsia="ru-RU"/>
        </w:rPr>
        <w:t>10) участие в пределах полномочий в мероприятиях, направленных на противодействие коррупции;</w:t>
      </w:r>
    </w:p>
    <w:p w14:paraId="0149549F" w14:textId="77777777" w:rsidR="0067707E" w:rsidRPr="00D42406" w:rsidRDefault="0067707E" w:rsidP="0067707E">
      <w:pPr>
        <w:suppressAutoHyphens w:val="0"/>
        <w:autoSpaceDE w:val="0"/>
        <w:autoSpaceDN w:val="0"/>
        <w:adjustRightInd w:val="0"/>
        <w:spacing w:after="0" w:line="240" w:lineRule="auto"/>
        <w:ind w:firstLine="540"/>
        <w:jc w:val="both"/>
        <w:rPr>
          <w:rFonts w:eastAsiaTheme="minorEastAsia"/>
          <w:sz w:val="28"/>
          <w:szCs w:val="28"/>
          <w:lang w:eastAsia="ru-RU"/>
        </w:rPr>
      </w:pPr>
      <w:r w:rsidRPr="00D42406">
        <w:rPr>
          <w:rFonts w:eastAsiaTheme="minorEastAsia"/>
          <w:sz w:val="28"/>
          <w:szCs w:val="28"/>
          <w:lang w:eastAsia="ru-RU"/>
        </w:rPr>
        <w:t xml:space="preserve">11) </w:t>
      </w:r>
      <w:hyperlink r:id="rId12" w:history="1">
        <w:r w:rsidRPr="00D42406">
          <w:rPr>
            <w:rFonts w:eastAsiaTheme="minorEastAsia"/>
            <w:sz w:val="28"/>
            <w:szCs w:val="28"/>
            <w:lang w:eastAsia="ru-RU"/>
          </w:rPr>
          <w:t>иные</w:t>
        </w:r>
      </w:hyperlink>
      <w:r w:rsidRPr="00D42406">
        <w:rPr>
          <w:rFonts w:eastAsiaTheme="minorEastAsia"/>
          <w:sz w:val="28"/>
          <w:szCs w:val="28"/>
          <w:lang w:eastAsia="ru-RU"/>
        </w:rPr>
        <w:t xml:space="preserve">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14:paraId="494983F9" w14:textId="77777777" w:rsidR="00A1366E" w:rsidRPr="00D42406" w:rsidRDefault="00A1366E" w:rsidP="006821A3">
      <w:pPr>
        <w:spacing w:after="0" w:line="240" w:lineRule="auto"/>
        <w:ind w:firstLine="567"/>
        <w:jc w:val="both"/>
        <w:rPr>
          <w:sz w:val="28"/>
          <w:szCs w:val="28"/>
        </w:rPr>
      </w:pPr>
    </w:p>
    <w:p w14:paraId="44622226" w14:textId="2FA4368F" w:rsidR="006821A3" w:rsidRPr="00D42406" w:rsidRDefault="006821A3" w:rsidP="006821A3">
      <w:pPr>
        <w:spacing w:after="0" w:line="240" w:lineRule="auto"/>
        <w:ind w:firstLine="567"/>
        <w:jc w:val="both"/>
        <w:rPr>
          <w:sz w:val="28"/>
          <w:szCs w:val="28"/>
        </w:rPr>
      </w:pPr>
      <w:r w:rsidRPr="00D42406">
        <w:rPr>
          <w:sz w:val="28"/>
          <w:szCs w:val="28"/>
        </w:rPr>
        <w:t xml:space="preserve">Контрольно-счетная палата осуществляла свою деятельность в соответствии с </w:t>
      </w:r>
      <w:r w:rsidR="008C5404" w:rsidRPr="00D42406">
        <w:rPr>
          <w:sz w:val="28"/>
          <w:szCs w:val="28"/>
        </w:rPr>
        <w:t>П</w:t>
      </w:r>
      <w:r w:rsidRPr="00D42406">
        <w:rPr>
          <w:sz w:val="28"/>
          <w:szCs w:val="28"/>
        </w:rPr>
        <w:t xml:space="preserve">ланом работы, утвержденным приказом председателя контрольно-счетного органа от 25.12.2019 №26/1.10, с учетом изменений и дополнений, внесенных приказами от 05.02.2020 №01/1.10, от 29.05.2020 №16.2/1.10, от 21.09.2020 №23/1.10. </w:t>
      </w:r>
    </w:p>
    <w:p w14:paraId="0A692862" w14:textId="42072C3E" w:rsidR="002146E6" w:rsidRPr="00D42406" w:rsidRDefault="002146E6" w:rsidP="002146E6">
      <w:pPr>
        <w:spacing w:after="0" w:line="240" w:lineRule="auto"/>
        <w:ind w:firstLine="540"/>
        <w:jc w:val="both"/>
        <w:rPr>
          <w:sz w:val="28"/>
          <w:szCs w:val="28"/>
        </w:rPr>
      </w:pPr>
      <w:r w:rsidRPr="00D42406">
        <w:rPr>
          <w:sz w:val="28"/>
          <w:szCs w:val="28"/>
        </w:rPr>
        <w:t>План работы контрольно-счетной палаты городского округа Красногорск на 2020 год был разработан в соответствии со статьей 12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статьей 11 Положения о контрольно-счетной палате с учетом поручений и предложений главы и Совета депутатов городского округа Красногорск (в соответствии с Положением о порядке включения в план работы контрольно-счетной палаты городского округа Красногорск поручений и предложений Совета депутатов и главы городского округа, утвержденного приказом от 13.08.2018 №15/1.10), предложением Контрольно-счетной палаты Московской области, обращениями должностных лиц надзорного и правоохранительного органов муниципального образования (в соответствии с федеральным законодательством и заключенными соглашениями).</w:t>
      </w:r>
    </w:p>
    <w:p w14:paraId="3D8100EC" w14:textId="77777777" w:rsidR="003B6764" w:rsidRPr="00D42406" w:rsidRDefault="003B6764" w:rsidP="00740786">
      <w:pPr>
        <w:spacing w:after="0" w:line="240" w:lineRule="auto"/>
        <w:ind w:firstLine="540"/>
        <w:jc w:val="both"/>
        <w:rPr>
          <w:sz w:val="28"/>
          <w:szCs w:val="28"/>
        </w:rPr>
      </w:pPr>
    </w:p>
    <w:p w14:paraId="34EFE89B" w14:textId="5BE3D03F" w:rsidR="000811AA" w:rsidRPr="00D42406" w:rsidRDefault="0A1843B3" w:rsidP="00404810">
      <w:pPr>
        <w:pStyle w:val="ab"/>
        <w:numPr>
          <w:ilvl w:val="0"/>
          <w:numId w:val="2"/>
        </w:numPr>
        <w:spacing w:line="240" w:lineRule="auto"/>
        <w:ind w:left="567" w:hanging="567"/>
        <w:jc w:val="both"/>
        <w:rPr>
          <w:rFonts w:ascii="Times New Roman" w:hAnsi="Times New Roman"/>
          <w:sz w:val="28"/>
          <w:szCs w:val="28"/>
        </w:rPr>
      </w:pPr>
      <w:r w:rsidRPr="00D42406">
        <w:rPr>
          <w:rFonts w:ascii="Times New Roman" w:hAnsi="Times New Roman"/>
          <w:b/>
          <w:bCs/>
          <w:sz w:val="28"/>
          <w:szCs w:val="28"/>
        </w:rPr>
        <w:t xml:space="preserve">Общие сведения, характеризующие деятельность </w:t>
      </w:r>
      <w:r w:rsidR="00907D36" w:rsidRPr="00D42406">
        <w:rPr>
          <w:rFonts w:ascii="Times New Roman" w:hAnsi="Times New Roman"/>
          <w:b/>
          <w:bCs/>
          <w:sz w:val="28"/>
          <w:szCs w:val="28"/>
        </w:rPr>
        <w:t>к</w:t>
      </w:r>
      <w:r w:rsidRPr="00D42406">
        <w:rPr>
          <w:rFonts w:ascii="Times New Roman" w:hAnsi="Times New Roman"/>
          <w:b/>
          <w:bCs/>
          <w:sz w:val="28"/>
          <w:szCs w:val="28"/>
        </w:rPr>
        <w:t>онтрольно-счетно</w:t>
      </w:r>
      <w:r w:rsidR="003E0978" w:rsidRPr="00D42406">
        <w:rPr>
          <w:rFonts w:ascii="Times New Roman" w:hAnsi="Times New Roman"/>
          <w:b/>
          <w:bCs/>
          <w:sz w:val="28"/>
          <w:szCs w:val="28"/>
        </w:rPr>
        <w:t>го</w:t>
      </w:r>
      <w:r w:rsidRPr="00D42406">
        <w:rPr>
          <w:rFonts w:ascii="Times New Roman" w:hAnsi="Times New Roman"/>
          <w:b/>
          <w:bCs/>
          <w:sz w:val="28"/>
          <w:szCs w:val="28"/>
        </w:rPr>
        <w:t xml:space="preserve"> </w:t>
      </w:r>
      <w:r w:rsidR="003E0978" w:rsidRPr="00D42406">
        <w:rPr>
          <w:rFonts w:ascii="Times New Roman" w:hAnsi="Times New Roman"/>
          <w:b/>
          <w:bCs/>
          <w:sz w:val="28"/>
          <w:szCs w:val="28"/>
        </w:rPr>
        <w:t>органа</w:t>
      </w:r>
      <w:r w:rsidRPr="00D42406">
        <w:rPr>
          <w:rFonts w:ascii="Times New Roman" w:hAnsi="Times New Roman"/>
          <w:b/>
          <w:bCs/>
          <w:sz w:val="28"/>
          <w:szCs w:val="28"/>
        </w:rPr>
        <w:t xml:space="preserve"> </w:t>
      </w:r>
    </w:p>
    <w:p w14:paraId="58C102EA" w14:textId="7B822F02" w:rsidR="00A33958" w:rsidRPr="00D42406" w:rsidRDefault="00A33958" w:rsidP="002E1B41">
      <w:pPr>
        <w:pStyle w:val="Default"/>
        <w:ind w:firstLine="567"/>
        <w:jc w:val="both"/>
        <w:rPr>
          <w:color w:val="auto"/>
          <w:sz w:val="28"/>
          <w:szCs w:val="28"/>
        </w:rPr>
      </w:pPr>
      <w:r w:rsidRPr="00D42406">
        <w:rPr>
          <w:color w:val="auto"/>
          <w:sz w:val="28"/>
          <w:szCs w:val="28"/>
        </w:rPr>
        <w:t xml:space="preserve">В отчетном периоде, в рамках осуществления последующего контроля, контрольно-счетной палатой проведено </w:t>
      </w:r>
      <w:r w:rsidR="00555277" w:rsidRPr="00D42406">
        <w:rPr>
          <w:color w:val="auto"/>
          <w:sz w:val="28"/>
          <w:szCs w:val="28"/>
        </w:rPr>
        <w:t>2</w:t>
      </w:r>
      <w:r w:rsidR="00B50947" w:rsidRPr="00D42406">
        <w:rPr>
          <w:color w:val="auto"/>
          <w:sz w:val="28"/>
          <w:szCs w:val="28"/>
        </w:rPr>
        <w:t>4</w:t>
      </w:r>
      <w:r w:rsidRPr="00D42406">
        <w:rPr>
          <w:color w:val="auto"/>
          <w:sz w:val="28"/>
          <w:szCs w:val="28"/>
        </w:rPr>
        <w:t xml:space="preserve"> </w:t>
      </w:r>
      <w:r w:rsidR="00AF26F2" w:rsidRPr="00D42406">
        <w:rPr>
          <w:color w:val="auto"/>
          <w:sz w:val="28"/>
          <w:szCs w:val="28"/>
        </w:rPr>
        <w:t xml:space="preserve">плановых </w:t>
      </w:r>
      <w:r w:rsidRPr="00D42406">
        <w:rPr>
          <w:color w:val="auto"/>
          <w:sz w:val="28"/>
          <w:szCs w:val="28"/>
        </w:rPr>
        <w:t>контрольных мероприяти</w:t>
      </w:r>
      <w:r w:rsidR="00AF26F2" w:rsidRPr="00D42406">
        <w:rPr>
          <w:color w:val="auto"/>
          <w:sz w:val="28"/>
          <w:szCs w:val="28"/>
        </w:rPr>
        <w:t>я</w:t>
      </w:r>
      <w:r w:rsidRPr="00D42406">
        <w:rPr>
          <w:color w:val="auto"/>
          <w:sz w:val="28"/>
          <w:szCs w:val="28"/>
        </w:rPr>
        <w:t xml:space="preserve">, из них: </w:t>
      </w:r>
    </w:p>
    <w:p w14:paraId="2E2C6A97" w14:textId="64AA4BDB" w:rsidR="00555277" w:rsidRPr="00D42406" w:rsidRDefault="00555277" w:rsidP="002E1B41">
      <w:pPr>
        <w:pStyle w:val="Default"/>
        <w:ind w:firstLine="567"/>
        <w:jc w:val="both"/>
        <w:rPr>
          <w:color w:val="auto"/>
          <w:sz w:val="28"/>
          <w:szCs w:val="28"/>
          <w:shd w:val="clear" w:color="auto" w:fill="FFFFFF"/>
        </w:rPr>
      </w:pPr>
      <w:r w:rsidRPr="00D42406">
        <w:rPr>
          <w:color w:val="auto"/>
          <w:sz w:val="28"/>
          <w:szCs w:val="28"/>
          <w:shd w:val="clear" w:color="auto" w:fill="FFFFFF"/>
        </w:rPr>
        <w:t>по внешней проверке бюджетной отчетности главных администраторов бюджетных средств - 10</w:t>
      </w:r>
      <w:r w:rsidRPr="00D42406">
        <w:rPr>
          <w:color w:val="auto"/>
          <w:sz w:val="28"/>
          <w:szCs w:val="28"/>
        </w:rPr>
        <w:t xml:space="preserve"> контрольных мероприяти</w:t>
      </w:r>
      <w:r w:rsidR="00A1366E" w:rsidRPr="00D42406">
        <w:rPr>
          <w:color w:val="auto"/>
          <w:sz w:val="28"/>
          <w:szCs w:val="28"/>
        </w:rPr>
        <w:t>й</w:t>
      </w:r>
      <w:r w:rsidRPr="00D42406">
        <w:rPr>
          <w:color w:val="auto"/>
          <w:sz w:val="28"/>
          <w:szCs w:val="28"/>
        </w:rPr>
        <w:t>;</w:t>
      </w:r>
    </w:p>
    <w:p w14:paraId="657DDDF2" w14:textId="5DB5E9DD" w:rsidR="00555277" w:rsidRPr="00D42406" w:rsidRDefault="00555277" w:rsidP="002E1B41">
      <w:pPr>
        <w:pStyle w:val="Default"/>
        <w:ind w:firstLine="567"/>
        <w:jc w:val="both"/>
        <w:rPr>
          <w:color w:val="auto"/>
          <w:sz w:val="28"/>
          <w:szCs w:val="28"/>
        </w:rPr>
      </w:pPr>
      <w:r w:rsidRPr="00D42406">
        <w:rPr>
          <w:color w:val="auto"/>
          <w:sz w:val="28"/>
          <w:szCs w:val="28"/>
          <w:shd w:val="clear" w:color="auto" w:fill="FFFFFF"/>
        </w:rPr>
        <w:lastRenderedPageBreak/>
        <w:t>с использованием элементов аудита в сфере закупок - 4</w:t>
      </w:r>
      <w:r w:rsidR="00567841" w:rsidRPr="00D42406">
        <w:rPr>
          <w:color w:val="auto"/>
          <w:sz w:val="28"/>
          <w:szCs w:val="28"/>
        </w:rPr>
        <w:t xml:space="preserve"> контрольных мероприятия</w:t>
      </w:r>
      <w:r w:rsidRPr="00D42406">
        <w:rPr>
          <w:color w:val="auto"/>
          <w:sz w:val="28"/>
          <w:szCs w:val="28"/>
        </w:rPr>
        <w:t>;</w:t>
      </w:r>
    </w:p>
    <w:p w14:paraId="77F7C8F5" w14:textId="3B289BF9" w:rsidR="00555277" w:rsidRPr="00D42406" w:rsidRDefault="00555277" w:rsidP="002E1B41">
      <w:pPr>
        <w:pStyle w:val="Default"/>
        <w:ind w:firstLine="567"/>
        <w:jc w:val="both"/>
        <w:rPr>
          <w:color w:val="auto"/>
          <w:sz w:val="28"/>
          <w:szCs w:val="28"/>
        </w:rPr>
      </w:pPr>
      <w:r w:rsidRPr="00D42406">
        <w:rPr>
          <w:color w:val="auto"/>
          <w:sz w:val="28"/>
          <w:szCs w:val="28"/>
          <w:shd w:val="clear" w:color="auto" w:fill="FFFFFF"/>
        </w:rPr>
        <w:t>совместных контрольных мероприятий</w:t>
      </w:r>
      <w:r w:rsidR="00AF26F2" w:rsidRPr="00D42406">
        <w:rPr>
          <w:color w:val="auto"/>
          <w:sz w:val="28"/>
          <w:szCs w:val="28"/>
          <w:shd w:val="clear" w:color="auto" w:fill="FFFFFF"/>
        </w:rPr>
        <w:t xml:space="preserve"> с Контрольно-счетной палатой Московской области – 1</w:t>
      </w:r>
      <w:r w:rsidR="00567841" w:rsidRPr="00D42406">
        <w:rPr>
          <w:color w:val="auto"/>
          <w:sz w:val="28"/>
          <w:szCs w:val="28"/>
        </w:rPr>
        <w:t xml:space="preserve"> контрольное мероприятие</w:t>
      </w:r>
      <w:r w:rsidR="00AF26F2" w:rsidRPr="00D42406">
        <w:rPr>
          <w:color w:val="auto"/>
          <w:sz w:val="28"/>
          <w:szCs w:val="28"/>
        </w:rPr>
        <w:t>;</w:t>
      </w:r>
    </w:p>
    <w:p w14:paraId="3D7D4A9B" w14:textId="39E3D679" w:rsidR="00AF26F2" w:rsidRPr="00D42406" w:rsidRDefault="00AF26F2" w:rsidP="002E1B41">
      <w:pPr>
        <w:pStyle w:val="Default"/>
        <w:ind w:firstLine="567"/>
        <w:jc w:val="both"/>
        <w:rPr>
          <w:color w:val="auto"/>
          <w:sz w:val="28"/>
          <w:szCs w:val="28"/>
        </w:rPr>
      </w:pPr>
      <w:r w:rsidRPr="00D42406">
        <w:rPr>
          <w:color w:val="auto"/>
          <w:sz w:val="28"/>
          <w:szCs w:val="28"/>
          <w:shd w:val="clear" w:color="auto" w:fill="FFFFFF"/>
        </w:rPr>
        <w:t>совместных контрольных мероприятий с правоохранительными органами - 1</w:t>
      </w:r>
      <w:r w:rsidR="00567841" w:rsidRPr="00D42406">
        <w:rPr>
          <w:color w:val="auto"/>
          <w:sz w:val="28"/>
          <w:szCs w:val="28"/>
        </w:rPr>
        <w:t xml:space="preserve"> контрольное мероприятие</w:t>
      </w:r>
      <w:r w:rsidRPr="00D42406">
        <w:rPr>
          <w:color w:val="auto"/>
          <w:sz w:val="28"/>
          <w:szCs w:val="28"/>
        </w:rPr>
        <w:t>.</w:t>
      </w:r>
    </w:p>
    <w:p w14:paraId="42679599" w14:textId="77777777" w:rsidR="00A1366E" w:rsidRPr="00D42406" w:rsidRDefault="00A1366E" w:rsidP="002E1B41">
      <w:pPr>
        <w:pStyle w:val="Default"/>
        <w:ind w:firstLine="567"/>
        <w:jc w:val="both"/>
        <w:rPr>
          <w:color w:val="auto"/>
          <w:sz w:val="28"/>
          <w:szCs w:val="28"/>
        </w:rPr>
      </w:pPr>
    </w:p>
    <w:p w14:paraId="074E6951" w14:textId="0B77E6DB" w:rsidR="00697E2E" w:rsidRPr="00D42406" w:rsidRDefault="008C5404" w:rsidP="002E1B41">
      <w:pPr>
        <w:pStyle w:val="Default"/>
        <w:ind w:firstLine="567"/>
        <w:jc w:val="both"/>
        <w:rPr>
          <w:color w:val="auto"/>
          <w:sz w:val="28"/>
          <w:szCs w:val="28"/>
        </w:rPr>
      </w:pPr>
      <w:r w:rsidRPr="00D42406">
        <w:rPr>
          <w:color w:val="auto"/>
          <w:sz w:val="28"/>
          <w:szCs w:val="28"/>
        </w:rPr>
        <w:t>Из общего количества</w:t>
      </w:r>
      <w:r w:rsidR="00AF26F2" w:rsidRPr="00D42406">
        <w:rPr>
          <w:color w:val="auto"/>
          <w:sz w:val="28"/>
          <w:szCs w:val="28"/>
        </w:rPr>
        <w:t xml:space="preserve"> плановых контрольных мероприятий</w:t>
      </w:r>
      <w:r w:rsidR="00697E2E" w:rsidRPr="00D42406">
        <w:rPr>
          <w:color w:val="auto"/>
          <w:sz w:val="28"/>
          <w:szCs w:val="28"/>
        </w:rPr>
        <w:t>:</w:t>
      </w:r>
    </w:p>
    <w:p w14:paraId="5AFE5213" w14:textId="38C9813D" w:rsidR="00697E2E" w:rsidRPr="00D42406" w:rsidRDefault="00697E2E" w:rsidP="002E1B41">
      <w:pPr>
        <w:pStyle w:val="Default"/>
        <w:ind w:firstLine="567"/>
        <w:jc w:val="both"/>
        <w:rPr>
          <w:color w:val="auto"/>
          <w:sz w:val="28"/>
          <w:szCs w:val="28"/>
          <w:shd w:val="clear" w:color="auto" w:fill="FFFFFF"/>
        </w:rPr>
      </w:pPr>
      <w:r w:rsidRPr="00D42406">
        <w:rPr>
          <w:color w:val="auto"/>
          <w:sz w:val="28"/>
          <w:szCs w:val="28"/>
        </w:rPr>
        <w:t>8 контрольных мероприятий</w:t>
      </w:r>
      <w:r w:rsidRPr="00D42406">
        <w:rPr>
          <w:color w:val="auto"/>
          <w:sz w:val="28"/>
          <w:szCs w:val="28"/>
          <w:shd w:val="clear" w:color="auto" w:fill="FFFFFF"/>
        </w:rPr>
        <w:t xml:space="preserve"> проведено по предложениям главы муниципального образования;</w:t>
      </w:r>
    </w:p>
    <w:p w14:paraId="2167578C" w14:textId="2C47DF14" w:rsidR="00AF26F2" w:rsidRPr="00D42406" w:rsidRDefault="00697E2E" w:rsidP="00697E2E">
      <w:pPr>
        <w:pStyle w:val="Default"/>
        <w:ind w:firstLine="567"/>
        <w:jc w:val="both"/>
        <w:rPr>
          <w:color w:val="auto"/>
          <w:sz w:val="28"/>
          <w:szCs w:val="28"/>
        </w:rPr>
      </w:pPr>
      <w:r w:rsidRPr="00D42406">
        <w:rPr>
          <w:color w:val="auto"/>
          <w:sz w:val="28"/>
          <w:szCs w:val="28"/>
          <w:shd w:val="clear" w:color="auto" w:fill="FFFFFF"/>
        </w:rPr>
        <w:t xml:space="preserve">1 </w:t>
      </w:r>
      <w:r w:rsidR="00567841" w:rsidRPr="00D42406">
        <w:rPr>
          <w:color w:val="auto"/>
          <w:sz w:val="28"/>
          <w:szCs w:val="28"/>
        </w:rPr>
        <w:t xml:space="preserve">контрольное мероприятие </w:t>
      </w:r>
      <w:r w:rsidR="00543B20" w:rsidRPr="00D42406">
        <w:rPr>
          <w:color w:val="auto"/>
          <w:sz w:val="28"/>
          <w:szCs w:val="28"/>
        </w:rPr>
        <w:t>-</w:t>
      </w:r>
      <w:r w:rsidRPr="00D42406">
        <w:rPr>
          <w:color w:val="auto"/>
          <w:sz w:val="28"/>
          <w:szCs w:val="28"/>
          <w:shd w:val="clear" w:color="auto" w:fill="FFFFFF"/>
        </w:rPr>
        <w:t xml:space="preserve"> по поручению </w:t>
      </w:r>
      <w:r w:rsidR="008C5404" w:rsidRPr="00D42406">
        <w:rPr>
          <w:color w:val="auto"/>
          <w:sz w:val="28"/>
          <w:szCs w:val="28"/>
          <w:shd w:val="clear" w:color="auto" w:fill="FFFFFF"/>
        </w:rPr>
        <w:t>С</w:t>
      </w:r>
      <w:r w:rsidRPr="00D42406">
        <w:rPr>
          <w:color w:val="auto"/>
          <w:sz w:val="28"/>
          <w:szCs w:val="28"/>
          <w:shd w:val="clear" w:color="auto" w:fill="FFFFFF"/>
        </w:rPr>
        <w:t>овета депутатов муниципального образования;</w:t>
      </w:r>
      <w:r w:rsidR="00AF26F2" w:rsidRPr="00D42406">
        <w:rPr>
          <w:color w:val="auto"/>
          <w:sz w:val="28"/>
          <w:szCs w:val="28"/>
        </w:rPr>
        <w:t xml:space="preserve"> </w:t>
      </w:r>
    </w:p>
    <w:p w14:paraId="013ECDD0" w14:textId="32674570" w:rsidR="00697E2E" w:rsidRPr="00D42406" w:rsidRDefault="00697E2E" w:rsidP="00697E2E">
      <w:pPr>
        <w:pStyle w:val="Default"/>
        <w:ind w:firstLine="567"/>
        <w:jc w:val="both"/>
        <w:rPr>
          <w:color w:val="auto"/>
          <w:sz w:val="28"/>
          <w:szCs w:val="28"/>
          <w:shd w:val="clear" w:color="auto" w:fill="FFFFFF"/>
        </w:rPr>
      </w:pPr>
      <w:r w:rsidRPr="00D42406">
        <w:rPr>
          <w:color w:val="auto"/>
          <w:sz w:val="28"/>
          <w:szCs w:val="28"/>
          <w:shd w:val="clear" w:color="auto" w:fill="FFFFFF"/>
        </w:rPr>
        <w:t>1</w:t>
      </w:r>
      <w:r w:rsidR="00567841" w:rsidRPr="00D42406">
        <w:rPr>
          <w:color w:val="auto"/>
          <w:sz w:val="28"/>
          <w:szCs w:val="28"/>
        </w:rPr>
        <w:t xml:space="preserve"> контрольное мероприятие</w:t>
      </w:r>
      <w:r w:rsidRPr="00D42406">
        <w:rPr>
          <w:color w:val="auto"/>
          <w:sz w:val="28"/>
          <w:szCs w:val="28"/>
          <w:shd w:val="clear" w:color="auto" w:fill="FFFFFF"/>
        </w:rPr>
        <w:t xml:space="preserve"> </w:t>
      </w:r>
      <w:r w:rsidR="00543B20" w:rsidRPr="00D42406">
        <w:rPr>
          <w:color w:val="auto"/>
          <w:sz w:val="28"/>
          <w:szCs w:val="28"/>
        </w:rPr>
        <w:t>-</w:t>
      </w:r>
      <w:r w:rsidRPr="00D42406">
        <w:rPr>
          <w:color w:val="auto"/>
          <w:sz w:val="28"/>
          <w:szCs w:val="28"/>
          <w:shd w:val="clear" w:color="auto" w:fill="FFFFFF"/>
        </w:rPr>
        <w:t xml:space="preserve"> по предложениям Контрольно-счетной палаты Московской области;</w:t>
      </w:r>
    </w:p>
    <w:p w14:paraId="180685C6" w14:textId="630B2B78" w:rsidR="00697E2E" w:rsidRPr="00D42406" w:rsidRDefault="00697E2E" w:rsidP="00697E2E">
      <w:pPr>
        <w:pStyle w:val="Default"/>
        <w:ind w:firstLine="567"/>
        <w:jc w:val="both"/>
        <w:rPr>
          <w:color w:val="auto"/>
          <w:sz w:val="28"/>
          <w:szCs w:val="28"/>
          <w:shd w:val="clear" w:color="auto" w:fill="FFFFFF"/>
        </w:rPr>
      </w:pPr>
      <w:r w:rsidRPr="00D42406">
        <w:rPr>
          <w:color w:val="auto"/>
          <w:sz w:val="28"/>
          <w:szCs w:val="28"/>
        </w:rPr>
        <w:t xml:space="preserve">2 </w:t>
      </w:r>
      <w:r w:rsidR="00543B20" w:rsidRPr="00D42406">
        <w:rPr>
          <w:color w:val="auto"/>
          <w:sz w:val="28"/>
          <w:szCs w:val="28"/>
        </w:rPr>
        <w:t>-</w:t>
      </w:r>
      <w:r w:rsidRPr="00D42406">
        <w:rPr>
          <w:color w:val="auto"/>
          <w:sz w:val="28"/>
          <w:szCs w:val="28"/>
          <w:shd w:val="clear" w:color="auto" w:fill="FFFFFF"/>
        </w:rPr>
        <w:t xml:space="preserve"> </w:t>
      </w:r>
      <w:r w:rsidR="00567841" w:rsidRPr="00D42406">
        <w:rPr>
          <w:color w:val="auto"/>
          <w:sz w:val="28"/>
          <w:szCs w:val="28"/>
        </w:rPr>
        <w:t>контрольных мероприятия</w:t>
      </w:r>
      <w:r w:rsidR="00567841" w:rsidRPr="00D42406">
        <w:rPr>
          <w:color w:val="auto"/>
          <w:sz w:val="28"/>
          <w:szCs w:val="28"/>
          <w:shd w:val="clear" w:color="auto" w:fill="FFFFFF"/>
        </w:rPr>
        <w:t xml:space="preserve"> </w:t>
      </w:r>
      <w:r w:rsidRPr="00D42406">
        <w:rPr>
          <w:color w:val="auto"/>
          <w:sz w:val="28"/>
          <w:szCs w:val="28"/>
          <w:shd w:val="clear" w:color="auto" w:fill="FFFFFF"/>
        </w:rPr>
        <w:t>по обращениям Красногорско</w:t>
      </w:r>
      <w:r w:rsidR="008C5404" w:rsidRPr="00D42406">
        <w:rPr>
          <w:color w:val="auto"/>
          <w:sz w:val="28"/>
          <w:szCs w:val="28"/>
          <w:shd w:val="clear" w:color="auto" w:fill="FFFFFF"/>
        </w:rPr>
        <w:t>го</w:t>
      </w:r>
      <w:r w:rsidRPr="00D42406">
        <w:rPr>
          <w:color w:val="auto"/>
          <w:sz w:val="28"/>
          <w:szCs w:val="28"/>
          <w:shd w:val="clear" w:color="auto" w:fill="FFFFFF"/>
        </w:rPr>
        <w:t xml:space="preserve"> городско</w:t>
      </w:r>
      <w:r w:rsidR="008C5404" w:rsidRPr="00D42406">
        <w:rPr>
          <w:color w:val="auto"/>
          <w:sz w:val="28"/>
          <w:szCs w:val="28"/>
          <w:shd w:val="clear" w:color="auto" w:fill="FFFFFF"/>
        </w:rPr>
        <w:t>го</w:t>
      </w:r>
      <w:r w:rsidRPr="00D42406">
        <w:rPr>
          <w:color w:val="auto"/>
          <w:sz w:val="28"/>
          <w:szCs w:val="28"/>
          <w:shd w:val="clear" w:color="auto" w:fill="FFFFFF"/>
        </w:rPr>
        <w:t xml:space="preserve"> прокур</w:t>
      </w:r>
      <w:r w:rsidR="00543B20" w:rsidRPr="00D42406">
        <w:rPr>
          <w:color w:val="auto"/>
          <w:sz w:val="28"/>
          <w:szCs w:val="28"/>
          <w:shd w:val="clear" w:color="auto" w:fill="FFFFFF"/>
        </w:rPr>
        <w:t>о</w:t>
      </w:r>
      <w:r w:rsidR="008C5404" w:rsidRPr="00D42406">
        <w:rPr>
          <w:color w:val="auto"/>
          <w:sz w:val="28"/>
          <w:szCs w:val="28"/>
          <w:shd w:val="clear" w:color="auto" w:fill="FFFFFF"/>
        </w:rPr>
        <w:t>ра</w:t>
      </w:r>
      <w:r w:rsidRPr="00D42406">
        <w:rPr>
          <w:color w:val="auto"/>
          <w:sz w:val="28"/>
          <w:szCs w:val="28"/>
          <w:shd w:val="clear" w:color="auto" w:fill="FFFFFF"/>
        </w:rPr>
        <w:t>;</w:t>
      </w:r>
    </w:p>
    <w:p w14:paraId="17677E40" w14:textId="789317E0" w:rsidR="00697E2E" w:rsidRPr="00D42406" w:rsidRDefault="00925DA7" w:rsidP="00697E2E">
      <w:pPr>
        <w:pStyle w:val="Default"/>
        <w:ind w:firstLine="567"/>
        <w:jc w:val="both"/>
        <w:rPr>
          <w:color w:val="auto"/>
          <w:sz w:val="28"/>
          <w:szCs w:val="28"/>
        </w:rPr>
      </w:pPr>
      <w:r w:rsidRPr="00D42406">
        <w:rPr>
          <w:color w:val="auto"/>
          <w:sz w:val="28"/>
          <w:szCs w:val="28"/>
        </w:rPr>
        <w:t>2</w:t>
      </w:r>
      <w:r w:rsidR="00B50EDC" w:rsidRPr="00D42406">
        <w:rPr>
          <w:color w:val="auto"/>
          <w:sz w:val="28"/>
          <w:szCs w:val="28"/>
        </w:rPr>
        <w:t xml:space="preserve">2 </w:t>
      </w:r>
      <w:r w:rsidR="00567841" w:rsidRPr="00D42406">
        <w:rPr>
          <w:color w:val="auto"/>
          <w:sz w:val="28"/>
          <w:szCs w:val="28"/>
        </w:rPr>
        <w:t>контрольных мероприяти</w:t>
      </w:r>
      <w:r w:rsidR="00A1366E" w:rsidRPr="00D42406">
        <w:rPr>
          <w:color w:val="auto"/>
          <w:sz w:val="28"/>
          <w:szCs w:val="28"/>
        </w:rPr>
        <w:t>я</w:t>
      </w:r>
      <w:r w:rsidR="00567841" w:rsidRPr="00D42406">
        <w:rPr>
          <w:color w:val="auto"/>
          <w:sz w:val="28"/>
          <w:szCs w:val="28"/>
          <w:shd w:val="clear" w:color="auto" w:fill="FFFFFF"/>
        </w:rPr>
        <w:t xml:space="preserve"> </w:t>
      </w:r>
      <w:r w:rsidR="00543B20" w:rsidRPr="00D42406">
        <w:rPr>
          <w:color w:val="auto"/>
          <w:sz w:val="28"/>
          <w:szCs w:val="28"/>
        </w:rPr>
        <w:t>-</w:t>
      </w:r>
      <w:r w:rsidR="00B50EDC" w:rsidRPr="00D42406">
        <w:rPr>
          <w:color w:val="auto"/>
          <w:sz w:val="28"/>
          <w:szCs w:val="28"/>
          <w:shd w:val="clear" w:color="auto" w:fill="FFFFFF"/>
        </w:rPr>
        <w:t xml:space="preserve"> в соответствии с полномочиями контрольно-счетного органа.</w:t>
      </w:r>
    </w:p>
    <w:p w14:paraId="67B5BEDA" w14:textId="77777777" w:rsidR="00A1366E" w:rsidRPr="00D42406" w:rsidRDefault="00A1366E" w:rsidP="002E1B41">
      <w:pPr>
        <w:pStyle w:val="Default"/>
        <w:ind w:firstLine="567"/>
        <w:jc w:val="both"/>
        <w:rPr>
          <w:color w:val="auto"/>
          <w:sz w:val="28"/>
          <w:szCs w:val="28"/>
          <w:shd w:val="clear" w:color="auto" w:fill="FFFFFF"/>
        </w:rPr>
      </w:pPr>
    </w:p>
    <w:p w14:paraId="3CD6BC91" w14:textId="05F7114B" w:rsidR="00543B20" w:rsidRPr="00D42406" w:rsidRDefault="008C5404" w:rsidP="002E1B41">
      <w:pPr>
        <w:pStyle w:val="Default"/>
        <w:ind w:firstLine="567"/>
        <w:jc w:val="both"/>
        <w:rPr>
          <w:color w:val="auto"/>
          <w:sz w:val="28"/>
          <w:szCs w:val="28"/>
          <w:shd w:val="clear" w:color="auto" w:fill="FFFFFF"/>
        </w:rPr>
      </w:pPr>
      <w:r w:rsidRPr="00D42406">
        <w:rPr>
          <w:color w:val="auto"/>
          <w:sz w:val="28"/>
          <w:szCs w:val="28"/>
          <w:shd w:val="clear" w:color="auto" w:fill="FFFFFF"/>
        </w:rPr>
        <w:t>П</w:t>
      </w:r>
      <w:r w:rsidR="00B50EDC" w:rsidRPr="00D42406">
        <w:rPr>
          <w:color w:val="auto"/>
          <w:sz w:val="28"/>
          <w:szCs w:val="28"/>
          <w:shd w:val="clear" w:color="auto" w:fill="FFFFFF"/>
        </w:rPr>
        <w:t xml:space="preserve">о результатам </w:t>
      </w:r>
      <w:r w:rsidR="00682328" w:rsidRPr="00D42406">
        <w:rPr>
          <w:color w:val="auto"/>
          <w:sz w:val="28"/>
          <w:szCs w:val="28"/>
          <w:shd w:val="clear" w:color="auto" w:fill="FFFFFF"/>
        </w:rPr>
        <w:t xml:space="preserve">14 контрольных мероприятий </w:t>
      </w:r>
      <w:r w:rsidR="00B50EDC" w:rsidRPr="00D42406">
        <w:rPr>
          <w:color w:val="auto"/>
          <w:sz w:val="28"/>
          <w:szCs w:val="28"/>
          <w:shd w:val="clear" w:color="auto" w:fill="FFFFFF"/>
        </w:rPr>
        <w:t>выявлены нарушения</w:t>
      </w:r>
      <w:r w:rsidR="00CA7F62" w:rsidRPr="00D42406">
        <w:rPr>
          <w:color w:val="auto"/>
          <w:sz w:val="28"/>
          <w:szCs w:val="28"/>
          <w:shd w:val="clear" w:color="auto" w:fill="FFFFFF"/>
        </w:rPr>
        <w:t xml:space="preserve"> и недостатки</w:t>
      </w:r>
      <w:r w:rsidR="00682328" w:rsidRPr="00D42406">
        <w:rPr>
          <w:color w:val="auto"/>
          <w:sz w:val="28"/>
          <w:szCs w:val="28"/>
          <w:shd w:val="clear" w:color="auto" w:fill="FFFFFF"/>
        </w:rPr>
        <w:t xml:space="preserve">. </w:t>
      </w:r>
    </w:p>
    <w:p w14:paraId="42EF0C40" w14:textId="77777777" w:rsidR="00A1366E" w:rsidRPr="00D42406" w:rsidRDefault="00A1366E" w:rsidP="002E1B41">
      <w:pPr>
        <w:pStyle w:val="Default"/>
        <w:ind w:firstLine="567"/>
        <w:jc w:val="both"/>
        <w:rPr>
          <w:color w:val="auto"/>
          <w:sz w:val="28"/>
          <w:szCs w:val="28"/>
          <w:shd w:val="clear" w:color="auto" w:fill="FFFFFF"/>
        </w:rPr>
      </w:pPr>
    </w:p>
    <w:p w14:paraId="4955B572" w14:textId="2692783E" w:rsidR="00B50EDC" w:rsidRPr="00D42406" w:rsidRDefault="00682328" w:rsidP="002E1B41">
      <w:pPr>
        <w:pStyle w:val="Default"/>
        <w:ind w:firstLine="567"/>
        <w:jc w:val="both"/>
        <w:rPr>
          <w:color w:val="auto"/>
          <w:sz w:val="28"/>
          <w:szCs w:val="28"/>
          <w:shd w:val="clear" w:color="auto" w:fill="FFFFFF"/>
        </w:rPr>
      </w:pPr>
      <w:r w:rsidRPr="00D42406">
        <w:rPr>
          <w:color w:val="auto"/>
          <w:sz w:val="28"/>
          <w:szCs w:val="28"/>
          <w:shd w:val="clear" w:color="auto" w:fill="FFFFFF"/>
        </w:rPr>
        <w:t>Количество объектов контроля (органов и организаций)</w:t>
      </w:r>
      <w:r w:rsidR="008C5404" w:rsidRPr="00D42406">
        <w:rPr>
          <w:color w:val="auto"/>
          <w:sz w:val="28"/>
          <w:szCs w:val="28"/>
          <w:shd w:val="clear" w:color="auto" w:fill="FFFFFF"/>
        </w:rPr>
        <w:t>,</w:t>
      </w:r>
      <w:r w:rsidRPr="00D42406">
        <w:rPr>
          <w:color w:val="auto"/>
          <w:sz w:val="28"/>
          <w:szCs w:val="28"/>
          <w:shd w:val="clear" w:color="auto" w:fill="FFFFFF"/>
        </w:rPr>
        <w:t xml:space="preserve"> проверенных в ходе контрольных мероприятий составило 26 (единиц</w:t>
      </w:r>
      <w:r w:rsidR="00567841" w:rsidRPr="00D42406">
        <w:rPr>
          <w:color w:val="auto"/>
          <w:sz w:val="28"/>
          <w:szCs w:val="28"/>
          <w:shd w:val="clear" w:color="auto" w:fill="FFFFFF"/>
        </w:rPr>
        <w:t>)</w:t>
      </w:r>
      <w:r w:rsidRPr="00D42406">
        <w:rPr>
          <w:color w:val="auto"/>
          <w:sz w:val="28"/>
          <w:szCs w:val="28"/>
          <w:shd w:val="clear" w:color="auto" w:fill="FFFFFF"/>
        </w:rPr>
        <w:t>.</w:t>
      </w:r>
    </w:p>
    <w:p w14:paraId="6A39454F" w14:textId="77777777" w:rsidR="00A1366E" w:rsidRPr="00D42406" w:rsidRDefault="00A1366E" w:rsidP="002E1B41">
      <w:pPr>
        <w:pStyle w:val="Default"/>
        <w:ind w:firstLine="567"/>
        <w:jc w:val="both"/>
        <w:rPr>
          <w:color w:val="auto"/>
          <w:sz w:val="28"/>
          <w:szCs w:val="28"/>
        </w:rPr>
      </w:pPr>
    </w:p>
    <w:p w14:paraId="0DCD70C3" w14:textId="008590BF" w:rsidR="00A33958" w:rsidRPr="00D42406" w:rsidRDefault="002E1B41" w:rsidP="002E1B41">
      <w:pPr>
        <w:pStyle w:val="Default"/>
        <w:ind w:firstLine="567"/>
        <w:jc w:val="both"/>
        <w:rPr>
          <w:color w:val="auto"/>
          <w:sz w:val="28"/>
          <w:szCs w:val="28"/>
        </w:rPr>
      </w:pPr>
      <w:r w:rsidRPr="00D42406">
        <w:rPr>
          <w:color w:val="auto"/>
          <w:sz w:val="28"/>
          <w:szCs w:val="28"/>
        </w:rPr>
        <w:t>В ходе осуществления экспертно-аналитической деятельности контрольно-счетным органом пров</w:t>
      </w:r>
      <w:r w:rsidR="001A5111" w:rsidRPr="00D42406">
        <w:rPr>
          <w:color w:val="auto"/>
          <w:sz w:val="28"/>
          <w:szCs w:val="28"/>
        </w:rPr>
        <w:t>е</w:t>
      </w:r>
      <w:r w:rsidRPr="00D42406">
        <w:rPr>
          <w:color w:val="auto"/>
          <w:sz w:val="28"/>
          <w:szCs w:val="28"/>
        </w:rPr>
        <w:t>д</w:t>
      </w:r>
      <w:r w:rsidR="001A5111" w:rsidRPr="00D42406">
        <w:rPr>
          <w:color w:val="auto"/>
          <w:sz w:val="28"/>
          <w:szCs w:val="28"/>
        </w:rPr>
        <w:t>ены:</w:t>
      </w:r>
    </w:p>
    <w:p w14:paraId="4A4012C3" w14:textId="6A93BEFF" w:rsidR="001D27D9" w:rsidRPr="00D42406" w:rsidRDefault="001D27D9" w:rsidP="001D27D9">
      <w:pPr>
        <w:pStyle w:val="Default"/>
        <w:ind w:firstLine="567"/>
        <w:jc w:val="both"/>
        <w:rPr>
          <w:color w:val="auto"/>
          <w:sz w:val="28"/>
          <w:szCs w:val="28"/>
        </w:rPr>
      </w:pPr>
      <w:r w:rsidRPr="00D42406">
        <w:rPr>
          <w:color w:val="auto"/>
          <w:sz w:val="28"/>
          <w:szCs w:val="28"/>
        </w:rPr>
        <w:t>внешняя проверка годового отчета об исполнении бюджета округа за 201</w:t>
      </w:r>
      <w:r w:rsidR="00980E13" w:rsidRPr="00D42406">
        <w:rPr>
          <w:color w:val="auto"/>
          <w:sz w:val="28"/>
          <w:szCs w:val="28"/>
        </w:rPr>
        <w:t>9</w:t>
      </w:r>
      <w:r w:rsidR="00567841" w:rsidRPr="00D42406">
        <w:rPr>
          <w:color w:val="auto"/>
          <w:sz w:val="28"/>
          <w:szCs w:val="28"/>
        </w:rPr>
        <w:t xml:space="preserve"> год</w:t>
      </w:r>
      <w:r w:rsidRPr="00D42406">
        <w:rPr>
          <w:color w:val="auto"/>
          <w:sz w:val="28"/>
          <w:szCs w:val="28"/>
        </w:rPr>
        <w:t xml:space="preserve">; </w:t>
      </w:r>
    </w:p>
    <w:p w14:paraId="63A4FCFE" w14:textId="5D52AE31" w:rsidR="00A33958" w:rsidRPr="00D42406" w:rsidRDefault="002E1B41" w:rsidP="002E1B41">
      <w:pPr>
        <w:pStyle w:val="Default"/>
        <w:ind w:firstLine="567"/>
        <w:jc w:val="both"/>
        <w:rPr>
          <w:color w:val="auto"/>
          <w:sz w:val="28"/>
          <w:szCs w:val="28"/>
        </w:rPr>
      </w:pPr>
      <w:r w:rsidRPr="00D42406">
        <w:rPr>
          <w:color w:val="auto"/>
          <w:sz w:val="28"/>
          <w:szCs w:val="28"/>
        </w:rPr>
        <w:t>экспертиз</w:t>
      </w:r>
      <w:r w:rsidR="006F4C28" w:rsidRPr="00D42406">
        <w:rPr>
          <w:color w:val="auto"/>
          <w:sz w:val="28"/>
          <w:szCs w:val="28"/>
        </w:rPr>
        <w:t>а</w:t>
      </w:r>
      <w:r w:rsidRPr="00D42406">
        <w:rPr>
          <w:color w:val="auto"/>
          <w:sz w:val="28"/>
          <w:szCs w:val="28"/>
        </w:rPr>
        <w:t xml:space="preserve"> проектов решений о</w:t>
      </w:r>
      <w:r w:rsidR="00F97A33" w:rsidRPr="00D42406">
        <w:rPr>
          <w:color w:val="auto"/>
          <w:sz w:val="28"/>
          <w:szCs w:val="28"/>
        </w:rPr>
        <w:t xml:space="preserve"> внесении изменений в</w:t>
      </w:r>
      <w:r w:rsidRPr="00D42406">
        <w:rPr>
          <w:color w:val="auto"/>
          <w:sz w:val="28"/>
          <w:szCs w:val="28"/>
        </w:rPr>
        <w:t xml:space="preserve"> бюджет</w:t>
      </w:r>
      <w:r w:rsidR="00A560BF" w:rsidRPr="00D42406">
        <w:rPr>
          <w:color w:val="auto"/>
          <w:sz w:val="28"/>
          <w:szCs w:val="28"/>
        </w:rPr>
        <w:t xml:space="preserve"> городского округа</w:t>
      </w:r>
      <w:r w:rsidR="00F76B0E" w:rsidRPr="00D42406">
        <w:rPr>
          <w:color w:val="auto"/>
          <w:sz w:val="28"/>
          <w:szCs w:val="28"/>
        </w:rPr>
        <w:t xml:space="preserve"> на 20</w:t>
      </w:r>
      <w:r w:rsidR="00980E13" w:rsidRPr="00D42406">
        <w:rPr>
          <w:color w:val="auto"/>
          <w:sz w:val="28"/>
          <w:szCs w:val="28"/>
        </w:rPr>
        <w:t>20</w:t>
      </w:r>
      <w:r w:rsidR="00F76B0E" w:rsidRPr="00D42406">
        <w:rPr>
          <w:color w:val="auto"/>
          <w:sz w:val="28"/>
          <w:szCs w:val="28"/>
        </w:rPr>
        <w:t xml:space="preserve"> год и плановый период 202</w:t>
      </w:r>
      <w:r w:rsidR="00980E13" w:rsidRPr="00D42406">
        <w:rPr>
          <w:color w:val="auto"/>
          <w:sz w:val="28"/>
          <w:szCs w:val="28"/>
        </w:rPr>
        <w:t>1</w:t>
      </w:r>
      <w:r w:rsidR="00F76B0E" w:rsidRPr="00D42406">
        <w:rPr>
          <w:color w:val="auto"/>
          <w:sz w:val="28"/>
          <w:szCs w:val="28"/>
        </w:rPr>
        <w:t xml:space="preserve"> и 202</w:t>
      </w:r>
      <w:r w:rsidR="00980E13" w:rsidRPr="00D42406">
        <w:rPr>
          <w:color w:val="auto"/>
          <w:sz w:val="28"/>
          <w:szCs w:val="28"/>
        </w:rPr>
        <w:t>2</w:t>
      </w:r>
      <w:r w:rsidR="00F76B0E" w:rsidRPr="00D42406">
        <w:rPr>
          <w:color w:val="auto"/>
          <w:sz w:val="28"/>
          <w:szCs w:val="28"/>
        </w:rPr>
        <w:t xml:space="preserve"> годов</w:t>
      </w:r>
      <w:r w:rsidR="001A5111" w:rsidRPr="00D42406">
        <w:rPr>
          <w:color w:val="auto"/>
          <w:sz w:val="28"/>
          <w:szCs w:val="28"/>
        </w:rPr>
        <w:t>;</w:t>
      </w:r>
      <w:r w:rsidRPr="00D42406">
        <w:rPr>
          <w:color w:val="auto"/>
          <w:sz w:val="28"/>
          <w:szCs w:val="28"/>
        </w:rPr>
        <w:t xml:space="preserve"> </w:t>
      </w:r>
    </w:p>
    <w:p w14:paraId="5A4F3CD4" w14:textId="6DAC95E5" w:rsidR="001D27D9" w:rsidRPr="00D42406" w:rsidRDefault="002E1B41" w:rsidP="002E1B41">
      <w:pPr>
        <w:pStyle w:val="Default"/>
        <w:ind w:firstLine="567"/>
        <w:jc w:val="both"/>
        <w:rPr>
          <w:color w:val="auto"/>
          <w:sz w:val="28"/>
          <w:szCs w:val="28"/>
        </w:rPr>
      </w:pPr>
      <w:r w:rsidRPr="00D42406">
        <w:rPr>
          <w:color w:val="auto"/>
          <w:sz w:val="28"/>
          <w:szCs w:val="28"/>
        </w:rPr>
        <w:t>мониторинг</w:t>
      </w:r>
      <w:r w:rsidR="00681C80" w:rsidRPr="00D42406">
        <w:rPr>
          <w:color w:val="auto"/>
          <w:sz w:val="28"/>
          <w:szCs w:val="28"/>
        </w:rPr>
        <w:t>и</w:t>
      </w:r>
      <w:r w:rsidRPr="00D42406">
        <w:rPr>
          <w:color w:val="auto"/>
          <w:sz w:val="28"/>
          <w:szCs w:val="28"/>
        </w:rPr>
        <w:t xml:space="preserve"> исполнени</w:t>
      </w:r>
      <w:r w:rsidR="00681C80" w:rsidRPr="00D42406">
        <w:rPr>
          <w:color w:val="auto"/>
          <w:sz w:val="28"/>
          <w:szCs w:val="28"/>
        </w:rPr>
        <w:t>я</w:t>
      </w:r>
      <w:r w:rsidRPr="00D42406">
        <w:rPr>
          <w:color w:val="auto"/>
          <w:sz w:val="28"/>
          <w:szCs w:val="28"/>
        </w:rPr>
        <w:t xml:space="preserve"> бюджет</w:t>
      </w:r>
      <w:r w:rsidR="00D951AF" w:rsidRPr="00D42406">
        <w:rPr>
          <w:color w:val="auto"/>
          <w:sz w:val="28"/>
          <w:szCs w:val="28"/>
        </w:rPr>
        <w:t>а</w:t>
      </w:r>
      <w:r w:rsidR="00681C80" w:rsidRPr="00D42406">
        <w:rPr>
          <w:color w:val="auto"/>
          <w:sz w:val="28"/>
          <w:szCs w:val="28"/>
        </w:rPr>
        <w:t xml:space="preserve"> </w:t>
      </w:r>
      <w:r w:rsidR="00D951AF" w:rsidRPr="00D42406">
        <w:rPr>
          <w:color w:val="auto"/>
          <w:sz w:val="28"/>
          <w:szCs w:val="28"/>
        </w:rPr>
        <w:t xml:space="preserve">городского округа </w:t>
      </w:r>
      <w:r w:rsidR="001D27D9" w:rsidRPr="00D42406">
        <w:rPr>
          <w:color w:val="auto"/>
          <w:sz w:val="28"/>
          <w:szCs w:val="28"/>
        </w:rPr>
        <w:t>за 1 квартал, 1 полугодие</w:t>
      </w:r>
      <w:r w:rsidR="00980E13" w:rsidRPr="00D42406">
        <w:rPr>
          <w:color w:val="auto"/>
          <w:sz w:val="28"/>
          <w:szCs w:val="28"/>
        </w:rPr>
        <w:t xml:space="preserve"> и</w:t>
      </w:r>
      <w:r w:rsidR="001D27D9" w:rsidRPr="00D42406">
        <w:rPr>
          <w:color w:val="auto"/>
          <w:sz w:val="28"/>
          <w:szCs w:val="28"/>
        </w:rPr>
        <w:t xml:space="preserve"> 9 месяцев </w:t>
      </w:r>
      <w:r w:rsidR="00CA4B5F" w:rsidRPr="00D42406">
        <w:rPr>
          <w:color w:val="auto"/>
          <w:sz w:val="28"/>
          <w:szCs w:val="28"/>
        </w:rPr>
        <w:t>20</w:t>
      </w:r>
      <w:r w:rsidR="00980E13" w:rsidRPr="00D42406">
        <w:rPr>
          <w:color w:val="auto"/>
          <w:sz w:val="28"/>
          <w:szCs w:val="28"/>
        </w:rPr>
        <w:t>20</w:t>
      </w:r>
      <w:r w:rsidR="00CA4B5F" w:rsidRPr="00D42406">
        <w:rPr>
          <w:color w:val="auto"/>
          <w:sz w:val="28"/>
          <w:szCs w:val="28"/>
        </w:rPr>
        <w:t xml:space="preserve"> год</w:t>
      </w:r>
      <w:r w:rsidR="001D27D9" w:rsidRPr="00D42406">
        <w:rPr>
          <w:color w:val="auto"/>
          <w:sz w:val="28"/>
          <w:szCs w:val="28"/>
        </w:rPr>
        <w:t>а</w:t>
      </w:r>
      <w:r w:rsidR="00CA4B5F" w:rsidRPr="00D42406">
        <w:rPr>
          <w:color w:val="auto"/>
          <w:sz w:val="28"/>
          <w:szCs w:val="28"/>
        </w:rPr>
        <w:t xml:space="preserve"> </w:t>
      </w:r>
      <w:r w:rsidR="00681C80" w:rsidRPr="00D42406">
        <w:rPr>
          <w:color w:val="auto"/>
          <w:sz w:val="28"/>
          <w:szCs w:val="28"/>
        </w:rPr>
        <w:t>(с осуществлением анализа исполнения бюджет</w:t>
      </w:r>
      <w:r w:rsidR="001D27D9" w:rsidRPr="00D42406">
        <w:rPr>
          <w:color w:val="auto"/>
          <w:sz w:val="28"/>
          <w:szCs w:val="28"/>
        </w:rPr>
        <w:t>а</w:t>
      </w:r>
      <w:r w:rsidR="001A5111" w:rsidRPr="00D42406">
        <w:rPr>
          <w:color w:val="auto"/>
          <w:sz w:val="28"/>
          <w:szCs w:val="28"/>
        </w:rPr>
        <w:t>);</w:t>
      </w:r>
      <w:r w:rsidRPr="00D42406">
        <w:rPr>
          <w:color w:val="auto"/>
          <w:sz w:val="28"/>
          <w:szCs w:val="28"/>
        </w:rPr>
        <w:t xml:space="preserve"> </w:t>
      </w:r>
    </w:p>
    <w:p w14:paraId="1EBE44B8" w14:textId="1017BC67" w:rsidR="001D27D9" w:rsidRPr="00D42406" w:rsidRDefault="001D27D9" w:rsidP="001D27D9">
      <w:pPr>
        <w:pStyle w:val="Default"/>
        <w:ind w:firstLine="567"/>
        <w:jc w:val="both"/>
        <w:rPr>
          <w:color w:val="auto"/>
          <w:sz w:val="28"/>
          <w:szCs w:val="28"/>
        </w:rPr>
      </w:pPr>
      <w:r w:rsidRPr="00D42406">
        <w:rPr>
          <w:color w:val="auto"/>
          <w:sz w:val="28"/>
          <w:szCs w:val="28"/>
        </w:rPr>
        <w:t>экспертиза проекта бюджета городского округа на 202</w:t>
      </w:r>
      <w:r w:rsidR="00980E13" w:rsidRPr="00D42406">
        <w:rPr>
          <w:color w:val="auto"/>
          <w:sz w:val="28"/>
          <w:szCs w:val="28"/>
        </w:rPr>
        <w:t>1</w:t>
      </w:r>
      <w:r w:rsidRPr="00D42406">
        <w:rPr>
          <w:color w:val="auto"/>
          <w:sz w:val="28"/>
          <w:szCs w:val="28"/>
        </w:rPr>
        <w:t xml:space="preserve"> год и плановый период 202</w:t>
      </w:r>
      <w:r w:rsidR="00980E13" w:rsidRPr="00D42406">
        <w:rPr>
          <w:color w:val="auto"/>
          <w:sz w:val="28"/>
          <w:szCs w:val="28"/>
        </w:rPr>
        <w:t>2</w:t>
      </w:r>
      <w:r w:rsidRPr="00D42406">
        <w:rPr>
          <w:color w:val="auto"/>
          <w:sz w:val="28"/>
          <w:szCs w:val="28"/>
        </w:rPr>
        <w:t xml:space="preserve"> и 202</w:t>
      </w:r>
      <w:r w:rsidR="00980E13" w:rsidRPr="00D42406">
        <w:rPr>
          <w:color w:val="auto"/>
          <w:sz w:val="28"/>
          <w:szCs w:val="28"/>
        </w:rPr>
        <w:t>3</w:t>
      </w:r>
      <w:r w:rsidRPr="00D42406">
        <w:rPr>
          <w:color w:val="auto"/>
          <w:sz w:val="28"/>
          <w:szCs w:val="28"/>
        </w:rPr>
        <w:t xml:space="preserve"> годов; </w:t>
      </w:r>
    </w:p>
    <w:p w14:paraId="5CEC8744" w14:textId="79A385AB" w:rsidR="002E1B41" w:rsidRPr="00D42406" w:rsidRDefault="002E1B41" w:rsidP="002E1B41">
      <w:pPr>
        <w:pStyle w:val="Default"/>
        <w:ind w:firstLine="567"/>
        <w:jc w:val="both"/>
        <w:rPr>
          <w:color w:val="auto"/>
          <w:sz w:val="28"/>
          <w:szCs w:val="28"/>
        </w:rPr>
      </w:pPr>
      <w:r w:rsidRPr="00D42406">
        <w:rPr>
          <w:color w:val="auto"/>
          <w:sz w:val="28"/>
          <w:szCs w:val="28"/>
        </w:rPr>
        <w:t>экспертиз</w:t>
      </w:r>
      <w:r w:rsidR="001D27D9" w:rsidRPr="00D42406">
        <w:rPr>
          <w:color w:val="auto"/>
          <w:sz w:val="28"/>
          <w:szCs w:val="28"/>
        </w:rPr>
        <w:t>ы</w:t>
      </w:r>
      <w:r w:rsidRPr="00D42406">
        <w:rPr>
          <w:color w:val="auto"/>
          <w:sz w:val="28"/>
          <w:szCs w:val="28"/>
        </w:rPr>
        <w:t xml:space="preserve"> нормативн</w:t>
      </w:r>
      <w:r w:rsidR="00681C80" w:rsidRPr="00D42406">
        <w:rPr>
          <w:color w:val="auto"/>
          <w:sz w:val="28"/>
          <w:szCs w:val="28"/>
        </w:rPr>
        <w:t xml:space="preserve">ых </w:t>
      </w:r>
      <w:r w:rsidRPr="00D42406">
        <w:rPr>
          <w:color w:val="auto"/>
          <w:sz w:val="28"/>
          <w:szCs w:val="28"/>
        </w:rPr>
        <w:t xml:space="preserve">правовых актов, касающихся расходных обязательств </w:t>
      </w:r>
      <w:r w:rsidR="00681C80" w:rsidRPr="00D42406">
        <w:rPr>
          <w:color w:val="auto"/>
          <w:sz w:val="28"/>
          <w:szCs w:val="28"/>
        </w:rPr>
        <w:t>городского округа Красногорск</w:t>
      </w:r>
      <w:r w:rsidRPr="00D42406">
        <w:rPr>
          <w:color w:val="auto"/>
          <w:sz w:val="28"/>
          <w:szCs w:val="28"/>
        </w:rPr>
        <w:t xml:space="preserve">. </w:t>
      </w:r>
    </w:p>
    <w:p w14:paraId="3224CFED" w14:textId="77777777" w:rsidR="00A1366E" w:rsidRPr="00D42406" w:rsidRDefault="00A1366E" w:rsidP="00D951AF">
      <w:pPr>
        <w:spacing w:after="0" w:line="240" w:lineRule="auto"/>
        <w:ind w:firstLine="567"/>
        <w:jc w:val="both"/>
        <w:rPr>
          <w:sz w:val="28"/>
          <w:szCs w:val="28"/>
        </w:rPr>
      </w:pPr>
    </w:p>
    <w:p w14:paraId="4530D0CF" w14:textId="67854D6C" w:rsidR="00D951AF" w:rsidRPr="00D42406" w:rsidRDefault="00D951AF" w:rsidP="00D951AF">
      <w:pPr>
        <w:spacing w:after="0" w:line="240" w:lineRule="auto"/>
        <w:ind w:firstLine="567"/>
        <w:jc w:val="both"/>
        <w:rPr>
          <w:sz w:val="28"/>
          <w:szCs w:val="28"/>
        </w:rPr>
      </w:pPr>
      <w:r w:rsidRPr="00D42406">
        <w:rPr>
          <w:sz w:val="28"/>
          <w:szCs w:val="28"/>
        </w:rPr>
        <w:t xml:space="preserve">Кроме того, контрольно-счетным органом велась работа с обращениями граждан и юридических лиц, исполнялись полномочия по администрированию доходов, </w:t>
      </w:r>
      <w:r w:rsidR="00CA4B5F" w:rsidRPr="00D42406">
        <w:rPr>
          <w:sz w:val="28"/>
          <w:szCs w:val="28"/>
        </w:rPr>
        <w:t xml:space="preserve">осуществлялась подготовка документов и материалов для </w:t>
      </w:r>
      <w:r w:rsidRPr="00D42406">
        <w:rPr>
          <w:sz w:val="28"/>
          <w:szCs w:val="28"/>
        </w:rPr>
        <w:t>примен</w:t>
      </w:r>
      <w:r w:rsidR="00CA4B5F" w:rsidRPr="00D42406">
        <w:rPr>
          <w:sz w:val="28"/>
          <w:szCs w:val="28"/>
        </w:rPr>
        <w:t>ения мер</w:t>
      </w:r>
      <w:r w:rsidRPr="00D42406">
        <w:rPr>
          <w:sz w:val="28"/>
          <w:szCs w:val="28"/>
        </w:rPr>
        <w:t xml:space="preserve"> административного воздействия</w:t>
      </w:r>
      <w:r w:rsidR="00CA4B5F" w:rsidRPr="00D42406">
        <w:rPr>
          <w:sz w:val="28"/>
          <w:szCs w:val="28"/>
        </w:rPr>
        <w:t xml:space="preserve"> к нарушителям законодательства</w:t>
      </w:r>
      <w:r w:rsidRPr="00D42406">
        <w:rPr>
          <w:sz w:val="28"/>
          <w:szCs w:val="28"/>
        </w:rPr>
        <w:t>.</w:t>
      </w:r>
    </w:p>
    <w:p w14:paraId="5311BAD4" w14:textId="77777777" w:rsidR="00A1366E" w:rsidRPr="00D42406" w:rsidRDefault="00A1366E" w:rsidP="00AA34A9">
      <w:pPr>
        <w:suppressAutoHyphens w:val="0"/>
        <w:autoSpaceDE w:val="0"/>
        <w:autoSpaceDN w:val="0"/>
        <w:adjustRightInd w:val="0"/>
        <w:spacing w:after="0" w:line="240" w:lineRule="auto"/>
        <w:ind w:firstLine="567"/>
        <w:jc w:val="both"/>
        <w:rPr>
          <w:sz w:val="28"/>
          <w:szCs w:val="28"/>
        </w:rPr>
      </w:pPr>
    </w:p>
    <w:p w14:paraId="45F88543" w14:textId="521F72EA" w:rsidR="006B0728" w:rsidRPr="00D42406" w:rsidRDefault="005A56F3" w:rsidP="00AA34A9">
      <w:pPr>
        <w:suppressAutoHyphens w:val="0"/>
        <w:autoSpaceDE w:val="0"/>
        <w:autoSpaceDN w:val="0"/>
        <w:adjustRightInd w:val="0"/>
        <w:spacing w:after="0" w:line="240" w:lineRule="auto"/>
        <w:ind w:firstLine="567"/>
        <w:jc w:val="both"/>
        <w:rPr>
          <w:rFonts w:eastAsiaTheme="minorEastAsia"/>
          <w:sz w:val="28"/>
          <w:szCs w:val="28"/>
          <w:lang w:eastAsia="ru-RU"/>
        </w:rPr>
      </w:pPr>
      <w:r w:rsidRPr="00D42406">
        <w:rPr>
          <w:sz w:val="28"/>
          <w:szCs w:val="28"/>
        </w:rPr>
        <w:t xml:space="preserve">Обмен информацией </w:t>
      </w:r>
      <w:r w:rsidR="00083450" w:rsidRPr="00D42406">
        <w:rPr>
          <w:sz w:val="28"/>
          <w:szCs w:val="28"/>
        </w:rPr>
        <w:t>с правоохранительным</w:t>
      </w:r>
      <w:r w:rsidR="00D951AF" w:rsidRPr="00D42406">
        <w:rPr>
          <w:sz w:val="28"/>
          <w:szCs w:val="28"/>
        </w:rPr>
        <w:t>, следственными</w:t>
      </w:r>
      <w:r w:rsidR="00083450" w:rsidRPr="00D42406">
        <w:rPr>
          <w:sz w:val="28"/>
          <w:szCs w:val="28"/>
        </w:rPr>
        <w:t xml:space="preserve"> и надзорным органами </w:t>
      </w:r>
      <w:r w:rsidRPr="00D42406">
        <w:rPr>
          <w:sz w:val="28"/>
          <w:szCs w:val="28"/>
        </w:rPr>
        <w:t>о состоянии законности в различных сферах экономики осуществл</w:t>
      </w:r>
      <w:r w:rsidR="009114FD" w:rsidRPr="00D42406">
        <w:rPr>
          <w:sz w:val="28"/>
          <w:szCs w:val="28"/>
        </w:rPr>
        <w:t>ял</w:t>
      </w:r>
      <w:r w:rsidR="00191D95" w:rsidRPr="00D42406">
        <w:rPr>
          <w:sz w:val="28"/>
          <w:szCs w:val="28"/>
        </w:rPr>
        <w:t>ся</w:t>
      </w:r>
      <w:r w:rsidRPr="00D42406">
        <w:rPr>
          <w:sz w:val="28"/>
          <w:szCs w:val="28"/>
        </w:rPr>
        <w:t xml:space="preserve"> </w:t>
      </w:r>
      <w:r w:rsidR="00CA4B5F" w:rsidRPr="00D42406">
        <w:rPr>
          <w:sz w:val="28"/>
          <w:szCs w:val="28"/>
        </w:rPr>
        <w:lastRenderedPageBreak/>
        <w:t xml:space="preserve">на основе заключенных соглашений или </w:t>
      </w:r>
      <w:r w:rsidRPr="00D42406">
        <w:rPr>
          <w:sz w:val="28"/>
          <w:szCs w:val="28"/>
        </w:rPr>
        <w:t xml:space="preserve">по соответствующим </w:t>
      </w:r>
      <w:r w:rsidR="009114FD" w:rsidRPr="00D42406">
        <w:rPr>
          <w:sz w:val="28"/>
          <w:szCs w:val="28"/>
        </w:rPr>
        <w:t>обращениям и запросам</w:t>
      </w:r>
      <w:r w:rsidR="00083450" w:rsidRPr="00D42406">
        <w:rPr>
          <w:sz w:val="28"/>
          <w:szCs w:val="28"/>
        </w:rPr>
        <w:t xml:space="preserve"> органов</w:t>
      </w:r>
      <w:r w:rsidR="00191D95" w:rsidRPr="00D42406">
        <w:rPr>
          <w:sz w:val="28"/>
          <w:szCs w:val="28"/>
        </w:rPr>
        <w:t xml:space="preserve">, посредством </w:t>
      </w:r>
      <w:r w:rsidR="00CA4B5F" w:rsidRPr="00D42406">
        <w:rPr>
          <w:sz w:val="28"/>
          <w:szCs w:val="28"/>
        </w:rPr>
        <w:t xml:space="preserve">проведения </w:t>
      </w:r>
      <w:r w:rsidR="00191D95" w:rsidRPr="00D42406">
        <w:rPr>
          <w:sz w:val="28"/>
          <w:szCs w:val="28"/>
        </w:rPr>
        <w:t xml:space="preserve">совместных </w:t>
      </w:r>
      <w:r w:rsidR="00CA4B5F" w:rsidRPr="00D42406">
        <w:rPr>
          <w:sz w:val="28"/>
          <w:szCs w:val="28"/>
        </w:rPr>
        <w:t>контрольных мероприятий</w:t>
      </w:r>
      <w:r w:rsidR="00191D95" w:rsidRPr="00D42406">
        <w:rPr>
          <w:sz w:val="28"/>
          <w:szCs w:val="28"/>
        </w:rPr>
        <w:t xml:space="preserve">, </w:t>
      </w:r>
      <w:r w:rsidR="00083450" w:rsidRPr="00D42406">
        <w:rPr>
          <w:sz w:val="28"/>
          <w:szCs w:val="28"/>
        </w:rPr>
        <w:t>направлением материалов</w:t>
      </w:r>
      <w:r w:rsidR="00191D95" w:rsidRPr="00D42406">
        <w:rPr>
          <w:sz w:val="28"/>
          <w:szCs w:val="28"/>
        </w:rPr>
        <w:t xml:space="preserve"> </w:t>
      </w:r>
      <w:r w:rsidR="00CA4B5F" w:rsidRPr="00D42406">
        <w:rPr>
          <w:sz w:val="28"/>
          <w:szCs w:val="28"/>
        </w:rPr>
        <w:t xml:space="preserve">по проведенным контрольно-счетным органом </w:t>
      </w:r>
      <w:r w:rsidR="00191D95" w:rsidRPr="00D42406">
        <w:rPr>
          <w:sz w:val="28"/>
          <w:szCs w:val="28"/>
        </w:rPr>
        <w:t>контрольны</w:t>
      </w:r>
      <w:r w:rsidR="00CA4B5F" w:rsidRPr="00D42406">
        <w:rPr>
          <w:sz w:val="28"/>
          <w:szCs w:val="28"/>
        </w:rPr>
        <w:t>м</w:t>
      </w:r>
      <w:r w:rsidR="00191D95" w:rsidRPr="00D42406">
        <w:rPr>
          <w:sz w:val="28"/>
          <w:szCs w:val="28"/>
        </w:rPr>
        <w:t xml:space="preserve"> и экспертно-аналитически</w:t>
      </w:r>
      <w:r w:rsidR="00CA4B5F" w:rsidRPr="00D42406">
        <w:rPr>
          <w:sz w:val="28"/>
          <w:szCs w:val="28"/>
        </w:rPr>
        <w:t>м</w:t>
      </w:r>
      <w:r w:rsidR="00083450" w:rsidRPr="00D42406">
        <w:rPr>
          <w:sz w:val="28"/>
          <w:szCs w:val="28"/>
        </w:rPr>
        <w:t xml:space="preserve"> мероприяти</w:t>
      </w:r>
      <w:r w:rsidR="00CA4B5F" w:rsidRPr="00D42406">
        <w:rPr>
          <w:sz w:val="28"/>
          <w:szCs w:val="28"/>
        </w:rPr>
        <w:t>ям</w:t>
      </w:r>
      <w:r w:rsidR="00BF45EC" w:rsidRPr="00D42406">
        <w:rPr>
          <w:sz w:val="28"/>
          <w:szCs w:val="28"/>
        </w:rPr>
        <w:t xml:space="preserve"> (в соответствии с соглашениями)</w:t>
      </w:r>
      <w:r w:rsidR="00AA34A9" w:rsidRPr="00D42406">
        <w:rPr>
          <w:sz w:val="28"/>
          <w:szCs w:val="28"/>
        </w:rPr>
        <w:t xml:space="preserve">, </w:t>
      </w:r>
      <w:r w:rsidR="00BF45EC" w:rsidRPr="00D42406">
        <w:rPr>
          <w:sz w:val="28"/>
          <w:szCs w:val="28"/>
        </w:rPr>
        <w:t xml:space="preserve">а также </w:t>
      </w:r>
      <w:r w:rsidR="006F4C28" w:rsidRPr="00D42406">
        <w:rPr>
          <w:sz w:val="28"/>
          <w:szCs w:val="28"/>
        </w:rPr>
        <w:t xml:space="preserve">в случае </w:t>
      </w:r>
      <w:r w:rsidR="00AA34A9" w:rsidRPr="00D42406">
        <w:rPr>
          <w:sz w:val="28"/>
          <w:szCs w:val="28"/>
        </w:rPr>
        <w:t xml:space="preserve">если при их </w:t>
      </w:r>
      <w:r w:rsidR="00AA34A9" w:rsidRPr="00D42406">
        <w:rPr>
          <w:rFonts w:eastAsiaTheme="minorEastAsia"/>
          <w:sz w:val="28"/>
          <w:szCs w:val="28"/>
          <w:lang w:eastAsia="ru-RU"/>
        </w:rPr>
        <w:t>проведении выявлены факты 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w:t>
      </w:r>
      <w:r w:rsidR="004D1539" w:rsidRPr="00D42406">
        <w:rPr>
          <w:rFonts w:eastAsiaTheme="minorEastAsia"/>
          <w:sz w:val="28"/>
          <w:szCs w:val="28"/>
          <w:lang w:eastAsia="ru-RU"/>
        </w:rPr>
        <w:t xml:space="preserve"> </w:t>
      </w:r>
    </w:p>
    <w:p w14:paraId="18352C30" w14:textId="67C553CE" w:rsidR="000743CC" w:rsidRPr="00D42406" w:rsidRDefault="000743CC" w:rsidP="000743CC">
      <w:pPr>
        <w:spacing w:after="0" w:line="240" w:lineRule="auto"/>
        <w:ind w:firstLine="567"/>
        <w:jc w:val="both"/>
        <w:rPr>
          <w:sz w:val="28"/>
          <w:szCs w:val="28"/>
        </w:rPr>
      </w:pPr>
      <w:r w:rsidRPr="00D42406">
        <w:rPr>
          <w:sz w:val="28"/>
          <w:szCs w:val="28"/>
        </w:rPr>
        <w:t>По результатам проведенных контрольных мероприятий контрольно-счетной палатой руководителям проверенных объектов вручено 1</w:t>
      </w:r>
      <w:r w:rsidR="003D7A6A" w:rsidRPr="00D42406">
        <w:rPr>
          <w:sz w:val="28"/>
          <w:szCs w:val="28"/>
        </w:rPr>
        <w:t>2</w:t>
      </w:r>
      <w:r w:rsidRPr="00D42406">
        <w:rPr>
          <w:sz w:val="28"/>
          <w:szCs w:val="28"/>
        </w:rPr>
        <w:t xml:space="preserve"> представлений с требованиями о возмещении в бюджет причиненного ущерба, применении дисциплинарных наказаний к должностным </w:t>
      </w:r>
      <w:r w:rsidR="00343F87" w:rsidRPr="00D42406">
        <w:rPr>
          <w:sz w:val="28"/>
          <w:szCs w:val="28"/>
        </w:rPr>
        <w:t>л</w:t>
      </w:r>
      <w:r w:rsidRPr="00D42406">
        <w:rPr>
          <w:sz w:val="28"/>
          <w:szCs w:val="28"/>
        </w:rPr>
        <w:t xml:space="preserve">ицам, предложениями по устранению выявленных нарушений и недостатков, а также недопущению таковых в дальнейшей работе. </w:t>
      </w:r>
    </w:p>
    <w:p w14:paraId="41132743" w14:textId="39AE0AFA" w:rsidR="00567841" w:rsidRPr="00D42406" w:rsidRDefault="001A5111" w:rsidP="001A5111">
      <w:pPr>
        <w:pStyle w:val="Default"/>
        <w:ind w:firstLine="567"/>
        <w:jc w:val="both"/>
        <w:rPr>
          <w:color w:val="auto"/>
          <w:sz w:val="28"/>
          <w:szCs w:val="28"/>
        </w:rPr>
      </w:pPr>
      <w:r w:rsidRPr="00D42406">
        <w:rPr>
          <w:color w:val="auto"/>
          <w:sz w:val="28"/>
          <w:szCs w:val="28"/>
        </w:rPr>
        <w:t xml:space="preserve">В целях повышения профессионализма сотрудников и совершенствования контрольной и экспертно-аналитической деятельности </w:t>
      </w:r>
      <w:r w:rsidR="00CA7F62" w:rsidRPr="00D42406">
        <w:rPr>
          <w:color w:val="auto"/>
          <w:sz w:val="28"/>
          <w:szCs w:val="28"/>
        </w:rPr>
        <w:t xml:space="preserve">в контрольно-счетном органе постоянно </w:t>
      </w:r>
      <w:r w:rsidRPr="00D42406">
        <w:rPr>
          <w:color w:val="auto"/>
          <w:sz w:val="28"/>
          <w:szCs w:val="28"/>
        </w:rPr>
        <w:t>проводилась метод</w:t>
      </w:r>
      <w:r w:rsidR="007063F2" w:rsidRPr="00D42406">
        <w:rPr>
          <w:color w:val="auto"/>
          <w:sz w:val="28"/>
          <w:szCs w:val="28"/>
        </w:rPr>
        <w:t>ологи</w:t>
      </w:r>
      <w:r w:rsidRPr="00D42406">
        <w:rPr>
          <w:color w:val="auto"/>
          <w:sz w:val="28"/>
          <w:szCs w:val="28"/>
        </w:rPr>
        <w:t xml:space="preserve">ческая работа, осуществлялось взаимодействие с </w:t>
      </w:r>
      <w:r w:rsidR="009114FD" w:rsidRPr="00D42406">
        <w:rPr>
          <w:color w:val="auto"/>
          <w:sz w:val="28"/>
          <w:szCs w:val="28"/>
        </w:rPr>
        <w:t>Контрольно-с</w:t>
      </w:r>
      <w:r w:rsidRPr="00D42406">
        <w:rPr>
          <w:color w:val="auto"/>
          <w:sz w:val="28"/>
          <w:szCs w:val="28"/>
        </w:rPr>
        <w:t xml:space="preserve">четной палатой </w:t>
      </w:r>
      <w:r w:rsidR="009114FD" w:rsidRPr="00D42406">
        <w:rPr>
          <w:color w:val="auto"/>
          <w:sz w:val="28"/>
          <w:szCs w:val="28"/>
        </w:rPr>
        <w:t>Московской области</w:t>
      </w:r>
      <w:r w:rsidR="00CA7F62" w:rsidRPr="00D42406">
        <w:rPr>
          <w:color w:val="auto"/>
          <w:sz w:val="28"/>
          <w:szCs w:val="28"/>
        </w:rPr>
        <w:t xml:space="preserve"> и</w:t>
      </w:r>
      <w:r w:rsidRPr="00D42406">
        <w:rPr>
          <w:color w:val="auto"/>
          <w:sz w:val="28"/>
          <w:szCs w:val="28"/>
        </w:rPr>
        <w:t xml:space="preserve"> контрольно-счетными органами муниципальных образований Московской области</w:t>
      </w:r>
      <w:r w:rsidR="009114FD" w:rsidRPr="00D42406">
        <w:rPr>
          <w:color w:val="auto"/>
          <w:sz w:val="28"/>
          <w:szCs w:val="28"/>
        </w:rPr>
        <w:t>.</w:t>
      </w:r>
      <w:r w:rsidRPr="00D42406">
        <w:rPr>
          <w:color w:val="auto"/>
          <w:sz w:val="28"/>
          <w:szCs w:val="28"/>
        </w:rPr>
        <w:t xml:space="preserve"> </w:t>
      </w:r>
    </w:p>
    <w:p w14:paraId="04BA89FF" w14:textId="33043BAB" w:rsidR="001A5111" w:rsidRPr="00D42406" w:rsidRDefault="000904B7" w:rsidP="001A5111">
      <w:pPr>
        <w:pStyle w:val="Default"/>
        <w:ind w:firstLine="567"/>
        <w:jc w:val="both"/>
        <w:rPr>
          <w:color w:val="auto"/>
          <w:sz w:val="28"/>
          <w:szCs w:val="28"/>
        </w:rPr>
      </w:pPr>
      <w:r w:rsidRPr="00D42406">
        <w:rPr>
          <w:color w:val="auto"/>
          <w:sz w:val="28"/>
          <w:szCs w:val="28"/>
        </w:rPr>
        <w:t xml:space="preserve">В отчетном периоде контрольно-счетным органом </w:t>
      </w:r>
      <w:r w:rsidR="002A443C" w:rsidRPr="00D42406">
        <w:rPr>
          <w:color w:val="auto"/>
          <w:sz w:val="28"/>
          <w:szCs w:val="28"/>
        </w:rPr>
        <w:t xml:space="preserve">утверждено (принято), </w:t>
      </w:r>
      <w:r w:rsidRPr="00D42406">
        <w:rPr>
          <w:color w:val="auto"/>
          <w:sz w:val="28"/>
          <w:szCs w:val="28"/>
        </w:rPr>
        <w:t xml:space="preserve">актуализировано </w:t>
      </w:r>
      <w:r w:rsidR="002A443C" w:rsidRPr="00D42406">
        <w:rPr>
          <w:color w:val="auto"/>
          <w:sz w:val="28"/>
          <w:szCs w:val="28"/>
        </w:rPr>
        <w:t>8</w:t>
      </w:r>
      <w:r w:rsidR="00343F87" w:rsidRPr="00D42406">
        <w:rPr>
          <w:color w:val="auto"/>
          <w:sz w:val="28"/>
          <w:szCs w:val="28"/>
        </w:rPr>
        <w:t xml:space="preserve"> стандартов</w:t>
      </w:r>
      <w:r w:rsidR="002A443C" w:rsidRPr="00D42406">
        <w:rPr>
          <w:color w:val="auto"/>
          <w:sz w:val="28"/>
          <w:szCs w:val="28"/>
        </w:rPr>
        <w:t xml:space="preserve"> внешнего муниципального финансового контроля и 2 стандарта организации деятельности с учетом требований, установленных Счетной палатой </w:t>
      </w:r>
      <w:r w:rsidR="00CA7F62" w:rsidRPr="00D42406">
        <w:rPr>
          <w:color w:val="auto"/>
          <w:sz w:val="28"/>
          <w:szCs w:val="28"/>
        </w:rPr>
        <w:t>Р</w:t>
      </w:r>
      <w:r w:rsidR="002A443C" w:rsidRPr="00D42406">
        <w:rPr>
          <w:color w:val="auto"/>
          <w:sz w:val="28"/>
          <w:szCs w:val="28"/>
        </w:rPr>
        <w:t>оссийской Федерации.</w:t>
      </w:r>
    </w:p>
    <w:p w14:paraId="034CB170" w14:textId="768BC0D4" w:rsidR="001A5111" w:rsidRPr="00D42406" w:rsidRDefault="00CA7F62" w:rsidP="001A5111">
      <w:pPr>
        <w:pStyle w:val="Default"/>
        <w:ind w:firstLine="567"/>
        <w:jc w:val="both"/>
        <w:rPr>
          <w:color w:val="auto"/>
          <w:sz w:val="28"/>
          <w:szCs w:val="28"/>
        </w:rPr>
      </w:pPr>
      <w:r w:rsidRPr="00D42406">
        <w:rPr>
          <w:color w:val="auto"/>
          <w:sz w:val="28"/>
          <w:szCs w:val="28"/>
        </w:rPr>
        <w:t>В соответствии с принципом гласности, закрепленным законодательством, р</w:t>
      </w:r>
      <w:r w:rsidR="001A5111" w:rsidRPr="00D42406">
        <w:rPr>
          <w:color w:val="auto"/>
          <w:sz w:val="28"/>
          <w:szCs w:val="28"/>
        </w:rPr>
        <w:t xml:space="preserve">езультаты деятельности </w:t>
      </w:r>
      <w:r w:rsidR="00B25799" w:rsidRPr="00D42406">
        <w:rPr>
          <w:color w:val="auto"/>
          <w:sz w:val="28"/>
          <w:szCs w:val="28"/>
        </w:rPr>
        <w:t>контрольно-счетной палаты</w:t>
      </w:r>
      <w:r w:rsidR="001A5111" w:rsidRPr="00D42406">
        <w:rPr>
          <w:color w:val="auto"/>
          <w:sz w:val="28"/>
          <w:szCs w:val="28"/>
        </w:rPr>
        <w:t xml:space="preserve"> постоянно отражались на </w:t>
      </w:r>
      <w:r w:rsidR="006979D7" w:rsidRPr="00D42406">
        <w:rPr>
          <w:color w:val="auto"/>
          <w:sz w:val="28"/>
          <w:szCs w:val="28"/>
        </w:rPr>
        <w:t xml:space="preserve">страничке </w:t>
      </w:r>
      <w:r w:rsidRPr="00D42406">
        <w:rPr>
          <w:color w:val="auto"/>
          <w:sz w:val="28"/>
          <w:szCs w:val="28"/>
        </w:rPr>
        <w:t>контрольно-счетного органа</w:t>
      </w:r>
      <w:r w:rsidR="00A1366E" w:rsidRPr="00D42406">
        <w:rPr>
          <w:color w:val="auto"/>
          <w:sz w:val="28"/>
          <w:szCs w:val="28"/>
        </w:rPr>
        <w:t xml:space="preserve"> на </w:t>
      </w:r>
      <w:r w:rsidR="001A5111" w:rsidRPr="00D42406">
        <w:rPr>
          <w:color w:val="auto"/>
          <w:sz w:val="28"/>
          <w:szCs w:val="28"/>
        </w:rPr>
        <w:t>официально</w:t>
      </w:r>
      <w:r w:rsidR="00A1366E" w:rsidRPr="00D42406">
        <w:rPr>
          <w:color w:val="auto"/>
          <w:sz w:val="28"/>
          <w:szCs w:val="28"/>
        </w:rPr>
        <w:t>м</w:t>
      </w:r>
      <w:r w:rsidR="001A5111" w:rsidRPr="00D42406">
        <w:rPr>
          <w:color w:val="auto"/>
          <w:sz w:val="28"/>
          <w:szCs w:val="28"/>
        </w:rPr>
        <w:t xml:space="preserve"> сайт</w:t>
      </w:r>
      <w:r w:rsidR="00A1366E" w:rsidRPr="00D42406">
        <w:rPr>
          <w:color w:val="auto"/>
          <w:sz w:val="28"/>
          <w:szCs w:val="28"/>
        </w:rPr>
        <w:t>е</w:t>
      </w:r>
      <w:r w:rsidR="006979D7" w:rsidRPr="00D42406">
        <w:rPr>
          <w:color w:val="auto"/>
          <w:sz w:val="28"/>
          <w:szCs w:val="28"/>
        </w:rPr>
        <w:t xml:space="preserve"> Совета депутатов городского округа Красногорск</w:t>
      </w:r>
      <w:r w:rsidR="00AA34A9" w:rsidRPr="00D42406">
        <w:rPr>
          <w:color w:val="auto"/>
          <w:sz w:val="28"/>
          <w:szCs w:val="28"/>
        </w:rPr>
        <w:t>.</w:t>
      </w:r>
      <w:r w:rsidR="00343F87" w:rsidRPr="00D42406">
        <w:rPr>
          <w:color w:val="auto"/>
          <w:sz w:val="28"/>
          <w:szCs w:val="28"/>
        </w:rPr>
        <w:t xml:space="preserve"> Кроме того</w:t>
      </w:r>
      <w:r w:rsidR="002A443C" w:rsidRPr="00D42406">
        <w:rPr>
          <w:color w:val="auto"/>
          <w:sz w:val="28"/>
          <w:szCs w:val="28"/>
        </w:rPr>
        <w:t>,</w:t>
      </w:r>
      <w:r w:rsidR="00343F87" w:rsidRPr="00D42406">
        <w:rPr>
          <w:color w:val="auto"/>
          <w:sz w:val="28"/>
          <w:szCs w:val="28"/>
        </w:rPr>
        <w:t xml:space="preserve"> информация о деятельности контрольно-счетного органа </w:t>
      </w:r>
      <w:r w:rsidR="00567841" w:rsidRPr="00D42406">
        <w:rPr>
          <w:color w:val="auto"/>
          <w:sz w:val="28"/>
          <w:szCs w:val="28"/>
        </w:rPr>
        <w:t xml:space="preserve">в течение года </w:t>
      </w:r>
      <w:r w:rsidR="00343F87" w:rsidRPr="00D42406">
        <w:rPr>
          <w:color w:val="auto"/>
          <w:sz w:val="28"/>
          <w:szCs w:val="28"/>
        </w:rPr>
        <w:t>размещ</w:t>
      </w:r>
      <w:r w:rsidR="00567841" w:rsidRPr="00D42406">
        <w:rPr>
          <w:color w:val="auto"/>
          <w:sz w:val="28"/>
          <w:szCs w:val="28"/>
        </w:rPr>
        <w:t>алась</w:t>
      </w:r>
      <w:r w:rsidR="00343F87" w:rsidRPr="00D42406">
        <w:rPr>
          <w:color w:val="auto"/>
          <w:sz w:val="28"/>
          <w:szCs w:val="28"/>
        </w:rPr>
        <w:t xml:space="preserve"> на </w:t>
      </w:r>
      <w:r w:rsidR="002A443C" w:rsidRPr="00D42406">
        <w:rPr>
          <w:color w:val="auto"/>
          <w:sz w:val="28"/>
          <w:szCs w:val="28"/>
        </w:rPr>
        <w:t>федеральном П</w:t>
      </w:r>
      <w:r w:rsidR="00343F87" w:rsidRPr="00D42406">
        <w:rPr>
          <w:color w:val="auto"/>
          <w:sz w:val="28"/>
          <w:szCs w:val="28"/>
        </w:rPr>
        <w:t xml:space="preserve">ортале </w:t>
      </w:r>
      <w:r w:rsidR="002A443C" w:rsidRPr="00D42406">
        <w:rPr>
          <w:color w:val="auto"/>
          <w:sz w:val="28"/>
          <w:szCs w:val="28"/>
        </w:rPr>
        <w:t xml:space="preserve">Счетной палаты Российской Федерации и </w:t>
      </w:r>
      <w:r w:rsidR="00343F87" w:rsidRPr="00D42406">
        <w:rPr>
          <w:color w:val="auto"/>
          <w:sz w:val="28"/>
          <w:szCs w:val="28"/>
        </w:rPr>
        <w:t>контрольно-счетных органов</w:t>
      </w:r>
      <w:r w:rsidR="002A443C" w:rsidRPr="00D42406">
        <w:rPr>
          <w:color w:val="auto"/>
          <w:sz w:val="28"/>
          <w:szCs w:val="28"/>
        </w:rPr>
        <w:t xml:space="preserve"> Российской Федерации.</w:t>
      </w:r>
    </w:p>
    <w:p w14:paraId="5EBDF96B" w14:textId="73652191" w:rsidR="004F15AE" w:rsidRPr="00D42406" w:rsidRDefault="001A5111" w:rsidP="001A5111">
      <w:pPr>
        <w:spacing w:after="0" w:line="240" w:lineRule="auto"/>
        <w:ind w:firstLine="567"/>
        <w:jc w:val="both"/>
        <w:rPr>
          <w:b/>
          <w:bCs/>
        </w:rPr>
      </w:pPr>
      <w:r w:rsidRPr="00D42406">
        <w:rPr>
          <w:sz w:val="28"/>
          <w:szCs w:val="28"/>
        </w:rPr>
        <w:t xml:space="preserve">Все позиции </w:t>
      </w:r>
      <w:r w:rsidR="00AA34A9" w:rsidRPr="00D42406">
        <w:rPr>
          <w:sz w:val="28"/>
          <w:szCs w:val="28"/>
        </w:rPr>
        <w:t>деятельности контрольно-счетной палаты за 20</w:t>
      </w:r>
      <w:r w:rsidR="00343F87" w:rsidRPr="00D42406">
        <w:rPr>
          <w:sz w:val="28"/>
          <w:szCs w:val="28"/>
        </w:rPr>
        <w:t>20</w:t>
      </w:r>
      <w:r w:rsidR="00AA34A9" w:rsidRPr="00D42406">
        <w:rPr>
          <w:sz w:val="28"/>
          <w:szCs w:val="28"/>
        </w:rPr>
        <w:t xml:space="preserve"> год </w:t>
      </w:r>
      <w:r w:rsidRPr="00D42406">
        <w:rPr>
          <w:sz w:val="28"/>
          <w:szCs w:val="28"/>
        </w:rPr>
        <w:t>нашли свое отражение в представленном отчете.</w:t>
      </w:r>
    </w:p>
    <w:p w14:paraId="2B18514F" w14:textId="77777777" w:rsidR="00B25799" w:rsidRPr="00D42406" w:rsidRDefault="00B25799" w:rsidP="00347185">
      <w:pPr>
        <w:spacing w:after="0" w:line="240" w:lineRule="auto"/>
        <w:ind w:firstLine="567"/>
        <w:jc w:val="both"/>
        <w:rPr>
          <w:b/>
          <w:bCs/>
        </w:rPr>
      </w:pPr>
    </w:p>
    <w:p w14:paraId="0D29888C" w14:textId="0C84BCA2" w:rsidR="000811AA" w:rsidRPr="00D42406" w:rsidRDefault="0A1843B3" w:rsidP="00FE30FC">
      <w:pPr>
        <w:spacing w:line="240" w:lineRule="auto"/>
        <w:ind w:left="284" w:hanging="284"/>
        <w:jc w:val="both"/>
        <w:rPr>
          <w:sz w:val="28"/>
          <w:szCs w:val="28"/>
        </w:rPr>
      </w:pPr>
      <w:r w:rsidRPr="00D42406">
        <w:rPr>
          <w:b/>
          <w:bCs/>
          <w:sz w:val="28"/>
          <w:szCs w:val="28"/>
        </w:rPr>
        <w:t xml:space="preserve">2. Общие итоги контрольной и экспертно-аналитической работы в отчетном году </w:t>
      </w:r>
    </w:p>
    <w:p w14:paraId="048B2107" w14:textId="3DA00020" w:rsidR="00A560BF" w:rsidRPr="00D42406" w:rsidRDefault="00B25799" w:rsidP="00B25799">
      <w:pPr>
        <w:pStyle w:val="Default"/>
        <w:ind w:firstLine="567"/>
        <w:jc w:val="both"/>
        <w:rPr>
          <w:color w:val="auto"/>
          <w:sz w:val="28"/>
          <w:szCs w:val="28"/>
        </w:rPr>
      </w:pPr>
      <w:r w:rsidRPr="00D42406">
        <w:rPr>
          <w:color w:val="auto"/>
          <w:sz w:val="28"/>
          <w:szCs w:val="28"/>
        </w:rPr>
        <w:t xml:space="preserve">В отчетном году деятельность </w:t>
      </w:r>
      <w:r w:rsidR="00EE1AF8" w:rsidRPr="00D42406">
        <w:rPr>
          <w:color w:val="auto"/>
          <w:sz w:val="28"/>
          <w:szCs w:val="28"/>
        </w:rPr>
        <w:t>контрольно-счетного органа</w:t>
      </w:r>
      <w:r w:rsidRPr="00D42406">
        <w:rPr>
          <w:color w:val="auto"/>
          <w:sz w:val="28"/>
          <w:szCs w:val="28"/>
        </w:rPr>
        <w:t xml:space="preserve"> осуществлялась в соответствии </w:t>
      </w:r>
      <w:r w:rsidR="002A443C" w:rsidRPr="00D42406">
        <w:rPr>
          <w:color w:val="auto"/>
          <w:sz w:val="28"/>
          <w:szCs w:val="28"/>
        </w:rPr>
        <w:t xml:space="preserve">с Планом работы контрольно-счетного органа на 2020 год, утвержденным приказом председателя контрольно-счетного органа от 25.12.2019 №26/1.10, с учетом изменений и дополнений, внесенных приказами от 05.02.2020 №01/1.10, от 29.05.2020 №16.2/1.10, от 21.09.2020 №23/1.10 </w:t>
      </w:r>
      <w:r w:rsidRPr="00D42406">
        <w:rPr>
          <w:color w:val="auto"/>
          <w:sz w:val="28"/>
          <w:szCs w:val="28"/>
        </w:rPr>
        <w:t xml:space="preserve">(далее – годовой план). </w:t>
      </w:r>
    </w:p>
    <w:p w14:paraId="28C31AF2" w14:textId="77777777" w:rsidR="00A1366E" w:rsidRPr="00D42406" w:rsidRDefault="00A1366E" w:rsidP="00740786">
      <w:pPr>
        <w:pStyle w:val="1"/>
        <w:widowControl w:val="0"/>
        <w:numPr>
          <w:ilvl w:val="0"/>
          <w:numId w:val="0"/>
        </w:numPr>
        <w:spacing w:after="0" w:line="240" w:lineRule="auto"/>
        <w:ind w:firstLine="567"/>
        <w:rPr>
          <w:szCs w:val="28"/>
          <w:lang w:val="ru-RU"/>
        </w:rPr>
      </w:pPr>
    </w:p>
    <w:p w14:paraId="0E5DCFEB" w14:textId="1FA34C02" w:rsidR="00595D8B" w:rsidRPr="00D42406" w:rsidRDefault="0A1843B3" w:rsidP="00740786">
      <w:pPr>
        <w:pStyle w:val="1"/>
        <w:widowControl w:val="0"/>
        <w:numPr>
          <w:ilvl w:val="0"/>
          <w:numId w:val="0"/>
        </w:numPr>
        <w:spacing w:after="0" w:line="240" w:lineRule="auto"/>
        <w:ind w:firstLine="567"/>
        <w:rPr>
          <w:szCs w:val="28"/>
          <w:lang w:val="ru-RU"/>
        </w:rPr>
      </w:pPr>
      <w:r w:rsidRPr="00D42406">
        <w:rPr>
          <w:szCs w:val="28"/>
          <w:lang w:val="ru-RU"/>
        </w:rPr>
        <w:t xml:space="preserve">В отчетном </w:t>
      </w:r>
      <w:r w:rsidR="006571D2" w:rsidRPr="00D42406">
        <w:rPr>
          <w:szCs w:val="28"/>
          <w:lang w:val="ru-RU"/>
        </w:rPr>
        <w:t>периоде</w:t>
      </w:r>
      <w:r w:rsidRPr="00D42406">
        <w:rPr>
          <w:szCs w:val="28"/>
          <w:lang w:val="ru-RU"/>
        </w:rPr>
        <w:t xml:space="preserve">, в рамках осуществления последующего контроля, контрольно-счетной палатой проведено </w:t>
      </w:r>
      <w:r w:rsidR="006979D7" w:rsidRPr="00D42406">
        <w:rPr>
          <w:szCs w:val="28"/>
          <w:lang w:val="ru-RU"/>
        </w:rPr>
        <w:t>2</w:t>
      </w:r>
      <w:r w:rsidR="00543B20" w:rsidRPr="00D42406">
        <w:rPr>
          <w:szCs w:val="28"/>
          <w:lang w:val="ru-RU"/>
        </w:rPr>
        <w:t>4</w:t>
      </w:r>
      <w:r w:rsidRPr="00D42406">
        <w:rPr>
          <w:szCs w:val="28"/>
          <w:lang w:val="ru-RU"/>
        </w:rPr>
        <w:t xml:space="preserve"> контрольных мероприяти</w:t>
      </w:r>
      <w:r w:rsidR="00A1366E" w:rsidRPr="00D42406">
        <w:rPr>
          <w:szCs w:val="28"/>
          <w:lang w:val="ru-RU"/>
        </w:rPr>
        <w:t>я</w:t>
      </w:r>
      <w:r w:rsidR="00DB7169" w:rsidRPr="00D42406">
        <w:rPr>
          <w:szCs w:val="28"/>
          <w:lang w:val="ru-RU"/>
        </w:rPr>
        <w:t xml:space="preserve"> (в том числе </w:t>
      </w:r>
      <w:r w:rsidR="00DB7169" w:rsidRPr="00D42406">
        <w:rPr>
          <w:szCs w:val="28"/>
          <w:lang w:val="ru-RU"/>
        </w:rPr>
        <w:lastRenderedPageBreak/>
        <w:t xml:space="preserve">с элементами аудита эффективности в сфере закупок </w:t>
      </w:r>
      <w:r w:rsidR="0056772E" w:rsidRPr="00D42406">
        <w:rPr>
          <w:szCs w:val="28"/>
          <w:lang w:val="ru-RU"/>
        </w:rPr>
        <w:t>–</w:t>
      </w:r>
      <w:r w:rsidR="00DB7169" w:rsidRPr="00D42406">
        <w:rPr>
          <w:szCs w:val="28"/>
          <w:lang w:val="ru-RU"/>
        </w:rPr>
        <w:t xml:space="preserve"> </w:t>
      </w:r>
      <w:r w:rsidR="00543B20" w:rsidRPr="00D42406">
        <w:rPr>
          <w:szCs w:val="28"/>
          <w:lang w:val="ru-RU"/>
        </w:rPr>
        <w:t>4</w:t>
      </w:r>
      <w:r w:rsidR="0056772E" w:rsidRPr="00D42406">
        <w:rPr>
          <w:szCs w:val="28"/>
          <w:lang w:val="ru-RU"/>
        </w:rPr>
        <w:t>)</w:t>
      </w:r>
      <w:r w:rsidR="00CA2AE5" w:rsidRPr="00D42406">
        <w:rPr>
          <w:szCs w:val="28"/>
          <w:lang w:val="ru-RU"/>
        </w:rPr>
        <w:t>, из них</w:t>
      </w:r>
      <w:r w:rsidR="00595D8B" w:rsidRPr="00D42406">
        <w:rPr>
          <w:szCs w:val="28"/>
          <w:lang w:val="ru-RU"/>
        </w:rPr>
        <w:t>:</w:t>
      </w:r>
      <w:r w:rsidR="00CA2AE5" w:rsidRPr="00D42406">
        <w:rPr>
          <w:szCs w:val="28"/>
          <w:lang w:val="ru-RU"/>
        </w:rPr>
        <w:t xml:space="preserve"> </w:t>
      </w:r>
    </w:p>
    <w:p w14:paraId="6BA9AB79" w14:textId="3FAD2338" w:rsidR="003058B7" w:rsidRPr="00D42406" w:rsidRDefault="00595D8B" w:rsidP="00740786">
      <w:pPr>
        <w:pStyle w:val="1"/>
        <w:widowControl w:val="0"/>
        <w:numPr>
          <w:ilvl w:val="0"/>
          <w:numId w:val="0"/>
        </w:numPr>
        <w:spacing w:after="0" w:line="240" w:lineRule="auto"/>
        <w:ind w:firstLine="567"/>
        <w:rPr>
          <w:szCs w:val="28"/>
          <w:lang w:val="ru-RU"/>
        </w:rPr>
      </w:pPr>
      <w:r w:rsidRPr="00D42406">
        <w:rPr>
          <w:szCs w:val="28"/>
          <w:lang w:val="ru-RU"/>
        </w:rPr>
        <w:t>по предложениям глав</w:t>
      </w:r>
      <w:r w:rsidR="00DB7169" w:rsidRPr="00D42406">
        <w:rPr>
          <w:szCs w:val="28"/>
          <w:lang w:val="ru-RU"/>
        </w:rPr>
        <w:t>ы</w:t>
      </w:r>
      <w:r w:rsidRPr="00D42406">
        <w:rPr>
          <w:szCs w:val="28"/>
          <w:lang w:val="ru-RU"/>
        </w:rPr>
        <w:t xml:space="preserve"> муниципальн</w:t>
      </w:r>
      <w:r w:rsidR="00DB7169" w:rsidRPr="00D42406">
        <w:rPr>
          <w:szCs w:val="28"/>
          <w:lang w:val="ru-RU"/>
        </w:rPr>
        <w:t>ого</w:t>
      </w:r>
      <w:r w:rsidRPr="00D42406">
        <w:rPr>
          <w:szCs w:val="28"/>
          <w:lang w:val="ru-RU"/>
        </w:rPr>
        <w:t xml:space="preserve"> образовани</w:t>
      </w:r>
      <w:r w:rsidR="00DB7169" w:rsidRPr="00D42406">
        <w:rPr>
          <w:szCs w:val="28"/>
          <w:lang w:val="ru-RU"/>
        </w:rPr>
        <w:t>я</w:t>
      </w:r>
      <w:r w:rsidRPr="00D42406">
        <w:rPr>
          <w:szCs w:val="28"/>
          <w:lang w:val="ru-RU"/>
        </w:rPr>
        <w:t xml:space="preserve"> – </w:t>
      </w:r>
      <w:r w:rsidR="00543B20" w:rsidRPr="00D42406">
        <w:rPr>
          <w:szCs w:val="28"/>
          <w:lang w:val="ru-RU"/>
        </w:rPr>
        <w:t>8</w:t>
      </w:r>
      <w:r w:rsidR="00CD696D" w:rsidRPr="00D42406">
        <w:rPr>
          <w:szCs w:val="28"/>
          <w:lang w:val="ru-RU"/>
        </w:rPr>
        <w:t>;</w:t>
      </w:r>
    </w:p>
    <w:p w14:paraId="3F5C2AB3" w14:textId="085F36E5" w:rsidR="00595D8B" w:rsidRPr="00D42406" w:rsidRDefault="00595D8B" w:rsidP="00740786">
      <w:pPr>
        <w:pStyle w:val="1"/>
        <w:widowControl w:val="0"/>
        <w:numPr>
          <w:ilvl w:val="0"/>
          <w:numId w:val="0"/>
        </w:numPr>
        <w:spacing w:after="0" w:line="240" w:lineRule="auto"/>
        <w:ind w:firstLine="567"/>
        <w:rPr>
          <w:szCs w:val="28"/>
          <w:lang w:val="ru-RU"/>
        </w:rPr>
      </w:pPr>
      <w:r w:rsidRPr="00D42406">
        <w:rPr>
          <w:szCs w:val="28"/>
          <w:lang w:val="ru-RU"/>
        </w:rPr>
        <w:t xml:space="preserve">по </w:t>
      </w:r>
      <w:r w:rsidR="00BF58E1" w:rsidRPr="00D42406">
        <w:rPr>
          <w:szCs w:val="28"/>
          <w:lang w:val="ru-RU"/>
        </w:rPr>
        <w:t>предложениям</w:t>
      </w:r>
      <w:r w:rsidRPr="00D42406">
        <w:rPr>
          <w:szCs w:val="28"/>
          <w:lang w:val="ru-RU"/>
        </w:rPr>
        <w:t xml:space="preserve"> Совет</w:t>
      </w:r>
      <w:r w:rsidR="00DB7169" w:rsidRPr="00D42406">
        <w:rPr>
          <w:szCs w:val="28"/>
          <w:lang w:val="ru-RU"/>
        </w:rPr>
        <w:t>а</w:t>
      </w:r>
      <w:r w:rsidRPr="00D42406">
        <w:rPr>
          <w:szCs w:val="28"/>
          <w:lang w:val="ru-RU"/>
        </w:rPr>
        <w:t xml:space="preserve"> депутатов муниципальн</w:t>
      </w:r>
      <w:r w:rsidR="00DB7169" w:rsidRPr="00D42406">
        <w:rPr>
          <w:szCs w:val="28"/>
          <w:lang w:val="ru-RU"/>
        </w:rPr>
        <w:t>ого</w:t>
      </w:r>
      <w:r w:rsidRPr="00D42406">
        <w:rPr>
          <w:szCs w:val="28"/>
          <w:lang w:val="ru-RU"/>
        </w:rPr>
        <w:t xml:space="preserve"> образовани</w:t>
      </w:r>
      <w:r w:rsidR="00DB7169" w:rsidRPr="00D42406">
        <w:rPr>
          <w:szCs w:val="28"/>
          <w:lang w:val="ru-RU"/>
        </w:rPr>
        <w:t>я</w:t>
      </w:r>
      <w:r w:rsidRPr="00D42406">
        <w:rPr>
          <w:szCs w:val="28"/>
          <w:lang w:val="ru-RU"/>
        </w:rPr>
        <w:t xml:space="preserve"> – </w:t>
      </w:r>
      <w:r w:rsidR="00543B20" w:rsidRPr="00D42406">
        <w:rPr>
          <w:szCs w:val="28"/>
          <w:lang w:val="ru-RU"/>
        </w:rPr>
        <w:t>1</w:t>
      </w:r>
      <w:r w:rsidRPr="00D42406">
        <w:rPr>
          <w:szCs w:val="28"/>
          <w:lang w:val="ru-RU"/>
        </w:rPr>
        <w:t>;</w:t>
      </w:r>
    </w:p>
    <w:p w14:paraId="74484493" w14:textId="77777777" w:rsidR="003058B7" w:rsidRPr="00D42406" w:rsidRDefault="003058B7" w:rsidP="003058B7">
      <w:pPr>
        <w:pStyle w:val="1"/>
        <w:widowControl w:val="0"/>
        <w:numPr>
          <w:ilvl w:val="0"/>
          <w:numId w:val="0"/>
        </w:numPr>
        <w:spacing w:after="0" w:line="240" w:lineRule="auto"/>
        <w:ind w:firstLine="567"/>
        <w:rPr>
          <w:szCs w:val="28"/>
          <w:lang w:val="ru-RU"/>
        </w:rPr>
      </w:pPr>
      <w:r w:rsidRPr="00D42406">
        <w:rPr>
          <w:szCs w:val="28"/>
          <w:lang w:val="ru-RU"/>
        </w:rPr>
        <w:t xml:space="preserve">по предложениям Счетной палаты Российской Федерации – 0; </w:t>
      </w:r>
    </w:p>
    <w:p w14:paraId="51DAA1D8" w14:textId="1F273823" w:rsidR="003F26B8" w:rsidRPr="00D42406" w:rsidRDefault="003F26B8" w:rsidP="003F26B8">
      <w:pPr>
        <w:pStyle w:val="1"/>
        <w:widowControl w:val="0"/>
        <w:numPr>
          <w:ilvl w:val="0"/>
          <w:numId w:val="0"/>
        </w:numPr>
        <w:spacing w:after="0" w:line="240" w:lineRule="auto"/>
        <w:ind w:firstLine="567"/>
        <w:rPr>
          <w:szCs w:val="28"/>
          <w:lang w:val="ru-RU"/>
        </w:rPr>
      </w:pPr>
      <w:r w:rsidRPr="00D42406">
        <w:rPr>
          <w:szCs w:val="28"/>
          <w:lang w:val="ru-RU"/>
        </w:rPr>
        <w:t xml:space="preserve">по предложению Контрольно-счетной палаты Московской области – </w:t>
      </w:r>
      <w:r w:rsidR="00543B20" w:rsidRPr="00D42406">
        <w:rPr>
          <w:szCs w:val="28"/>
          <w:lang w:val="ru-RU"/>
        </w:rPr>
        <w:t>1</w:t>
      </w:r>
      <w:r w:rsidRPr="00D42406">
        <w:rPr>
          <w:szCs w:val="28"/>
          <w:lang w:val="ru-RU"/>
        </w:rPr>
        <w:t>;</w:t>
      </w:r>
    </w:p>
    <w:p w14:paraId="3AECEC07" w14:textId="50739FC3" w:rsidR="00BD6E09" w:rsidRPr="00D42406" w:rsidRDefault="00BD6E09" w:rsidP="00740786">
      <w:pPr>
        <w:pStyle w:val="1"/>
        <w:widowControl w:val="0"/>
        <w:numPr>
          <w:ilvl w:val="0"/>
          <w:numId w:val="0"/>
        </w:numPr>
        <w:spacing w:after="0" w:line="240" w:lineRule="auto"/>
        <w:ind w:firstLine="567"/>
        <w:rPr>
          <w:szCs w:val="28"/>
          <w:lang w:val="ru-RU"/>
        </w:rPr>
      </w:pPr>
      <w:r w:rsidRPr="00D42406">
        <w:rPr>
          <w:szCs w:val="28"/>
          <w:lang w:val="ru-RU"/>
        </w:rPr>
        <w:t xml:space="preserve">по </w:t>
      </w:r>
      <w:r w:rsidR="00934708" w:rsidRPr="00D42406">
        <w:rPr>
          <w:szCs w:val="28"/>
          <w:lang w:val="ru-RU"/>
        </w:rPr>
        <w:t>обращениям</w:t>
      </w:r>
      <w:r w:rsidRPr="00D42406">
        <w:rPr>
          <w:szCs w:val="28"/>
          <w:lang w:val="ru-RU"/>
        </w:rPr>
        <w:t xml:space="preserve"> прокура</w:t>
      </w:r>
      <w:r w:rsidR="00934708" w:rsidRPr="00D42406">
        <w:rPr>
          <w:szCs w:val="28"/>
          <w:lang w:val="ru-RU"/>
        </w:rPr>
        <w:t>туры</w:t>
      </w:r>
      <w:r w:rsidRPr="00D42406">
        <w:rPr>
          <w:szCs w:val="28"/>
          <w:lang w:val="ru-RU"/>
        </w:rPr>
        <w:t xml:space="preserve"> – </w:t>
      </w:r>
      <w:r w:rsidR="00543B20" w:rsidRPr="00D42406">
        <w:rPr>
          <w:szCs w:val="28"/>
          <w:lang w:val="ru-RU"/>
        </w:rPr>
        <w:t>2</w:t>
      </w:r>
      <w:r w:rsidR="0015784C" w:rsidRPr="00D42406">
        <w:rPr>
          <w:szCs w:val="28"/>
          <w:lang w:val="ru-RU"/>
        </w:rPr>
        <w:t>;</w:t>
      </w:r>
    </w:p>
    <w:p w14:paraId="1B5D086A" w14:textId="236D83E1" w:rsidR="003058B7" w:rsidRPr="00D42406" w:rsidRDefault="00BF58E1" w:rsidP="00740786">
      <w:pPr>
        <w:pStyle w:val="1"/>
        <w:widowControl w:val="0"/>
        <w:numPr>
          <w:ilvl w:val="0"/>
          <w:numId w:val="0"/>
        </w:numPr>
        <w:spacing w:after="0" w:line="240" w:lineRule="auto"/>
        <w:ind w:firstLine="567"/>
        <w:rPr>
          <w:szCs w:val="28"/>
          <w:lang w:val="ru-RU"/>
        </w:rPr>
      </w:pPr>
      <w:r w:rsidRPr="00D42406">
        <w:rPr>
          <w:szCs w:val="28"/>
          <w:lang w:val="ru-RU"/>
        </w:rPr>
        <w:t xml:space="preserve">по обращению </w:t>
      </w:r>
      <w:r w:rsidR="00934708" w:rsidRPr="00D42406">
        <w:rPr>
          <w:szCs w:val="28"/>
          <w:lang w:val="ru-RU"/>
        </w:rPr>
        <w:t>правоохранительных органов</w:t>
      </w:r>
      <w:r w:rsidRPr="00D42406">
        <w:rPr>
          <w:szCs w:val="28"/>
          <w:lang w:val="ru-RU"/>
        </w:rPr>
        <w:t xml:space="preserve"> – </w:t>
      </w:r>
      <w:r w:rsidR="003F26B8" w:rsidRPr="00D42406">
        <w:rPr>
          <w:szCs w:val="28"/>
          <w:lang w:val="ru-RU"/>
        </w:rPr>
        <w:t>0</w:t>
      </w:r>
      <w:r w:rsidRPr="00D42406">
        <w:rPr>
          <w:szCs w:val="28"/>
          <w:lang w:val="ru-RU"/>
        </w:rPr>
        <w:t>;</w:t>
      </w:r>
    </w:p>
    <w:p w14:paraId="6987D757" w14:textId="1F3C698B" w:rsidR="003058B7" w:rsidRPr="00D42406" w:rsidRDefault="003058B7" w:rsidP="003F26B8">
      <w:pPr>
        <w:spacing w:after="0"/>
        <w:ind w:firstLine="567"/>
        <w:rPr>
          <w:sz w:val="28"/>
          <w:szCs w:val="28"/>
        </w:rPr>
      </w:pPr>
      <w:r w:rsidRPr="00D42406">
        <w:rPr>
          <w:sz w:val="28"/>
          <w:szCs w:val="28"/>
        </w:rPr>
        <w:t>по обращениям граждан – 0;</w:t>
      </w:r>
    </w:p>
    <w:p w14:paraId="11F140E7" w14:textId="77FE4258" w:rsidR="003F26B8" w:rsidRPr="00D42406" w:rsidRDefault="003F26B8" w:rsidP="003F26B8">
      <w:pPr>
        <w:spacing w:after="0"/>
        <w:ind w:firstLine="567"/>
        <w:rPr>
          <w:sz w:val="28"/>
          <w:szCs w:val="28"/>
        </w:rPr>
      </w:pPr>
      <w:r w:rsidRPr="00D42406">
        <w:rPr>
          <w:sz w:val="28"/>
          <w:szCs w:val="28"/>
        </w:rPr>
        <w:t>по обращениям общественных организаций – 0;</w:t>
      </w:r>
    </w:p>
    <w:p w14:paraId="5531E3D7" w14:textId="7D0BDB7D" w:rsidR="00595D8B" w:rsidRPr="00D42406" w:rsidRDefault="00BD6E09" w:rsidP="003F26B8">
      <w:pPr>
        <w:pStyle w:val="1"/>
        <w:widowControl w:val="0"/>
        <w:numPr>
          <w:ilvl w:val="0"/>
          <w:numId w:val="0"/>
        </w:numPr>
        <w:spacing w:after="0" w:line="240" w:lineRule="auto"/>
        <w:ind w:firstLine="567"/>
        <w:rPr>
          <w:szCs w:val="28"/>
          <w:lang w:val="ru-RU"/>
        </w:rPr>
      </w:pPr>
      <w:r w:rsidRPr="00D42406">
        <w:rPr>
          <w:szCs w:val="28"/>
          <w:lang w:val="ru-RU"/>
        </w:rPr>
        <w:t>планов</w:t>
      </w:r>
      <w:r w:rsidR="003F26B8" w:rsidRPr="00D42406">
        <w:rPr>
          <w:szCs w:val="28"/>
          <w:lang w:val="ru-RU"/>
        </w:rPr>
        <w:t>ы</w:t>
      </w:r>
      <w:r w:rsidRPr="00D42406">
        <w:rPr>
          <w:szCs w:val="28"/>
          <w:lang w:val="ru-RU"/>
        </w:rPr>
        <w:t>м порядк</w:t>
      </w:r>
      <w:r w:rsidR="003F26B8" w:rsidRPr="00D42406">
        <w:rPr>
          <w:szCs w:val="28"/>
          <w:lang w:val="ru-RU"/>
        </w:rPr>
        <w:t>ом</w:t>
      </w:r>
      <w:r w:rsidRPr="00D42406">
        <w:rPr>
          <w:szCs w:val="28"/>
          <w:lang w:val="ru-RU"/>
        </w:rPr>
        <w:t xml:space="preserve"> </w:t>
      </w:r>
      <w:r w:rsidR="002660B5" w:rsidRPr="00D42406">
        <w:rPr>
          <w:szCs w:val="28"/>
          <w:lang w:val="ru-RU"/>
        </w:rPr>
        <w:t xml:space="preserve">в соответствии с полномочиями контрольно-счетного органа </w:t>
      </w:r>
      <w:r w:rsidRPr="00D42406">
        <w:rPr>
          <w:szCs w:val="28"/>
          <w:lang w:val="ru-RU"/>
        </w:rPr>
        <w:t xml:space="preserve">- </w:t>
      </w:r>
      <w:r w:rsidR="00A1366E" w:rsidRPr="00D42406">
        <w:rPr>
          <w:szCs w:val="28"/>
          <w:lang w:val="ru-RU"/>
        </w:rPr>
        <w:t>2</w:t>
      </w:r>
      <w:r w:rsidR="00543B20" w:rsidRPr="00D42406">
        <w:rPr>
          <w:szCs w:val="28"/>
          <w:lang w:val="ru-RU"/>
        </w:rPr>
        <w:t>2</w:t>
      </w:r>
      <w:r w:rsidRPr="00D42406">
        <w:rPr>
          <w:szCs w:val="28"/>
          <w:lang w:val="ru-RU"/>
        </w:rPr>
        <w:t>.</w:t>
      </w:r>
      <w:r w:rsidR="00D37038" w:rsidRPr="00D42406">
        <w:rPr>
          <w:szCs w:val="28"/>
          <w:lang w:val="ru-RU"/>
        </w:rPr>
        <w:t xml:space="preserve"> </w:t>
      </w:r>
    </w:p>
    <w:p w14:paraId="7BDEE3A5" w14:textId="77777777" w:rsidR="00A1366E" w:rsidRPr="00D42406" w:rsidRDefault="00A1366E" w:rsidP="00740786">
      <w:pPr>
        <w:pStyle w:val="1"/>
        <w:widowControl w:val="0"/>
        <w:numPr>
          <w:ilvl w:val="0"/>
          <w:numId w:val="0"/>
        </w:numPr>
        <w:spacing w:after="0" w:line="240" w:lineRule="auto"/>
        <w:ind w:firstLine="567"/>
        <w:rPr>
          <w:rFonts w:eastAsia="Calibri"/>
          <w:szCs w:val="28"/>
          <w:lang w:val="ru-RU"/>
        </w:rPr>
      </w:pPr>
    </w:p>
    <w:p w14:paraId="531B5F97" w14:textId="780E2861" w:rsidR="000811AA" w:rsidRPr="00D42406" w:rsidRDefault="0A1843B3" w:rsidP="00740786">
      <w:pPr>
        <w:pStyle w:val="1"/>
        <w:widowControl w:val="0"/>
        <w:numPr>
          <w:ilvl w:val="0"/>
          <w:numId w:val="0"/>
        </w:numPr>
        <w:spacing w:after="0" w:line="240" w:lineRule="auto"/>
        <w:ind w:firstLine="567"/>
        <w:rPr>
          <w:szCs w:val="28"/>
          <w:lang w:val="ru-RU"/>
        </w:rPr>
      </w:pPr>
      <w:r w:rsidRPr="00D42406">
        <w:rPr>
          <w:rFonts w:eastAsia="Calibri"/>
          <w:szCs w:val="28"/>
          <w:lang w:val="ru-RU"/>
        </w:rPr>
        <w:t>План работы контрольно-счетного органа выполнен в полном объеме.</w:t>
      </w:r>
    </w:p>
    <w:p w14:paraId="4AF032EF" w14:textId="77777777" w:rsidR="00A1366E" w:rsidRPr="00D42406" w:rsidRDefault="00A1366E" w:rsidP="00740786">
      <w:pPr>
        <w:spacing w:after="0" w:line="240" w:lineRule="auto"/>
        <w:ind w:firstLine="540"/>
        <w:jc w:val="both"/>
        <w:rPr>
          <w:sz w:val="28"/>
          <w:szCs w:val="28"/>
        </w:rPr>
      </w:pPr>
    </w:p>
    <w:p w14:paraId="1A0C3291" w14:textId="77777777" w:rsidR="00543B20" w:rsidRPr="00D42406" w:rsidRDefault="0A1843B3" w:rsidP="00740786">
      <w:pPr>
        <w:spacing w:after="0" w:line="240" w:lineRule="auto"/>
        <w:ind w:firstLine="540"/>
        <w:jc w:val="both"/>
        <w:rPr>
          <w:sz w:val="28"/>
          <w:szCs w:val="28"/>
        </w:rPr>
      </w:pPr>
      <w:r w:rsidRPr="00D42406">
        <w:rPr>
          <w:sz w:val="28"/>
          <w:szCs w:val="28"/>
        </w:rPr>
        <w:t xml:space="preserve">Общий объем средств, охваченных контрольными мероприятиями в отчетном периоде, составил </w:t>
      </w:r>
      <w:r w:rsidR="00543B20" w:rsidRPr="00D42406">
        <w:rPr>
          <w:sz w:val="28"/>
          <w:szCs w:val="28"/>
        </w:rPr>
        <w:t>11 429 802,32</w:t>
      </w:r>
      <w:r w:rsidRPr="00D42406">
        <w:rPr>
          <w:sz w:val="28"/>
          <w:szCs w:val="28"/>
        </w:rPr>
        <w:t xml:space="preserve"> тыс. рублей</w:t>
      </w:r>
      <w:r w:rsidR="00543B20" w:rsidRPr="00D42406">
        <w:rPr>
          <w:sz w:val="28"/>
          <w:szCs w:val="28"/>
        </w:rPr>
        <w:t>, в том числе:</w:t>
      </w:r>
    </w:p>
    <w:p w14:paraId="0B7BE5CC" w14:textId="2BF9A79A" w:rsidR="00543B20" w:rsidRPr="00D42406" w:rsidRDefault="00543B20" w:rsidP="00740786">
      <w:pPr>
        <w:spacing w:after="0" w:line="240" w:lineRule="auto"/>
        <w:ind w:firstLine="540"/>
        <w:jc w:val="both"/>
        <w:rPr>
          <w:sz w:val="28"/>
          <w:szCs w:val="28"/>
        </w:rPr>
      </w:pPr>
      <w:r w:rsidRPr="00D42406">
        <w:rPr>
          <w:sz w:val="28"/>
          <w:szCs w:val="28"/>
        </w:rPr>
        <w:t>средств бюджета отчетного финансового года – 5 614 100,34 тыс. рублей</w:t>
      </w:r>
      <w:r w:rsidR="00C95640" w:rsidRPr="00D42406">
        <w:rPr>
          <w:sz w:val="28"/>
          <w:szCs w:val="28"/>
        </w:rPr>
        <w:t>;</w:t>
      </w:r>
    </w:p>
    <w:p w14:paraId="6AA8F454" w14:textId="2944F510" w:rsidR="00543B20" w:rsidRPr="00D42406" w:rsidRDefault="00543B20" w:rsidP="00740786">
      <w:pPr>
        <w:spacing w:after="0" w:line="240" w:lineRule="auto"/>
        <w:ind w:firstLine="540"/>
        <w:jc w:val="both"/>
        <w:rPr>
          <w:sz w:val="28"/>
          <w:szCs w:val="28"/>
        </w:rPr>
      </w:pPr>
      <w:r w:rsidRPr="00D42406">
        <w:rPr>
          <w:sz w:val="28"/>
          <w:szCs w:val="28"/>
        </w:rPr>
        <w:t>средств бюджета финансового года, предшествующему отчетному – 5 805 235,98 средств бюджета;</w:t>
      </w:r>
    </w:p>
    <w:p w14:paraId="2631D413" w14:textId="06E2FF5D" w:rsidR="000811AA" w:rsidRPr="00D42406" w:rsidRDefault="00543B20" w:rsidP="00740786">
      <w:pPr>
        <w:spacing w:after="0" w:line="240" w:lineRule="auto"/>
        <w:ind w:firstLine="540"/>
        <w:jc w:val="both"/>
        <w:rPr>
          <w:sz w:val="28"/>
          <w:szCs w:val="28"/>
        </w:rPr>
      </w:pPr>
      <w:r w:rsidRPr="00D42406">
        <w:rPr>
          <w:sz w:val="28"/>
          <w:szCs w:val="28"/>
        </w:rPr>
        <w:t>других средств – 10 466,00 тыс. рублей</w:t>
      </w:r>
      <w:r w:rsidR="003F26B8" w:rsidRPr="00D42406">
        <w:rPr>
          <w:sz w:val="28"/>
          <w:szCs w:val="28"/>
        </w:rPr>
        <w:t>.</w:t>
      </w:r>
      <w:r w:rsidR="0015784C" w:rsidRPr="00D42406">
        <w:rPr>
          <w:sz w:val="28"/>
          <w:szCs w:val="28"/>
        </w:rPr>
        <w:t xml:space="preserve"> </w:t>
      </w:r>
    </w:p>
    <w:p w14:paraId="30D03591" w14:textId="77777777" w:rsidR="00A1366E" w:rsidRPr="00D42406" w:rsidRDefault="00A1366E" w:rsidP="006E67B2">
      <w:pPr>
        <w:suppressAutoHyphens w:val="0"/>
        <w:autoSpaceDE w:val="0"/>
        <w:autoSpaceDN w:val="0"/>
        <w:adjustRightInd w:val="0"/>
        <w:spacing w:after="0" w:line="240" w:lineRule="auto"/>
        <w:ind w:firstLine="567"/>
        <w:jc w:val="both"/>
        <w:rPr>
          <w:rFonts w:eastAsiaTheme="minorEastAsia"/>
          <w:sz w:val="28"/>
          <w:szCs w:val="28"/>
          <w:lang w:eastAsia="ru-RU"/>
        </w:rPr>
      </w:pPr>
    </w:p>
    <w:p w14:paraId="095D504D" w14:textId="56EE0294" w:rsidR="006E67B2" w:rsidRPr="00D42406" w:rsidRDefault="006E67B2" w:rsidP="006E67B2">
      <w:pPr>
        <w:suppressAutoHyphens w:val="0"/>
        <w:autoSpaceDE w:val="0"/>
        <w:autoSpaceDN w:val="0"/>
        <w:adjustRightInd w:val="0"/>
        <w:spacing w:after="0" w:line="240" w:lineRule="auto"/>
        <w:ind w:firstLine="567"/>
        <w:jc w:val="both"/>
        <w:rPr>
          <w:rFonts w:eastAsiaTheme="minorEastAsia"/>
          <w:sz w:val="28"/>
          <w:szCs w:val="28"/>
          <w:lang w:eastAsia="ru-RU"/>
        </w:rPr>
      </w:pPr>
      <w:r w:rsidRPr="00D42406">
        <w:rPr>
          <w:rFonts w:eastAsiaTheme="minorEastAsia"/>
          <w:sz w:val="28"/>
          <w:szCs w:val="28"/>
          <w:lang w:eastAsia="ru-RU"/>
        </w:rPr>
        <w:t>По результатам контрольн</w:t>
      </w:r>
      <w:r w:rsidR="00C95640" w:rsidRPr="00D42406">
        <w:rPr>
          <w:rFonts w:eastAsiaTheme="minorEastAsia"/>
          <w:sz w:val="28"/>
          <w:szCs w:val="28"/>
          <w:lang w:eastAsia="ru-RU"/>
        </w:rPr>
        <w:t>ых</w:t>
      </w:r>
      <w:r w:rsidRPr="00D42406">
        <w:rPr>
          <w:rFonts w:eastAsiaTheme="minorEastAsia"/>
          <w:sz w:val="28"/>
          <w:szCs w:val="28"/>
          <w:lang w:eastAsia="ru-RU"/>
        </w:rPr>
        <w:t xml:space="preserve"> </w:t>
      </w:r>
      <w:r w:rsidR="00C95640" w:rsidRPr="00D42406">
        <w:rPr>
          <w:rFonts w:eastAsiaTheme="minorEastAsia"/>
          <w:sz w:val="28"/>
          <w:szCs w:val="28"/>
          <w:lang w:eastAsia="ru-RU"/>
        </w:rPr>
        <w:t>мероприятий</w:t>
      </w:r>
      <w:r w:rsidRPr="00D42406">
        <w:rPr>
          <w:rFonts w:eastAsiaTheme="minorEastAsia"/>
          <w:sz w:val="28"/>
          <w:szCs w:val="28"/>
          <w:lang w:eastAsia="ru-RU"/>
        </w:rPr>
        <w:t xml:space="preserve"> в 20</w:t>
      </w:r>
      <w:r w:rsidR="00C95640" w:rsidRPr="00D42406">
        <w:rPr>
          <w:rFonts w:eastAsiaTheme="minorEastAsia"/>
          <w:sz w:val="28"/>
          <w:szCs w:val="28"/>
          <w:lang w:eastAsia="ru-RU"/>
        </w:rPr>
        <w:t>20</w:t>
      </w:r>
      <w:r w:rsidRPr="00D42406">
        <w:rPr>
          <w:rFonts w:eastAsiaTheme="minorEastAsia"/>
          <w:sz w:val="28"/>
          <w:szCs w:val="28"/>
          <w:lang w:eastAsia="ru-RU"/>
        </w:rPr>
        <w:t xml:space="preserve"> году контрольно-счетным органо</w:t>
      </w:r>
      <w:r w:rsidR="00306927" w:rsidRPr="00D42406">
        <w:rPr>
          <w:rFonts w:eastAsiaTheme="minorEastAsia"/>
          <w:sz w:val="28"/>
          <w:szCs w:val="28"/>
          <w:lang w:eastAsia="ru-RU"/>
        </w:rPr>
        <w:t>м</w:t>
      </w:r>
      <w:r w:rsidRPr="00D42406">
        <w:rPr>
          <w:rFonts w:eastAsiaTheme="minorEastAsia"/>
          <w:sz w:val="28"/>
          <w:szCs w:val="28"/>
          <w:lang w:eastAsia="ru-RU"/>
        </w:rPr>
        <w:t xml:space="preserve"> выявлено </w:t>
      </w:r>
      <w:r w:rsidR="00C95640" w:rsidRPr="00D42406">
        <w:rPr>
          <w:rFonts w:eastAsiaTheme="minorEastAsia"/>
          <w:bCs/>
          <w:sz w:val="28"/>
          <w:szCs w:val="28"/>
          <w:lang w:eastAsia="ru-RU"/>
        </w:rPr>
        <w:t>96</w:t>
      </w:r>
      <w:r w:rsidRPr="00D42406">
        <w:rPr>
          <w:rFonts w:eastAsiaTheme="minorEastAsia"/>
          <w:b/>
          <w:bCs/>
          <w:sz w:val="28"/>
          <w:szCs w:val="28"/>
          <w:lang w:eastAsia="ru-RU"/>
        </w:rPr>
        <w:t xml:space="preserve"> </w:t>
      </w:r>
      <w:r w:rsidRPr="00D42406">
        <w:rPr>
          <w:rFonts w:eastAsiaTheme="minorEastAsia"/>
          <w:sz w:val="28"/>
          <w:szCs w:val="28"/>
          <w:lang w:eastAsia="ru-RU"/>
        </w:rPr>
        <w:t xml:space="preserve">нарушений на общую сумму </w:t>
      </w:r>
      <w:r w:rsidR="00C259B7" w:rsidRPr="00D42406">
        <w:rPr>
          <w:sz w:val="28"/>
          <w:szCs w:val="28"/>
        </w:rPr>
        <w:t>206 893,24</w:t>
      </w:r>
      <w:r w:rsidRPr="00D42406">
        <w:rPr>
          <w:i/>
          <w:sz w:val="28"/>
          <w:szCs w:val="28"/>
        </w:rPr>
        <w:t xml:space="preserve"> </w:t>
      </w:r>
      <w:r w:rsidRPr="00D42406">
        <w:rPr>
          <w:sz w:val="28"/>
          <w:szCs w:val="28"/>
        </w:rPr>
        <w:t>тыс. рублей</w:t>
      </w:r>
      <w:r w:rsidRPr="00D42406">
        <w:rPr>
          <w:rFonts w:eastAsiaTheme="minorEastAsia"/>
          <w:sz w:val="28"/>
          <w:szCs w:val="28"/>
          <w:lang w:eastAsia="ru-RU"/>
        </w:rPr>
        <w:t xml:space="preserve">, в том числе: </w:t>
      </w:r>
    </w:p>
    <w:p w14:paraId="3EC753F2" w14:textId="265A80C7" w:rsidR="00C259B7" w:rsidRPr="00D42406" w:rsidRDefault="006E67B2" w:rsidP="00C259B7">
      <w:pPr>
        <w:spacing w:after="0" w:line="240" w:lineRule="auto"/>
        <w:ind w:firstLine="567"/>
        <w:jc w:val="both"/>
        <w:rPr>
          <w:sz w:val="28"/>
          <w:szCs w:val="28"/>
        </w:rPr>
      </w:pPr>
      <w:r w:rsidRPr="00D42406">
        <w:rPr>
          <w:rFonts w:eastAsiaTheme="minorEastAsia"/>
          <w:bCs/>
          <w:sz w:val="28"/>
          <w:szCs w:val="28"/>
          <w:lang w:eastAsia="ru-RU"/>
        </w:rPr>
        <w:t>при формировании и исполнении бюджет</w:t>
      </w:r>
      <w:r w:rsidR="00C259B7" w:rsidRPr="00D42406">
        <w:rPr>
          <w:rFonts w:eastAsiaTheme="minorEastAsia"/>
          <w:bCs/>
          <w:sz w:val="28"/>
          <w:szCs w:val="28"/>
          <w:lang w:eastAsia="ru-RU"/>
        </w:rPr>
        <w:t>а</w:t>
      </w:r>
      <w:r w:rsidRPr="00D42406">
        <w:rPr>
          <w:rFonts w:eastAsiaTheme="minorEastAsia"/>
          <w:bCs/>
          <w:sz w:val="28"/>
          <w:szCs w:val="28"/>
          <w:lang w:eastAsia="ru-RU"/>
        </w:rPr>
        <w:t xml:space="preserve">: </w:t>
      </w:r>
      <w:r w:rsidR="00D540CB" w:rsidRPr="00D42406">
        <w:rPr>
          <w:rFonts w:eastAsiaTheme="minorEastAsia"/>
          <w:bCs/>
          <w:sz w:val="28"/>
          <w:szCs w:val="28"/>
          <w:lang w:eastAsia="ru-RU"/>
        </w:rPr>
        <w:t>2</w:t>
      </w:r>
      <w:r w:rsidR="00C95640" w:rsidRPr="00D42406">
        <w:rPr>
          <w:rFonts w:eastAsiaTheme="minorEastAsia"/>
          <w:bCs/>
          <w:sz w:val="28"/>
          <w:szCs w:val="28"/>
          <w:lang w:eastAsia="ru-RU"/>
        </w:rPr>
        <w:t>2</w:t>
      </w:r>
      <w:r w:rsidR="00C62BEA" w:rsidRPr="00D42406">
        <w:rPr>
          <w:rFonts w:eastAsiaTheme="minorEastAsia"/>
          <w:bCs/>
          <w:sz w:val="28"/>
          <w:szCs w:val="28"/>
          <w:lang w:eastAsia="ru-RU"/>
        </w:rPr>
        <w:t xml:space="preserve"> нарушени</w:t>
      </w:r>
      <w:r w:rsidR="00D540CB" w:rsidRPr="00D42406">
        <w:rPr>
          <w:rFonts w:eastAsiaTheme="minorEastAsia"/>
          <w:bCs/>
          <w:sz w:val="28"/>
          <w:szCs w:val="28"/>
          <w:lang w:eastAsia="ru-RU"/>
        </w:rPr>
        <w:t>я</w:t>
      </w:r>
      <w:r w:rsidRPr="00D42406">
        <w:rPr>
          <w:rFonts w:eastAsiaTheme="minorEastAsia"/>
          <w:bCs/>
          <w:sz w:val="28"/>
          <w:szCs w:val="28"/>
          <w:lang w:eastAsia="ru-RU"/>
        </w:rPr>
        <w:t xml:space="preserve"> </w:t>
      </w:r>
      <w:r w:rsidRPr="00D42406">
        <w:rPr>
          <w:rFonts w:eastAsiaTheme="minorEastAsia"/>
          <w:sz w:val="28"/>
          <w:szCs w:val="28"/>
          <w:lang w:eastAsia="ru-RU"/>
        </w:rPr>
        <w:t xml:space="preserve">на </w:t>
      </w:r>
      <w:r w:rsidR="00C62BEA" w:rsidRPr="00D42406">
        <w:rPr>
          <w:rFonts w:eastAsiaTheme="minorEastAsia"/>
          <w:sz w:val="28"/>
          <w:szCs w:val="28"/>
          <w:lang w:eastAsia="ru-RU"/>
        </w:rPr>
        <w:t xml:space="preserve">общую </w:t>
      </w:r>
      <w:r w:rsidRPr="00D42406">
        <w:rPr>
          <w:rFonts w:eastAsiaTheme="minorEastAsia"/>
          <w:sz w:val="28"/>
          <w:szCs w:val="28"/>
          <w:lang w:eastAsia="ru-RU"/>
        </w:rPr>
        <w:t xml:space="preserve">сумму </w:t>
      </w:r>
      <w:r w:rsidR="00C259B7" w:rsidRPr="00D42406">
        <w:rPr>
          <w:rFonts w:eastAsiaTheme="minorEastAsia"/>
          <w:bCs/>
          <w:sz w:val="28"/>
          <w:szCs w:val="28"/>
          <w:lang w:eastAsia="ru-RU"/>
        </w:rPr>
        <w:t>96 339,83</w:t>
      </w:r>
      <w:r w:rsidRPr="00D42406">
        <w:rPr>
          <w:rFonts w:eastAsiaTheme="minorEastAsia"/>
          <w:bCs/>
          <w:sz w:val="28"/>
          <w:szCs w:val="28"/>
          <w:lang w:eastAsia="ru-RU"/>
        </w:rPr>
        <w:t xml:space="preserve"> </w:t>
      </w:r>
      <w:r w:rsidRPr="00D42406">
        <w:rPr>
          <w:rFonts w:eastAsiaTheme="minorEastAsia"/>
          <w:sz w:val="28"/>
          <w:szCs w:val="28"/>
          <w:lang w:eastAsia="ru-RU"/>
        </w:rPr>
        <w:t>тыс. рублей (</w:t>
      </w:r>
      <w:r w:rsidR="004A40C2" w:rsidRPr="00D42406">
        <w:rPr>
          <w:rFonts w:eastAsiaTheme="minorEastAsia"/>
          <w:bCs/>
          <w:sz w:val="28"/>
          <w:szCs w:val="28"/>
          <w:lang w:eastAsia="ru-RU"/>
        </w:rPr>
        <w:t>46</w:t>
      </w:r>
      <w:r w:rsidR="00432AA9" w:rsidRPr="00D42406">
        <w:rPr>
          <w:rFonts w:eastAsiaTheme="minorEastAsia"/>
          <w:bCs/>
          <w:sz w:val="28"/>
          <w:szCs w:val="28"/>
          <w:lang w:eastAsia="ru-RU"/>
        </w:rPr>
        <w:t>,</w:t>
      </w:r>
      <w:r w:rsidR="004A40C2" w:rsidRPr="00D42406">
        <w:rPr>
          <w:rFonts w:eastAsiaTheme="minorEastAsia"/>
          <w:bCs/>
          <w:sz w:val="28"/>
          <w:szCs w:val="28"/>
          <w:lang w:eastAsia="ru-RU"/>
        </w:rPr>
        <w:t>56</w:t>
      </w:r>
      <w:r w:rsidRPr="00D42406">
        <w:rPr>
          <w:rFonts w:eastAsiaTheme="minorEastAsia"/>
          <w:bCs/>
          <w:sz w:val="28"/>
          <w:szCs w:val="28"/>
          <w:lang w:eastAsia="ru-RU"/>
        </w:rPr>
        <w:t>%</w:t>
      </w:r>
      <w:r w:rsidRPr="00D42406">
        <w:rPr>
          <w:rFonts w:eastAsiaTheme="minorEastAsia"/>
          <w:sz w:val="28"/>
          <w:szCs w:val="28"/>
          <w:lang w:eastAsia="ru-RU"/>
        </w:rPr>
        <w:t>)</w:t>
      </w:r>
      <w:r w:rsidR="00C259B7" w:rsidRPr="00D42406">
        <w:rPr>
          <w:rFonts w:eastAsiaTheme="minorEastAsia"/>
          <w:sz w:val="28"/>
          <w:szCs w:val="28"/>
          <w:lang w:eastAsia="ru-RU"/>
        </w:rPr>
        <w:t xml:space="preserve">, из них: </w:t>
      </w:r>
      <w:r w:rsidR="00C259B7" w:rsidRPr="00D42406">
        <w:rPr>
          <w:sz w:val="28"/>
          <w:szCs w:val="28"/>
        </w:rPr>
        <w:t>4 факта расходования бюджетных средств по нецелевому назначению на общую сумму 10 038,46 тыс. рублей</w:t>
      </w:r>
      <w:r w:rsidR="004A40C2" w:rsidRPr="00D42406">
        <w:rPr>
          <w:sz w:val="28"/>
          <w:szCs w:val="28"/>
        </w:rPr>
        <w:t xml:space="preserve"> и</w:t>
      </w:r>
      <w:r w:rsidR="00C259B7" w:rsidRPr="00D42406">
        <w:rPr>
          <w:sz w:val="28"/>
          <w:szCs w:val="28"/>
        </w:rPr>
        <w:t xml:space="preserve"> </w:t>
      </w:r>
      <w:r w:rsidR="006F645D" w:rsidRPr="00D42406">
        <w:rPr>
          <w:sz w:val="28"/>
          <w:szCs w:val="28"/>
        </w:rPr>
        <w:t>5</w:t>
      </w:r>
      <w:r w:rsidR="004A40C2" w:rsidRPr="00D42406">
        <w:rPr>
          <w:sz w:val="28"/>
          <w:szCs w:val="28"/>
        </w:rPr>
        <w:t xml:space="preserve"> фактов неэффективного расходования бюджетных средств на общую сумму </w:t>
      </w:r>
      <w:r w:rsidR="006F645D" w:rsidRPr="00D42406">
        <w:rPr>
          <w:sz w:val="28"/>
          <w:szCs w:val="28"/>
        </w:rPr>
        <w:t>65</w:t>
      </w:r>
      <w:r w:rsidR="004A40C2" w:rsidRPr="00D42406">
        <w:rPr>
          <w:sz w:val="28"/>
          <w:szCs w:val="28"/>
        </w:rPr>
        <w:t xml:space="preserve"> </w:t>
      </w:r>
      <w:r w:rsidR="006F645D" w:rsidRPr="00D42406">
        <w:rPr>
          <w:sz w:val="28"/>
          <w:szCs w:val="28"/>
        </w:rPr>
        <w:t>189</w:t>
      </w:r>
      <w:r w:rsidR="004A40C2" w:rsidRPr="00D42406">
        <w:rPr>
          <w:sz w:val="28"/>
          <w:szCs w:val="28"/>
        </w:rPr>
        <w:t>,</w:t>
      </w:r>
      <w:r w:rsidR="006F645D" w:rsidRPr="00D42406">
        <w:rPr>
          <w:sz w:val="28"/>
          <w:szCs w:val="28"/>
        </w:rPr>
        <w:t>57</w:t>
      </w:r>
      <w:r w:rsidR="004A40C2" w:rsidRPr="00D42406">
        <w:rPr>
          <w:sz w:val="28"/>
          <w:szCs w:val="28"/>
        </w:rPr>
        <w:t xml:space="preserve"> тыс. рублей;</w:t>
      </w:r>
      <w:r w:rsidR="00C259B7" w:rsidRPr="00D42406">
        <w:rPr>
          <w:sz w:val="28"/>
          <w:szCs w:val="28"/>
        </w:rPr>
        <w:t xml:space="preserve"> </w:t>
      </w:r>
    </w:p>
    <w:p w14:paraId="78DE1700" w14:textId="10E5FFF8" w:rsidR="006E67B2" w:rsidRPr="00D42406" w:rsidRDefault="006E67B2" w:rsidP="006E67B2">
      <w:pPr>
        <w:suppressAutoHyphens w:val="0"/>
        <w:autoSpaceDE w:val="0"/>
        <w:autoSpaceDN w:val="0"/>
        <w:adjustRightInd w:val="0"/>
        <w:spacing w:after="0" w:line="240" w:lineRule="auto"/>
        <w:ind w:firstLine="567"/>
        <w:jc w:val="both"/>
        <w:rPr>
          <w:rFonts w:eastAsiaTheme="minorEastAsia"/>
          <w:sz w:val="28"/>
          <w:szCs w:val="28"/>
          <w:lang w:eastAsia="ru-RU"/>
        </w:rPr>
      </w:pPr>
      <w:r w:rsidRPr="00D42406">
        <w:rPr>
          <w:rFonts w:eastAsiaTheme="minorEastAsia"/>
          <w:bCs/>
          <w:sz w:val="28"/>
          <w:szCs w:val="28"/>
          <w:lang w:eastAsia="ru-RU"/>
        </w:rPr>
        <w:t xml:space="preserve">при ведении бухгалтерского учета, составления и представления бухгалтерской (финансовой) отчетности: </w:t>
      </w:r>
      <w:r w:rsidR="00C95640" w:rsidRPr="00D42406">
        <w:rPr>
          <w:rFonts w:eastAsiaTheme="minorEastAsia"/>
          <w:sz w:val="28"/>
          <w:szCs w:val="28"/>
          <w:lang w:eastAsia="ru-RU"/>
        </w:rPr>
        <w:t>36</w:t>
      </w:r>
      <w:r w:rsidR="00C62BEA" w:rsidRPr="00D42406">
        <w:rPr>
          <w:rFonts w:eastAsiaTheme="minorEastAsia"/>
          <w:bCs/>
          <w:sz w:val="28"/>
          <w:szCs w:val="28"/>
          <w:lang w:eastAsia="ru-RU"/>
        </w:rPr>
        <w:t xml:space="preserve"> нарушений </w:t>
      </w:r>
      <w:r w:rsidR="00C62BEA" w:rsidRPr="00D42406">
        <w:rPr>
          <w:rFonts w:eastAsiaTheme="minorEastAsia"/>
          <w:sz w:val="28"/>
          <w:szCs w:val="28"/>
          <w:lang w:eastAsia="ru-RU"/>
        </w:rPr>
        <w:t>на общую</w:t>
      </w:r>
      <w:r w:rsidRPr="00D42406">
        <w:rPr>
          <w:rFonts w:eastAsiaTheme="minorEastAsia"/>
          <w:sz w:val="28"/>
          <w:szCs w:val="28"/>
          <w:lang w:eastAsia="ru-RU"/>
        </w:rPr>
        <w:t xml:space="preserve"> сумму </w:t>
      </w:r>
      <w:r w:rsidR="00E6016D" w:rsidRPr="00D42406">
        <w:rPr>
          <w:rFonts w:eastAsiaTheme="minorEastAsia"/>
          <w:sz w:val="28"/>
          <w:szCs w:val="28"/>
          <w:lang w:eastAsia="ru-RU"/>
        </w:rPr>
        <w:t xml:space="preserve">            </w:t>
      </w:r>
      <w:r w:rsidR="00C259B7" w:rsidRPr="00D42406">
        <w:rPr>
          <w:rFonts w:eastAsiaTheme="minorEastAsia"/>
          <w:bCs/>
          <w:sz w:val="28"/>
          <w:szCs w:val="28"/>
          <w:lang w:eastAsia="ru-RU"/>
        </w:rPr>
        <w:t>86 372,72</w:t>
      </w:r>
      <w:r w:rsidRPr="00D42406">
        <w:rPr>
          <w:rFonts w:eastAsiaTheme="minorEastAsia"/>
          <w:bCs/>
          <w:sz w:val="28"/>
          <w:szCs w:val="28"/>
          <w:lang w:eastAsia="ru-RU"/>
        </w:rPr>
        <w:t xml:space="preserve"> тыс</w:t>
      </w:r>
      <w:r w:rsidRPr="00D42406">
        <w:rPr>
          <w:rFonts w:eastAsiaTheme="minorEastAsia"/>
          <w:sz w:val="28"/>
          <w:szCs w:val="28"/>
          <w:lang w:eastAsia="ru-RU"/>
        </w:rPr>
        <w:t>. рублей (</w:t>
      </w:r>
      <w:r w:rsidR="004A40C2" w:rsidRPr="00D42406">
        <w:rPr>
          <w:rFonts w:eastAsiaTheme="minorEastAsia"/>
          <w:bCs/>
          <w:sz w:val="28"/>
          <w:szCs w:val="28"/>
          <w:lang w:eastAsia="ru-RU"/>
        </w:rPr>
        <w:t>41</w:t>
      </w:r>
      <w:r w:rsidR="00432AA9" w:rsidRPr="00D42406">
        <w:rPr>
          <w:rFonts w:eastAsiaTheme="minorEastAsia"/>
          <w:bCs/>
          <w:sz w:val="28"/>
          <w:szCs w:val="28"/>
          <w:lang w:eastAsia="ru-RU"/>
        </w:rPr>
        <w:t>,</w:t>
      </w:r>
      <w:r w:rsidR="004A40C2" w:rsidRPr="00D42406">
        <w:rPr>
          <w:rFonts w:eastAsiaTheme="minorEastAsia"/>
          <w:bCs/>
          <w:sz w:val="28"/>
          <w:szCs w:val="28"/>
          <w:lang w:eastAsia="ru-RU"/>
        </w:rPr>
        <w:t>75</w:t>
      </w:r>
      <w:r w:rsidRPr="00D42406">
        <w:rPr>
          <w:rFonts w:eastAsiaTheme="minorEastAsia"/>
          <w:bCs/>
          <w:sz w:val="28"/>
          <w:szCs w:val="28"/>
          <w:lang w:eastAsia="ru-RU"/>
        </w:rPr>
        <w:t>%</w:t>
      </w:r>
      <w:r w:rsidRPr="00D42406">
        <w:rPr>
          <w:rFonts w:eastAsiaTheme="minorEastAsia"/>
          <w:sz w:val="28"/>
          <w:szCs w:val="28"/>
          <w:lang w:eastAsia="ru-RU"/>
        </w:rPr>
        <w:t xml:space="preserve">); </w:t>
      </w:r>
    </w:p>
    <w:p w14:paraId="7B255129" w14:textId="41F9CE71" w:rsidR="006E67B2" w:rsidRPr="00D42406" w:rsidRDefault="006E67B2" w:rsidP="006E67B2">
      <w:pPr>
        <w:suppressAutoHyphens w:val="0"/>
        <w:autoSpaceDE w:val="0"/>
        <w:autoSpaceDN w:val="0"/>
        <w:adjustRightInd w:val="0"/>
        <w:spacing w:after="0" w:line="240" w:lineRule="auto"/>
        <w:ind w:firstLine="567"/>
        <w:jc w:val="both"/>
        <w:rPr>
          <w:rFonts w:eastAsiaTheme="minorEastAsia"/>
          <w:sz w:val="28"/>
          <w:szCs w:val="28"/>
          <w:lang w:eastAsia="ru-RU"/>
        </w:rPr>
      </w:pPr>
      <w:r w:rsidRPr="00D42406">
        <w:rPr>
          <w:rFonts w:eastAsiaTheme="minorEastAsia"/>
          <w:bCs/>
          <w:sz w:val="28"/>
          <w:szCs w:val="28"/>
          <w:lang w:eastAsia="ru-RU"/>
        </w:rPr>
        <w:t xml:space="preserve">в сфере управления и распоряжения муниципальной собственностью: </w:t>
      </w:r>
      <w:r w:rsidR="00D540CB" w:rsidRPr="00D42406">
        <w:rPr>
          <w:rFonts w:eastAsiaTheme="minorEastAsia"/>
          <w:bCs/>
          <w:sz w:val="28"/>
          <w:szCs w:val="28"/>
          <w:lang w:eastAsia="ru-RU"/>
        </w:rPr>
        <w:t>1</w:t>
      </w:r>
      <w:r w:rsidR="00C95640" w:rsidRPr="00D42406">
        <w:rPr>
          <w:rFonts w:eastAsiaTheme="minorEastAsia"/>
          <w:bCs/>
          <w:sz w:val="28"/>
          <w:szCs w:val="28"/>
          <w:lang w:eastAsia="ru-RU"/>
        </w:rPr>
        <w:t>9</w:t>
      </w:r>
      <w:r w:rsidR="00C62BEA" w:rsidRPr="00D42406">
        <w:rPr>
          <w:rFonts w:eastAsiaTheme="minorEastAsia"/>
          <w:bCs/>
          <w:sz w:val="28"/>
          <w:szCs w:val="28"/>
          <w:lang w:eastAsia="ru-RU"/>
        </w:rPr>
        <w:t xml:space="preserve"> нарушений </w:t>
      </w:r>
      <w:r w:rsidR="00C62BEA" w:rsidRPr="00D42406">
        <w:rPr>
          <w:rFonts w:eastAsiaTheme="minorEastAsia"/>
          <w:sz w:val="28"/>
          <w:szCs w:val="28"/>
          <w:lang w:eastAsia="ru-RU"/>
        </w:rPr>
        <w:t xml:space="preserve">на общую сумму </w:t>
      </w:r>
      <w:r w:rsidR="00C259B7" w:rsidRPr="00D42406">
        <w:rPr>
          <w:rFonts w:eastAsiaTheme="minorEastAsia"/>
          <w:bCs/>
          <w:sz w:val="28"/>
          <w:szCs w:val="28"/>
          <w:lang w:eastAsia="ru-RU"/>
        </w:rPr>
        <w:t>14 817,36</w:t>
      </w:r>
      <w:r w:rsidR="00C259B7" w:rsidRPr="00D42406">
        <w:rPr>
          <w:rFonts w:eastAsiaTheme="minorEastAsia"/>
          <w:sz w:val="28"/>
          <w:szCs w:val="28"/>
          <w:lang w:eastAsia="ru-RU"/>
        </w:rPr>
        <w:t xml:space="preserve"> </w:t>
      </w:r>
      <w:r w:rsidRPr="00D42406">
        <w:rPr>
          <w:rFonts w:eastAsiaTheme="minorEastAsia"/>
          <w:sz w:val="28"/>
          <w:szCs w:val="28"/>
          <w:lang w:eastAsia="ru-RU"/>
        </w:rPr>
        <w:t>тыс. рублей (</w:t>
      </w:r>
      <w:r w:rsidR="004A40C2" w:rsidRPr="00D42406">
        <w:rPr>
          <w:rFonts w:eastAsiaTheme="minorEastAsia"/>
          <w:sz w:val="28"/>
          <w:szCs w:val="28"/>
          <w:lang w:eastAsia="ru-RU"/>
        </w:rPr>
        <w:t>7</w:t>
      </w:r>
      <w:r w:rsidR="00432AA9" w:rsidRPr="00D42406">
        <w:rPr>
          <w:rFonts w:eastAsiaTheme="minorEastAsia"/>
          <w:bCs/>
          <w:sz w:val="28"/>
          <w:szCs w:val="28"/>
          <w:lang w:eastAsia="ru-RU"/>
        </w:rPr>
        <w:t>,</w:t>
      </w:r>
      <w:r w:rsidR="004A40C2" w:rsidRPr="00D42406">
        <w:rPr>
          <w:rFonts w:eastAsiaTheme="minorEastAsia"/>
          <w:bCs/>
          <w:sz w:val="28"/>
          <w:szCs w:val="28"/>
          <w:lang w:eastAsia="ru-RU"/>
        </w:rPr>
        <w:t>1</w:t>
      </w:r>
      <w:r w:rsidR="00D540CB" w:rsidRPr="00D42406">
        <w:rPr>
          <w:rFonts w:eastAsiaTheme="minorEastAsia"/>
          <w:bCs/>
          <w:sz w:val="28"/>
          <w:szCs w:val="28"/>
          <w:lang w:eastAsia="ru-RU"/>
        </w:rPr>
        <w:t>6</w:t>
      </w:r>
      <w:r w:rsidRPr="00D42406">
        <w:rPr>
          <w:rFonts w:eastAsiaTheme="minorEastAsia"/>
          <w:bCs/>
          <w:sz w:val="28"/>
          <w:szCs w:val="28"/>
          <w:lang w:eastAsia="ru-RU"/>
        </w:rPr>
        <w:t xml:space="preserve"> </w:t>
      </w:r>
      <w:r w:rsidR="006F645D" w:rsidRPr="00D42406">
        <w:rPr>
          <w:rFonts w:eastAsiaTheme="minorEastAsia"/>
          <w:bCs/>
          <w:sz w:val="28"/>
          <w:szCs w:val="28"/>
          <w:lang w:eastAsia="ru-RU"/>
        </w:rPr>
        <w:t>%</w:t>
      </w:r>
      <w:r w:rsidR="006F645D" w:rsidRPr="00D42406">
        <w:rPr>
          <w:rFonts w:eastAsiaTheme="minorEastAsia"/>
          <w:sz w:val="28"/>
          <w:szCs w:val="28"/>
          <w:lang w:eastAsia="ru-RU"/>
        </w:rPr>
        <w:t xml:space="preserve">), из них: </w:t>
      </w:r>
      <w:r w:rsidR="006F645D" w:rsidRPr="00D42406">
        <w:rPr>
          <w:sz w:val="28"/>
          <w:szCs w:val="28"/>
        </w:rPr>
        <w:t xml:space="preserve">4 факта неэффективного использования бюджетных средств </w:t>
      </w:r>
      <w:r w:rsidR="006F645D" w:rsidRPr="00D42406">
        <w:rPr>
          <w:rFonts w:eastAsiaTheme="minorEastAsia"/>
          <w:bCs/>
          <w:sz w:val="28"/>
          <w:szCs w:val="28"/>
          <w:lang w:eastAsia="ru-RU"/>
        </w:rPr>
        <w:t>в сфере управления и распоряжения муниципальной собственностью</w:t>
      </w:r>
      <w:r w:rsidR="006F645D" w:rsidRPr="00D42406">
        <w:rPr>
          <w:sz w:val="28"/>
          <w:szCs w:val="28"/>
        </w:rPr>
        <w:t xml:space="preserve"> на общую сумму 13 282,41 тыс. рублей</w:t>
      </w:r>
      <w:r w:rsidRPr="00D42406">
        <w:rPr>
          <w:rFonts w:eastAsiaTheme="minorEastAsia"/>
          <w:bCs/>
          <w:sz w:val="28"/>
          <w:szCs w:val="28"/>
          <w:lang w:eastAsia="ru-RU"/>
        </w:rPr>
        <w:t xml:space="preserve">; </w:t>
      </w:r>
    </w:p>
    <w:p w14:paraId="61A77CF7" w14:textId="3C7E4277" w:rsidR="006E67B2" w:rsidRPr="00D42406" w:rsidRDefault="006E67B2" w:rsidP="006E67B2">
      <w:pPr>
        <w:suppressAutoHyphens w:val="0"/>
        <w:autoSpaceDE w:val="0"/>
        <w:autoSpaceDN w:val="0"/>
        <w:adjustRightInd w:val="0"/>
        <w:spacing w:after="0" w:line="240" w:lineRule="auto"/>
        <w:ind w:firstLine="567"/>
        <w:jc w:val="both"/>
        <w:rPr>
          <w:rFonts w:eastAsiaTheme="minorEastAsia"/>
          <w:sz w:val="28"/>
          <w:szCs w:val="28"/>
          <w:lang w:eastAsia="ru-RU"/>
        </w:rPr>
      </w:pPr>
      <w:r w:rsidRPr="00D42406">
        <w:rPr>
          <w:rFonts w:eastAsiaTheme="minorEastAsia"/>
          <w:bCs/>
          <w:sz w:val="28"/>
          <w:szCs w:val="28"/>
          <w:lang w:eastAsia="ru-RU"/>
        </w:rPr>
        <w:t xml:space="preserve">при осуществлении муниципальных закупок и закупок отдельными видами юридических лиц: </w:t>
      </w:r>
      <w:r w:rsidR="00C95640" w:rsidRPr="00D42406">
        <w:rPr>
          <w:rFonts w:eastAsiaTheme="minorEastAsia"/>
          <w:bCs/>
          <w:sz w:val="28"/>
          <w:szCs w:val="28"/>
          <w:lang w:eastAsia="ru-RU"/>
        </w:rPr>
        <w:t>15</w:t>
      </w:r>
      <w:r w:rsidR="00C62BEA" w:rsidRPr="00D42406">
        <w:rPr>
          <w:rFonts w:eastAsiaTheme="minorEastAsia"/>
          <w:bCs/>
          <w:sz w:val="28"/>
          <w:szCs w:val="28"/>
          <w:lang w:eastAsia="ru-RU"/>
        </w:rPr>
        <w:t xml:space="preserve"> нарушений </w:t>
      </w:r>
      <w:r w:rsidR="00C62BEA" w:rsidRPr="00D42406">
        <w:rPr>
          <w:rFonts w:eastAsiaTheme="minorEastAsia"/>
          <w:sz w:val="28"/>
          <w:szCs w:val="28"/>
          <w:lang w:eastAsia="ru-RU"/>
        </w:rPr>
        <w:t xml:space="preserve">на общую сумму </w:t>
      </w:r>
      <w:r w:rsidR="00C259B7" w:rsidRPr="00D42406">
        <w:rPr>
          <w:bCs/>
          <w:sz w:val="28"/>
          <w:szCs w:val="28"/>
        </w:rPr>
        <w:t xml:space="preserve">9 363,33 </w:t>
      </w:r>
      <w:r w:rsidRPr="00D42406">
        <w:rPr>
          <w:rFonts w:eastAsiaTheme="minorEastAsia"/>
          <w:sz w:val="28"/>
          <w:szCs w:val="28"/>
          <w:lang w:eastAsia="ru-RU"/>
        </w:rPr>
        <w:t>тыс. рублей (</w:t>
      </w:r>
      <w:r w:rsidR="004A40C2" w:rsidRPr="00D42406">
        <w:rPr>
          <w:rFonts w:eastAsiaTheme="minorEastAsia"/>
          <w:bCs/>
          <w:sz w:val="28"/>
          <w:szCs w:val="28"/>
          <w:lang w:eastAsia="ru-RU"/>
        </w:rPr>
        <w:t>4</w:t>
      </w:r>
      <w:r w:rsidRPr="00D42406">
        <w:rPr>
          <w:rFonts w:eastAsiaTheme="minorEastAsia"/>
          <w:bCs/>
          <w:sz w:val="28"/>
          <w:szCs w:val="28"/>
          <w:lang w:eastAsia="ru-RU"/>
        </w:rPr>
        <w:t>,</w:t>
      </w:r>
      <w:r w:rsidR="004A40C2" w:rsidRPr="00D42406">
        <w:rPr>
          <w:rFonts w:eastAsiaTheme="minorEastAsia"/>
          <w:bCs/>
          <w:sz w:val="28"/>
          <w:szCs w:val="28"/>
          <w:lang w:eastAsia="ru-RU"/>
        </w:rPr>
        <w:t>53</w:t>
      </w:r>
      <w:r w:rsidRPr="00D42406">
        <w:rPr>
          <w:rFonts w:eastAsiaTheme="minorEastAsia"/>
          <w:bCs/>
          <w:sz w:val="28"/>
          <w:szCs w:val="28"/>
          <w:lang w:eastAsia="ru-RU"/>
        </w:rPr>
        <w:t xml:space="preserve"> %</w:t>
      </w:r>
      <w:r w:rsidRPr="00D42406">
        <w:rPr>
          <w:rFonts w:eastAsiaTheme="minorEastAsia"/>
          <w:sz w:val="28"/>
          <w:szCs w:val="28"/>
          <w:lang w:eastAsia="ru-RU"/>
        </w:rPr>
        <w:t>);</w:t>
      </w:r>
    </w:p>
    <w:p w14:paraId="65E06E20" w14:textId="7A274AED" w:rsidR="00D9072B" w:rsidRPr="00D42406" w:rsidRDefault="00D9072B" w:rsidP="006E67B2">
      <w:pPr>
        <w:suppressAutoHyphens w:val="0"/>
        <w:autoSpaceDE w:val="0"/>
        <w:autoSpaceDN w:val="0"/>
        <w:adjustRightInd w:val="0"/>
        <w:spacing w:after="0" w:line="240" w:lineRule="auto"/>
        <w:ind w:firstLine="567"/>
        <w:jc w:val="both"/>
        <w:rPr>
          <w:rFonts w:eastAsiaTheme="minorEastAsia"/>
          <w:bCs/>
          <w:sz w:val="28"/>
          <w:szCs w:val="28"/>
          <w:lang w:eastAsia="ru-RU"/>
        </w:rPr>
      </w:pPr>
      <w:r w:rsidRPr="00D42406">
        <w:rPr>
          <w:rFonts w:eastAsiaTheme="minorEastAsia"/>
          <w:sz w:val="28"/>
          <w:szCs w:val="28"/>
          <w:lang w:eastAsia="ru-RU"/>
        </w:rPr>
        <w:t xml:space="preserve">прочих нарушений – 4 </w:t>
      </w:r>
      <w:r w:rsidRPr="00D42406">
        <w:rPr>
          <w:rFonts w:eastAsiaTheme="minorEastAsia"/>
          <w:bCs/>
          <w:sz w:val="28"/>
          <w:szCs w:val="28"/>
          <w:lang w:eastAsia="ru-RU"/>
        </w:rPr>
        <w:t>нарушения (без суммовой оценки).</w:t>
      </w:r>
    </w:p>
    <w:p w14:paraId="30269BAB" w14:textId="77777777" w:rsidR="00C70032" w:rsidRPr="00D42406" w:rsidRDefault="00C70032" w:rsidP="00D9072B">
      <w:pPr>
        <w:suppressAutoHyphens w:val="0"/>
        <w:autoSpaceDE w:val="0"/>
        <w:autoSpaceDN w:val="0"/>
        <w:adjustRightInd w:val="0"/>
        <w:spacing w:after="0" w:line="240" w:lineRule="auto"/>
        <w:ind w:firstLine="567"/>
        <w:jc w:val="right"/>
        <w:rPr>
          <w:rFonts w:eastAsiaTheme="minorEastAsia"/>
          <w:bCs/>
          <w:sz w:val="28"/>
          <w:szCs w:val="28"/>
          <w:lang w:eastAsia="ru-RU"/>
        </w:rPr>
      </w:pPr>
    </w:p>
    <w:p w14:paraId="542EBEEB" w14:textId="77777777" w:rsidR="00C70032" w:rsidRPr="00D42406" w:rsidRDefault="00C70032" w:rsidP="00D9072B">
      <w:pPr>
        <w:suppressAutoHyphens w:val="0"/>
        <w:autoSpaceDE w:val="0"/>
        <w:autoSpaceDN w:val="0"/>
        <w:adjustRightInd w:val="0"/>
        <w:spacing w:after="0" w:line="240" w:lineRule="auto"/>
        <w:ind w:firstLine="567"/>
        <w:jc w:val="right"/>
        <w:rPr>
          <w:rFonts w:eastAsiaTheme="minorEastAsia"/>
          <w:bCs/>
          <w:sz w:val="28"/>
          <w:szCs w:val="28"/>
          <w:lang w:eastAsia="ru-RU"/>
        </w:rPr>
      </w:pPr>
    </w:p>
    <w:p w14:paraId="205F285F" w14:textId="77777777" w:rsidR="00C70032" w:rsidRPr="00D42406" w:rsidRDefault="00C70032" w:rsidP="00D9072B">
      <w:pPr>
        <w:suppressAutoHyphens w:val="0"/>
        <w:autoSpaceDE w:val="0"/>
        <w:autoSpaceDN w:val="0"/>
        <w:adjustRightInd w:val="0"/>
        <w:spacing w:after="0" w:line="240" w:lineRule="auto"/>
        <w:ind w:firstLine="567"/>
        <w:jc w:val="right"/>
        <w:rPr>
          <w:rFonts w:eastAsiaTheme="minorEastAsia"/>
          <w:bCs/>
          <w:sz w:val="28"/>
          <w:szCs w:val="28"/>
          <w:lang w:eastAsia="ru-RU"/>
        </w:rPr>
      </w:pPr>
    </w:p>
    <w:p w14:paraId="522FFB56" w14:textId="77777777" w:rsidR="00582FBF" w:rsidRPr="00D42406" w:rsidRDefault="00582FBF" w:rsidP="00D9072B">
      <w:pPr>
        <w:suppressAutoHyphens w:val="0"/>
        <w:autoSpaceDE w:val="0"/>
        <w:autoSpaceDN w:val="0"/>
        <w:adjustRightInd w:val="0"/>
        <w:spacing w:after="0" w:line="240" w:lineRule="auto"/>
        <w:ind w:firstLine="567"/>
        <w:jc w:val="right"/>
        <w:rPr>
          <w:rFonts w:eastAsiaTheme="minorEastAsia"/>
          <w:bCs/>
          <w:sz w:val="28"/>
          <w:szCs w:val="28"/>
          <w:lang w:eastAsia="ru-RU"/>
        </w:rPr>
      </w:pPr>
    </w:p>
    <w:p w14:paraId="7B76083F" w14:textId="4CB20D6A" w:rsidR="00D9072B" w:rsidRPr="00D42406" w:rsidRDefault="00D9072B" w:rsidP="00D9072B">
      <w:pPr>
        <w:suppressAutoHyphens w:val="0"/>
        <w:autoSpaceDE w:val="0"/>
        <w:autoSpaceDN w:val="0"/>
        <w:adjustRightInd w:val="0"/>
        <w:spacing w:after="0" w:line="240" w:lineRule="auto"/>
        <w:ind w:firstLine="567"/>
        <w:jc w:val="right"/>
        <w:rPr>
          <w:rFonts w:eastAsiaTheme="minorEastAsia"/>
          <w:bCs/>
          <w:sz w:val="28"/>
          <w:szCs w:val="28"/>
          <w:lang w:eastAsia="ru-RU"/>
        </w:rPr>
      </w:pPr>
      <w:r w:rsidRPr="00D42406">
        <w:rPr>
          <w:rFonts w:eastAsiaTheme="minorEastAsia"/>
          <w:bCs/>
          <w:sz w:val="28"/>
          <w:szCs w:val="28"/>
          <w:lang w:eastAsia="ru-RU"/>
        </w:rPr>
        <w:lastRenderedPageBreak/>
        <w:t>См. таблицу</w:t>
      </w:r>
    </w:p>
    <w:p w14:paraId="0AA6DFBD" w14:textId="77777777" w:rsidR="00E6016D" w:rsidRPr="00D42406" w:rsidRDefault="00E6016D" w:rsidP="00395F4C">
      <w:pPr>
        <w:spacing w:after="0" w:line="240" w:lineRule="auto"/>
        <w:ind w:firstLine="567"/>
        <w:jc w:val="both"/>
        <w:rPr>
          <w:sz w:val="28"/>
          <w:szCs w:val="28"/>
        </w:rPr>
      </w:pPr>
    </w:p>
    <w:tbl>
      <w:tblPr>
        <w:tblStyle w:val="af"/>
        <w:tblW w:w="10064" w:type="dxa"/>
        <w:tblInd w:w="-289" w:type="dxa"/>
        <w:tblLayout w:type="fixed"/>
        <w:tblLook w:val="04A0" w:firstRow="1" w:lastRow="0" w:firstColumn="1" w:lastColumn="0" w:noHBand="0" w:noVBand="1"/>
      </w:tblPr>
      <w:tblGrid>
        <w:gridCol w:w="846"/>
        <w:gridCol w:w="3691"/>
        <w:gridCol w:w="850"/>
        <w:gridCol w:w="851"/>
        <w:gridCol w:w="992"/>
        <w:gridCol w:w="992"/>
        <w:gridCol w:w="851"/>
        <w:gridCol w:w="991"/>
      </w:tblGrid>
      <w:tr w:rsidR="004F4A45" w:rsidRPr="00D42406" w14:paraId="10920656" w14:textId="7D067BD1" w:rsidTr="001E583B">
        <w:trPr>
          <w:trHeight w:val="265"/>
        </w:trPr>
        <w:tc>
          <w:tcPr>
            <w:tcW w:w="846" w:type="dxa"/>
            <w:vMerge w:val="restart"/>
            <w:shd w:val="clear" w:color="auto" w:fill="auto"/>
          </w:tcPr>
          <w:p w14:paraId="19579EB3" w14:textId="77777777" w:rsidR="004F4A45" w:rsidRPr="00D42406" w:rsidRDefault="004F4A45" w:rsidP="004F4A45">
            <w:pPr>
              <w:ind w:left="-113" w:right="-108"/>
              <w:jc w:val="center"/>
              <w:rPr>
                <w:b/>
                <w:i/>
                <w:sz w:val="16"/>
                <w:szCs w:val="16"/>
              </w:rPr>
            </w:pPr>
            <w:r w:rsidRPr="00D42406">
              <w:rPr>
                <w:b/>
                <w:i/>
                <w:sz w:val="16"/>
                <w:szCs w:val="16"/>
              </w:rPr>
              <w:t>Код нарушений</w:t>
            </w:r>
          </w:p>
        </w:tc>
        <w:tc>
          <w:tcPr>
            <w:tcW w:w="3691" w:type="dxa"/>
            <w:vMerge w:val="restart"/>
            <w:shd w:val="clear" w:color="auto" w:fill="auto"/>
          </w:tcPr>
          <w:p w14:paraId="0205F002" w14:textId="77777777" w:rsidR="004F4A45" w:rsidRPr="00D42406" w:rsidRDefault="004F4A45" w:rsidP="004F4A45">
            <w:pPr>
              <w:jc w:val="center"/>
              <w:rPr>
                <w:b/>
                <w:i/>
                <w:sz w:val="16"/>
                <w:szCs w:val="16"/>
              </w:rPr>
            </w:pPr>
          </w:p>
          <w:p w14:paraId="5170054E" w14:textId="4F83122C" w:rsidR="004F4A45" w:rsidRPr="00D42406" w:rsidRDefault="004F4A45" w:rsidP="004F4A45">
            <w:pPr>
              <w:jc w:val="center"/>
              <w:rPr>
                <w:b/>
                <w:i/>
                <w:sz w:val="16"/>
                <w:szCs w:val="16"/>
              </w:rPr>
            </w:pPr>
            <w:r w:rsidRPr="00D42406">
              <w:rPr>
                <w:b/>
                <w:i/>
                <w:sz w:val="16"/>
                <w:szCs w:val="16"/>
              </w:rPr>
              <w:t>Группа (подгруппа) нарушений/нарушение</w:t>
            </w:r>
          </w:p>
        </w:tc>
        <w:tc>
          <w:tcPr>
            <w:tcW w:w="850" w:type="dxa"/>
            <w:vMerge w:val="restart"/>
            <w:shd w:val="clear" w:color="auto" w:fill="auto"/>
          </w:tcPr>
          <w:p w14:paraId="53FAB729" w14:textId="77777777" w:rsidR="004F4A45" w:rsidRPr="00D42406" w:rsidRDefault="004F4A45" w:rsidP="004F4A45">
            <w:pPr>
              <w:ind w:left="-108" w:right="-108"/>
              <w:jc w:val="center"/>
              <w:rPr>
                <w:b/>
                <w:i/>
                <w:sz w:val="16"/>
                <w:szCs w:val="16"/>
              </w:rPr>
            </w:pPr>
            <w:r w:rsidRPr="00D42406">
              <w:rPr>
                <w:b/>
                <w:i/>
                <w:sz w:val="16"/>
                <w:szCs w:val="16"/>
              </w:rPr>
              <w:t xml:space="preserve">Кол-во </w:t>
            </w:r>
          </w:p>
          <w:p w14:paraId="2CEB2739" w14:textId="608F49A6" w:rsidR="004F4A45" w:rsidRPr="00D42406" w:rsidRDefault="002C0496" w:rsidP="004F4A45">
            <w:pPr>
              <w:ind w:left="-108" w:right="-108"/>
              <w:jc w:val="center"/>
              <w:rPr>
                <w:b/>
                <w:i/>
                <w:sz w:val="16"/>
                <w:szCs w:val="16"/>
              </w:rPr>
            </w:pPr>
            <w:r w:rsidRPr="00D42406">
              <w:rPr>
                <w:b/>
                <w:i/>
                <w:sz w:val="16"/>
                <w:szCs w:val="16"/>
              </w:rPr>
              <w:t>н</w:t>
            </w:r>
            <w:r w:rsidR="004F4A45" w:rsidRPr="00D42406">
              <w:rPr>
                <w:b/>
                <w:i/>
                <w:sz w:val="16"/>
                <w:szCs w:val="16"/>
              </w:rPr>
              <w:t>арушений</w:t>
            </w:r>
          </w:p>
          <w:p w14:paraId="54F65778" w14:textId="77777777" w:rsidR="002C0496" w:rsidRPr="00D42406" w:rsidRDefault="002C0496" w:rsidP="004F4A45">
            <w:pPr>
              <w:ind w:left="-108" w:right="-108"/>
              <w:jc w:val="center"/>
              <w:rPr>
                <w:b/>
                <w:i/>
                <w:sz w:val="16"/>
                <w:szCs w:val="16"/>
              </w:rPr>
            </w:pPr>
            <w:r w:rsidRPr="00D42406">
              <w:rPr>
                <w:b/>
                <w:i/>
                <w:sz w:val="16"/>
                <w:szCs w:val="16"/>
              </w:rPr>
              <w:t>ВСЕГО</w:t>
            </w:r>
          </w:p>
          <w:p w14:paraId="769A64F7" w14:textId="09867BE7" w:rsidR="001E583B" w:rsidRPr="00D42406" w:rsidRDefault="001E583B" w:rsidP="004F4A45">
            <w:pPr>
              <w:ind w:left="-108" w:right="-108"/>
              <w:jc w:val="center"/>
              <w:rPr>
                <w:b/>
                <w:i/>
                <w:sz w:val="16"/>
                <w:szCs w:val="16"/>
              </w:rPr>
            </w:pPr>
            <w:r w:rsidRPr="00D42406">
              <w:rPr>
                <w:b/>
                <w:i/>
                <w:sz w:val="16"/>
                <w:szCs w:val="16"/>
              </w:rPr>
              <w:t>(ед.)</w:t>
            </w:r>
          </w:p>
        </w:tc>
        <w:tc>
          <w:tcPr>
            <w:tcW w:w="1843" w:type="dxa"/>
            <w:gridSpan w:val="2"/>
            <w:shd w:val="clear" w:color="auto" w:fill="auto"/>
          </w:tcPr>
          <w:p w14:paraId="5CE44FAC" w14:textId="58C845BD" w:rsidR="004F4A45" w:rsidRPr="00D42406" w:rsidRDefault="004F4A45" w:rsidP="004F4A45">
            <w:pPr>
              <w:ind w:left="-108" w:right="-164"/>
              <w:jc w:val="center"/>
              <w:rPr>
                <w:b/>
                <w:i/>
                <w:sz w:val="16"/>
                <w:szCs w:val="16"/>
              </w:rPr>
            </w:pPr>
            <w:r w:rsidRPr="00D42406">
              <w:rPr>
                <w:b/>
                <w:i/>
                <w:sz w:val="16"/>
                <w:szCs w:val="16"/>
              </w:rPr>
              <w:t>в том числе:</w:t>
            </w:r>
          </w:p>
        </w:tc>
        <w:tc>
          <w:tcPr>
            <w:tcW w:w="992" w:type="dxa"/>
            <w:vMerge w:val="restart"/>
            <w:shd w:val="clear" w:color="auto" w:fill="auto"/>
          </w:tcPr>
          <w:p w14:paraId="1C20553D" w14:textId="68CF0BB3" w:rsidR="004F4A45" w:rsidRPr="00D42406" w:rsidRDefault="004F4A45" w:rsidP="004F4A45">
            <w:pPr>
              <w:ind w:left="-108" w:right="-164"/>
              <w:jc w:val="center"/>
              <w:rPr>
                <w:b/>
                <w:i/>
                <w:sz w:val="16"/>
                <w:szCs w:val="16"/>
              </w:rPr>
            </w:pPr>
            <w:r w:rsidRPr="00D42406">
              <w:rPr>
                <w:b/>
                <w:i/>
                <w:sz w:val="16"/>
                <w:szCs w:val="16"/>
              </w:rPr>
              <w:t>Сумма нарушений ВСЕГО</w:t>
            </w:r>
          </w:p>
          <w:p w14:paraId="1F72C23B" w14:textId="340B665B" w:rsidR="004F4A45" w:rsidRPr="00D42406" w:rsidRDefault="004F4A45" w:rsidP="004F4A45">
            <w:pPr>
              <w:ind w:left="-108" w:right="-164"/>
              <w:jc w:val="center"/>
              <w:rPr>
                <w:b/>
                <w:sz w:val="16"/>
                <w:szCs w:val="16"/>
              </w:rPr>
            </w:pPr>
            <w:r w:rsidRPr="00D42406">
              <w:rPr>
                <w:b/>
                <w:i/>
                <w:sz w:val="16"/>
                <w:szCs w:val="16"/>
              </w:rPr>
              <w:t>(тыс. руб.)</w:t>
            </w:r>
          </w:p>
        </w:tc>
        <w:tc>
          <w:tcPr>
            <w:tcW w:w="1842" w:type="dxa"/>
            <w:gridSpan w:val="2"/>
            <w:shd w:val="clear" w:color="auto" w:fill="auto"/>
          </w:tcPr>
          <w:p w14:paraId="7CC8EEEB" w14:textId="43E7152A" w:rsidR="004F4A45" w:rsidRPr="00D42406" w:rsidRDefault="004F4A45" w:rsidP="004F4A45">
            <w:pPr>
              <w:ind w:left="-108" w:right="-164"/>
              <w:jc w:val="center"/>
              <w:rPr>
                <w:b/>
                <w:i/>
                <w:sz w:val="16"/>
                <w:szCs w:val="16"/>
              </w:rPr>
            </w:pPr>
            <w:r w:rsidRPr="00D42406">
              <w:rPr>
                <w:b/>
                <w:i/>
                <w:sz w:val="16"/>
                <w:szCs w:val="16"/>
              </w:rPr>
              <w:t>в том числе:</w:t>
            </w:r>
          </w:p>
        </w:tc>
      </w:tr>
      <w:tr w:rsidR="002C0496" w:rsidRPr="00D42406" w14:paraId="50160D4A" w14:textId="77777777" w:rsidTr="001E583B">
        <w:trPr>
          <w:trHeight w:val="444"/>
        </w:trPr>
        <w:tc>
          <w:tcPr>
            <w:tcW w:w="846" w:type="dxa"/>
            <w:vMerge/>
            <w:shd w:val="clear" w:color="auto" w:fill="auto"/>
          </w:tcPr>
          <w:p w14:paraId="4F2666A6" w14:textId="77777777" w:rsidR="002C0496" w:rsidRPr="00D42406" w:rsidRDefault="002C0496" w:rsidP="002C0496">
            <w:pPr>
              <w:ind w:left="-113" w:right="-108"/>
              <w:jc w:val="center"/>
              <w:rPr>
                <w:b/>
                <w:i/>
                <w:sz w:val="16"/>
                <w:szCs w:val="16"/>
              </w:rPr>
            </w:pPr>
          </w:p>
        </w:tc>
        <w:tc>
          <w:tcPr>
            <w:tcW w:w="3691" w:type="dxa"/>
            <w:vMerge/>
            <w:shd w:val="clear" w:color="auto" w:fill="auto"/>
          </w:tcPr>
          <w:p w14:paraId="0F3CCE24" w14:textId="77777777" w:rsidR="002C0496" w:rsidRPr="00D42406" w:rsidRDefault="002C0496" w:rsidP="002C0496">
            <w:pPr>
              <w:jc w:val="center"/>
              <w:rPr>
                <w:b/>
                <w:i/>
                <w:sz w:val="16"/>
                <w:szCs w:val="16"/>
              </w:rPr>
            </w:pPr>
          </w:p>
        </w:tc>
        <w:tc>
          <w:tcPr>
            <w:tcW w:w="850" w:type="dxa"/>
            <w:vMerge/>
            <w:shd w:val="clear" w:color="auto" w:fill="auto"/>
          </w:tcPr>
          <w:p w14:paraId="2ABCFAC5" w14:textId="77777777" w:rsidR="002C0496" w:rsidRPr="00D42406" w:rsidRDefault="002C0496" w:rsidP="002C0496">
            <w:pPr>
              <w:ind w:left="-108" w:right="-108"/>
              <w:jc w:val="center"/>
              <w:rPr>
                <w:b/>
                <w:i/>
                <w:sz w:val="16"/>
                <w:szCs w:val="16"/>
              </w:rPr>
            </w:pPr>
          </w:p>
        </w:tc>
        <w:tc>
          <w:tcPr>
            <w:tcW w:w="851" w:type="dxa"/>
            <w:shd w:val="clear" w:color="auto" w:fill="auto"/>
          </w:tcPr>
          <w:p w14:paraId="2EED1A2E" w14:textId="767F152B" w:rsidR="002C0496" w:rsidRPr="00D42406" w:rsidRDefault="002C0496" w:rsidP="002C0496">
            <w:pPr>
              <w:ind w:left="-108" w:right="-108"/>
              <w:jc w:val="center"/>
              <w:rPr>
                <w:b/>
                <w:i/>
                <w:sz w:val="12"/>
                <w:szCs w:val="12"/>
              </w:rPr>
            </w:pPr>
            <w:r w:rsidRPr="00D42406">
              <w:rPr>
                <w:b/>
                <w:i/>
                <w:sz w:val="12"/>
                <w:szCs w:val="12"/>
              </w:rPr>
              <w:t>Нецелевого использования</w:t>
            </w:r>
          </w:p>
        </w:tc>
        <w:tc>
          <w:tcPr>
            <w:tcW w:w="992" w:type="dxa"/>
            <w:shd w:val="clear" w:color="auto" w:fill="auto"/>
          </w:tcPr>
          <w:p w14:paraId="59121C8B" w14:textId="020869A8" w:rsidR="002C0496" w:rsidRPr="00D42406" w:rsidRDefault="002C0496" w:rsidP="002C0496">
            <w:pPr>
              <w:ind w:left="-108" w:right="-108"/>
              <w:jc w:val="center"/>
              <w:rPr>
                <w:b/>
                <w:i/>
                <w:sz w:val="12"/>
                <w:szCs w:val="12"/>
              </w:rPr>
            </w:pPr>
            <w:r w:rsidRPr="00D42406">
              <w:rPr>
                <w:b/>
                <w:i/>
                <w:sz w:val="12"/>
                <w:szCs w:val="12"/>
              </w:rPr>
              <w:t>Неэффективного использования</w:t>
            </w:r>
          </w:p>
        </w:tc>
        <w:tc>
          <w:tcPr>
            <w:tcW w:w="992" w:type="dxa"/>
            <w:vMerge/>
            <w:shd w:val="clear" w:color="auto" w:fill="auto"/>
          </w:tcPr>
          <w:p w14:paraId="26DDE56D" w14:textId="77777777" w:rsidR="002C0496" w:rsidRPr="00D42406" w:rsidRDefault="002C0496" w:rsidP="002C0496">
            <w:pPr>
              <w:ind w:left="-108" w:right="-164"/>
              <w:jc w:val="center"/>
              <w:rPr>
                <w:b/>
                <w:i/>
                <w:sz w:val="16"/>
                <w:szCs w:val="16"/>
              </w:rPr>
            </w:pPr>
          </w:p>
        </w:tc>
        <w:tc>
          <w:tcPr>
            <w:tcW w:w="851" w:type="dxa"/>
            <w:shd w:val="clear" w:color="auto" w:fill="auto"/>
          </w:tcPr>
          <w:p w14:paraId="29B753C7" w14:textId="1DFAE3D7" w:rsidR="002C0496" w:rsidRPr="00D42406" w:rsidRDefault="002C0496" w:rsidP="002C0496">
            <w:pPr>
              <w:ind w:left="-108" w:right="-108"/>
              <w:jc w:val="center"/>
              <w:rPr>
                <w:b/>
                <w:i/>
                <w:sz w:val="16"/>
                <w:szCs w:val="16"/>
              </w:rPr>
            </w:pPr>
            <w:r w:rsidRPr="00D42406">
              <w:rPr>
                <w:b/>
                <w:i/>
                <w:sz w:val="12"/>
                <w:szCs w:val="12"/>
              </w:rPr>
              <w:t>Нецелевого использования</w:t>
            </w:r>
          </w:p>
        </w:tc>
        <w:tc>
          <w:tcPr>
            <w:tcW w:w="991" w:type="dxa"/>
            <w:shd w:val="clear" w:color="auto" w:fill="auto"/>
          </w:tcPr>
          <w:p w14:paraId="7915B036" w14:textId="217B3FD4" w:rsidR="002C0496" w:rsidRPr="00D42406" w:rsidRDefault="002C0496" w:rsidP="002C0496">
            <w:pPr>
              <w:ind w:left="-108" w:right="-164"/>
              <w:jc w:val="center"/>
              <w:rPr>
                <w:b/>
                <w:i/>
                <w:sz w:val="16"/>
                <w:szCs w:val="16"/>
              </w:rPr>
            </w:pPr>
            <w:r w:rsidRPr="00D42406">
              <w:rPr>
                <w:b/>
                <w:i/>
                <w:sz w:val="12"/>
                <w:szCs w:val="12"/>
              </w:rPr>
              <w:t>Неэффективного использования</w:t>
            </w:r>
          </w:p>
        </w:tc>
      </w:tr>
      <w:tr w:rsidR="002C0496" w:rsidRPr="00D42406" w14:paraId="4F1A9415" w14:textId="4382A016" w:rsidTr="001E583B">
        <w:tc>
          <w:tcPr>
            <w:tcW w:w="846" w:type="dxa"/>
            <w:shd w:val="clear" w:color="auto" w:fill="D9E2F3" w:themeFill="accent5" w:themeFillTint="33"/>
          </w:tcPr>
          <w:p w14:paraId="4D09CDDC" w14:textId="77777777" w:rsidR="002C0496" w:rsidRPr="00D42406" w:rsidRDefault="002C0496" w:rsidP="002C0496">
            <w:pPr>
              <w:ind w:right="-108" w:hanging="113"/>
              <w:jc w:val="center"/>
              <w:rPr>
                <w:b/>
                <w:sz w:val="16"/>
                <w:szCs w:val="16"/>
              </w:rPr>
            </w:pPr>
            <w:r w:rsidRPr="00D42406">
              <w:rPr>
                <w:b/>
                <w:sz w:val="16"/>
                <w:szCs w:val="16"/>
              </w:rPr>
              <w:t>1.</w:t>
            </w:r>
          </w:p>
        </w:tc>
        <w:tc>
          <w:tcPr>
            <w:tcW w:w="3691" w:type="dxa"/>
            <w:shd w:val="clear" w:color="auto" w:fill="D9E2F3" w:themeFill="accent5" w:themeFillTint="33"/>
          </w:tcPr>
          <w:p w14:paraId="0C2B48BE" w14:textId="77777777" w:rsidR="002C0496" w:rsidRPr="00D42406" w:rsidRDefault="002C0496" w:rsidP="002C0496">
            <w:pPr>
              <w:rPr>
                <w:b/>
                <w:sz w:val="16"/>
                <w:szCs w:val="16"/>
              </w:rPr>
            </w:pPr>
            <w:r w:rsidRPr="00D42406">
              <w:rPr>
                <w:b/>
                <w:sz w:val="16"/>
                <w:szCs w:val="16"/>
              </w:rPr>
              <w:t>Нарушения при формировании и исполнении бюджета</w:t>
            </w:r>
          </w:p>
        </w:tc>
        <w:tc>
          <w:tcPr>
            <w:tcW w:w="850" w:type="dxa"/>
            <w:shd w:val="clear" w:color="auto" w:fill="D9E2F3" w:themeFill="accent5" w:themeFillTint="33"/>
          </w:tcPr>
          <w:p w14:paraId="73925000" w14:textId="0272F3A7" w:rsidR="002C0496" w:rsidRPr="00D42406" w:rsidRDefault="002C0496" w:rsidP="002C0496">
            <w:pPr>
              <w:jc w:val="center"/>
              <w:rPr>
                <w:b/>
                <w:sz w:val="18"/>
                <w:szCs w:val="18"/>
              </w:rPr>
            </w:pPr>
            <w:r w:rsidRPr="00D42406">
              <w:rPr>
                <w:b/>
                <w:sz w:val="18"/>
                <w:szCs w:val="18"/>
              </w:rPr>
              <w:t>22</w:t>
            </w:r>
          </w:p>
        </w:tc>
        <w:tc>
          <w:tcPr>
            <w:tcW w:w="851" w:type="dxa"/>
            <w:shd w:val="clear" w:color="auto" w:fill="D9E2F3" w:themeFill="accent5" w:themeFillTint="33"/>
          </w:tcPr>
          <w:p w14:paraId="118E9354" w14:textId="343115CB" w:rsidR="002C0496" w:rsidRPr="00D42406" w:rsidRDefault="002C0496" w:rsidP="002C0496">
            <w:pPr>
              <w:ind w:left="-25"/>
              <w:jc w:val="center"/>
              <w:rPr>
                <w:b/>
                <w:sz w:val="18"/>
                <w:szCs w:val="18"/>
              </w:rPr>
            </w:pPr>
            <w:r w:rsidRPr="00D42406">
              <w:rPr>
                <w:b/>
                <w:sz w:val="18"/>
                <w:szCs w:val="18"/>
              </w:rPr>
              <w:t>4</w:t>
            </w:r>
          </w:p>
        </w:tc>
        <w:tc>
          <w:tcPr>
            <w:tcW w:w="992" w:type="dxa"/>
            <w:shd w:val="clear" w:color="auto" w:fill="D9E2F3" w:themeFill="accent5" w:themeFillTint="33"/>
          </w:tcPr>
          <w:p w14:paraId="23A9FAFD" w14:textId="5A1DC9D0" w:rsidR="002C0496" w:rsidRPr="00D42406" w:rsidRDefault="002C0496" w:rsidP="002C0496">
            <w:pPr>
              <w:ind w:left="-25"/>
              <w:jc w:val="center"/>
              <w:rPr>
                <w:b/>
                <w:sz w:val="18"/>
                <w:szCs w:val="18"/>
              </w:rPr>
            </w:pPr>
            <w:r w:rsidRPr="00D42406">
              <w:rPr>
                <w:b/>
                <w:sz w:val="18"/>
                <w:szCs w:val="18"/>
              </w:rPr>
              <w:t>5</w:t>
            </w:r>
          </w:p>
        </w:tc>
        <w:tc>
          <w:tcPr>
            <w:tcW w:w="992" w:type="dxa"/>
            <w:shd w:val="clear" w:color="auto" w:fill="D9E2F3" w:themeFill="accent5" w:themeFillTint="33"/>
          </w:tcPr>
          <w:p w14:paraId="4F140BEE" w14:textId="76F039CC" w:rsidR="002C0496" w:rsidRPr="00D42406" w:rsidRDefault="002C0496" w:rsidP="002C0496">
            <w:pPr>
              <w:ind w:left="-25"/>
              <w:jc w:val="right"/>
              <w:rPr>
                <w:sz w:val="18"/>
                <w:szCs w:val="18"/>
              </w:rPr>
            </w:pPr>
            <w:r w:rsidRPr="00D42406">
              <w:rPr>
                <w:b/>
                <w:sz w:val="18"/>
                <w:szCs w:val="18"/>
              </w:rPr>
              <w:t>96 339,83</w:t>
            </w:r>
          </w:p>
        </w:tc>
        <w:tc>
          <w:tcPr>
            <w:tcW w:w="851" w:type="dxa"/>
            <w:shd w:val="clear" w:color="auto" w:fill="D9E2F3" w:themeFill="accent5" w:themeFillTint="33"/>
          </w:tcPr>
          <w:p w14:paraId="24161247" w14:textId="320EBF0E" w:rsidR="002C0496" w:rsidRPr="00D42406" w:rsidRDefault="002C0496" w:rsidP="002C0496">
            <w:pPr>
              <w:ind w:left="-108" w:right="-108"/>
              <w:jc w:val="right"/>
              <w:rPr>
                <w:b/>
                <w:sz w:val="18"/>
                <w:szCs w:val="18"/>
              </w:rPr>
            </w:pPr>
            <w:r w:rsidRPr="00D42406">
              <w:rPr>
                <w:b/>
                <w:sz w:val="18"/>
                <w:szCs w:val="18"/>
              </w:rPr>
              <w:t>10 038,46</w:t>
            </w:r>
          </w:p>
        </w:tc>
        <w:tc>
          <w:tcPr>
            <w:tcW w:w="991" w:type="dxa"/>
            <w:shd w:val="clear" w:color="auto" w:fill="D9E2F3" w:themeFill="accent5" w:themeFillTint="33"/>
          </w:tcPr>
          <w:p w14:paraId="0544496F" w14:textId="7A5854DE" w:rsidR="002C0496" w:rsidRPr="00D42406" w:rsidRDefault="002C0496" w:rsidP="002C0496">
            <w:pPr>
              <w:ind w:left="-25"/>
              <w:jc w:val="right"/>
              <w:rPr>
                <w:b/>
                <w:sz w:val="18"/>
                <w:szCs w:val="18"/>
              </w:rPr>
            </w:pPr>
            <w:r w:rsidRPr="00D42406">
              <w:rPr>
                <w:b/>
                <w:sz w:val="18"/>
                <w:szCs w:val="18"/>
              </w:rPr>
              <w:t>65 189,57</w:t>
            </w:r>
          </w:p>
        </w:tc>
      </w:tr>
      <w:tr w:rsidR="002C0496" w:rsidRPr="00D42406" w14:paraId="36249A55" w14:textId="27C1C7D8" w:rsidTr="001E583B">
        <w:tc>
          <w:tcPr>
            <w:tcW w:w="846" w:type="dxa"/>
            <w:shd w:val="clear" w:color="auto" w:fill="E7E6E6" w:themeFill="background2"/>
          </w:tcPr>
          <w:p w14:paraId="49AFD5AD" w14:textId="77777777" w:rsidR="002C0496" w:rsidRPr="00D42406" w:rsidRDefault="002C0496" w:rsidP="002C0496">
            <w:pPr>
              <w:ind w:right="-108" w:hanging="113"/>
              <w:jc w:val="center"/>
              <w:rPr>
                <w:sz w:val="16"/>
                <w:szCs w:val="16"/>
              </w:rPr>
            </w:pPr>
            <w:r w:rsidRPr="00D42406">
              <w:rPr>
                <w:sz w:val="16"/>
                <w:szCs w:val="16"/>
              </w:rPr>
              <w:t>1.2</w:t>
            </w:r>
          </w:p>
        </w:tc>
        <w:tc>
          <w:tcPr>
            <w:tcW w:w="3691" w:type="dxa"/>
            <w:shd w:val="clear" w:color="auto" w:fill="E7E6E6" w:themeFill="background2"/>
          </w:tcPr>
          <w:p w14:paraId="79A524D6" w14:textId="77777777" w:rsidR="002C0496" w:rsidRPr="00D42406" w:rsidRDefault="002C0496" w:rsidP="002C0496">
            <w:pPr>
              <w:rPr>
                <w:sz w:val="16"/>
                <w:szCs w:val="16"/>
              </w:rPr>
            </w:pPr>
            <w:r w:rsidRPr="00D42406">
              <w:rPr>
                <w:sz w:val="16"/>
                <w:szCs w:val="16"/>
              </w:rPr>
              <w:t>Нарушения в ходе исполнения бюджета</w:t>
            </w:r>
          </w:p>
        </w:tc>
        <w:tc>
          <w:tcPr>
            <w:tcW w:w="850" w:type="dxa"/>
            <w:shd w:val="clear" w:color="auto" w:fill="E7E6E6" w:themeFill="background2"/>
          </w:tcPr>
          <w:p w14:paraId="4F832186" w14:textId="23D40E28" w:rsidR="002C0496" w:rsidRPr="00D42406" w:rsidRDefault="002C0496" w:rsidP="002C0496">
            <w:pPr>
              <w:jc w:val="center"/>
              <w:rPr>
                <w:sz w:val="18"/>
                <w:szCs w:val="18"/>
              </w:rPr>
            </w:pPr>
            <w:r w:rsidRPr="00D42406">
              <w:rPr>
                <w:b/>
                <w:sz w:val="18"/>
                <w:szCs w:val="18"/>
              </w:rPr>
              <w:t>22</w:t>
            </w:r>
          </w:p>
        </w:tc>
        <w:tc>
          <w:tcPr>
            <w:tcW w:w="851" w:type="dxa"/>
            <w:shd w:val="clear" w:color="auto" w:fill="E7E6E6" w:themeFill="background2"/>
          </w:tcPr>
          <w:p w14:paraId="6D772905" w14:textId="192FE7EE" w:rsidR="002C0496" w:rsidRPr="00D42406" w:rsidRDefault="002C0496" w:rsidP="002C0496">
            <w:pPr>
              <w:ind w:left="-25"/>
              <w:jc w:val="center"/>
              <w:rPr>
                <w:sz w:val="18"/>
                <w:szCs w:val="18"/>
              </w:rPr>
            </w:pPr>
            <w:r w:rsidRPr="00D42406">
              <w:rPr>
                <w:b/>
                <w:sz w:val="18"/>
                <w:szCs w:val="18"/>
              </w:rPr>
              <w:t>4</w:t>
            </w:r>
          </w:p>
        </w:tc>
        <w:tc>
          <w:tcPr>
            <w:tcW w:w="992" w:type="dxa"/>
            <w:shd w:val="clear" w:color="auto" w:fill="E7E6E6" w:themeFill="background2"/>
          </w:tcPr>
          <w:p w14:paraId="06AB39EC" w14:textId="5DE14F4E" w:rsidR="002C0496" w:rsidRPr="00D42406" w:rsidRDefault="002C0496" w:rsidP="002C0496">
            <w:pPr>
              <w:ind w:left="-25"/>
              <w:jc w:val="center"/>
              <w:rPr>
                <w:sz w:val="18"/>
                <w:szCs w:val="18"/>
              </w:rPr>
            </w:pPr>
            <w:r w:rsidRPr="00D42406">
              <w:rPr>
                <w:b/>
                <w:sz w:val="18"/>
                <w:szCs w:val="18"/>
              </w:rPr>
              <w:t>5</w:t>
            </w:r>
          </w:p>
        </w:tc>
        <w:tc>
          <w:tcPr>
            <w:tcW w:w="992" w:type="dxa"/>
            <w:shd w:val="clear" w:color="auto" w:fill="E7E6E6" w:themeFill="background2"/>
          </w:tcPr>
          <w:p w14:paraId="74A9EE37" w14:textId="17012A05" w:rsidR="002C0496" w:rsidRPr="00D42406" w:rsidRDefault="002C0496" w:rsidP="002C0496">
            <w:pPr>
              <w:ind w:left="-25"/>
              <w:jc w:val="right"/>
              <w:rPr>
                <w:sz w:val="18"/>
                <w:szCs w:val="18"/>
              </w:rPr>
            </w:pPr>
            <w:r w:rsidRPr="00D42406">
              <w:rPr>
                <w:b/>
                <w:sz w:val="18"/>
                <w:szCs w:val="18"/>
              </w:rPr>
              <w:t>96 339,83</w:t>
            </w:r>
          </w:p>
        </w:tc>
        <w:tc>
          <w:tcPr>
            <w:tcW w:w="851" w:type="dxa"/>
            <w:shd w:val="clear" w:color="auto" w:fill="E7E6E6" w:themeFill="background2"/>
          </w:tcPr>
          <w:p w14:paraId="78508347" w14:textId="22B5C986" w:rsidR="002C0496" w:rsidRPr="00D42406" w:rsidRDefault="002C0496" w:rsidP="002C0496">
            <w:pPr>
              <w:ind w:left="-25" w:right="-108"/>
              <w:jc w:val="right"/>
              <w:rPr>
                <w:sz w:val="18"/>
                <w:szCs w:val="18"/>
              </w:rPr>
            </w:pPr>
            <w:r w:rsidRPr="00D42406">
              <w:rPr>
                <w:b/>
                <w:sz w:val="18"/>
                <w:szCs w:val="18"/>
              </w:rPr>
              <w:t>10 038,46</w:t>
            </w:r>
          </w:p>
        </w:tc>
        <w:tc>
          <w:tcPr>
            <w:tcW w:w="991" w:type="dxa"/>
            <w:shd w:val="clear" w:color="auto" w:fill="E7E6E6" w:themeFill="background2"/>
          </w:tcPr>
          <w:p w14:paraId="501C7CDD" w14:textId="3300ED00" w:rsidR="002C0496" w:rsidRPr="00D42406" w:rsidRDefault="002C0496" w:rsidP="002C0496">
            <w:pPr>
              <w:ind w:left="-25"/>
              <w:jc w:val="right"/>
              <w:rPr>
                <w:sz w:val="18"/>
                <w:szCs w:val="18"/>
              </w:rPr>
            </w:pPr>
            <w:r w:rsidRPr="00D42406">
              <w:rPr>
                <w:b/>
                <w:sz w:val="18"/>
                <w:szCs w:val="18"/>
              </w:rPr>
              <w:t>65 189,57</w:t>
            </w:r>
          </w:p>
        </w:tc>
      </w:tr>
      <w:tr w:rsidR="002C0496" w:rsidRPr="00D42406" w14:paraId="2A46BC0F" w14:textId="6FEF0A7E" w:rsidTr="001E583B">
        <w:tc>
          <w:tcPr>
            <w:tcW w:w="846" w:type="dxa"/>
            <w:shd w:val="clear" w:color="auto" w:fill="FFFFFF" w:themeFill="background1"/>
          </w:tcPr>
          <w:p w14:paraId="2C6206B7" w14:textId="08EEC18B" w:rsidR="002C0496" w:rsidRPr="00D42406" w:rsidRDefault="002C0496" w:rsidP="002C0496">
            <w:pPr>
              <w:ind w:right="-108" w:hanging="113"/>
              <w:jc w:val="center"/>
              <w:rPr>
                <w:sz w:val="16"/>
                <w:szCs w:val="16"/>
              </w:rPr>
            </w:pPr>
            <w:r w:rsidRPr="00D42406">
              <w:rPr>
                <w:sz w:val="16"/>
                <w:szCs w:val="16"/>
              </w:rPr>
              <w:t>1.2.6</w:t>
            </w:r>
          </w:p>
        </w:tc>
        <w:tc>
          <w:tcPr>
            <w:tcW w:w="3691" w:type="dxa"/>
            <w:shd w:val="clear" w:color="auto" w:fill="FFFFFF" w:themeFill="background1"/>
          </w:tcPr>
          <w:p w14:paraId="47A85AC5" w14:textId="6B00634F" w:rsidR="002C0496" w:rsidRPr="00D42406" w:rsidRDefault="002C0496" w:rsidP="002C0496">
            <w:pPr>
              <w:suppressAutoHyphens w:val="0"/>
              <w:jc w:val="both"/>
              <w:rPr>
                <w:b/>
                <w:sz w:val="16"/>
                <w:szCs w:val="16"/>
              </w:rPr>
            </w:pPr>
            <w:r w:rsidRPr="00D42406">
              <w:rPr>
                <w:sz w:val="16"/>
                <w:szCs w:val="16"/>
              </w:rPr>
              <w:t>Нарушение порядка применения бюджетной классификации Российской Федерации</w:t>
            </w:r>
          </w:p>
        </w:tc>
        <w:tc>
          <w:tcPr>
            <w:tcW w:w="850" w:type="dxa"/>
            <w:shd w:val="clear" w:color="auto" w:fill="FFFFFF" w:themeFill="background1"/>
          </w:tcPr>
          <w:p w14:paraId="20AF0B90" w14:textId="1B31327D" w:rsidR="002C0496" w:rsidRPr="00D42406" w:rsidRDefault="00D9072B" w:rsidP="002C0496">
            <w:pPr>
              <w:jc w:val="center"/>
              <w:rPr>
                <w:sz w:val="18"/>
                <w:szCs w:val="18"/>
              </w:rPr>
            </w:pPr>
            <w:r w:rsidRPr="00D42406">
              <w:rPr>
                <w:sz w:val="18"/>
                <w:szCs w:val="18"/>
              </w:rPr>
              <w:t>2</w:t>
            </w:r>
          </w:p>
        </w:tc>
        <w:tc>
          <w:tcPr>
            <w:tcW w:w="851" w:type="dxa"/>
            <w:shd w:val="clear" w:color="auto" w:fill="FFFFFF" w:themeFill="background1"/>
          </w:tcPr>
          <w:p w14:paraId="79F0BEB3" w14:textId="496AAB3E" w:rsidR="002C0496" w:rsidRPr="00D42406" w:rsidRDefault="00D9072B" w:rsidP="002C0496">
            <w:pPr>
              <w:ind w:left="-25"/>
              <w:jc w:val="center"/>
              <w:rPr>
                <w:sz w:val="18"/>
                <w:szCs w:val="18"/>
              </w:rPr>
            </w:pPr>
            <w:r w:rsidRPr="00D42406">
              <w:rPr>
                <w:sz w:val="18"/>
                <w:szCs w:val="18"/>
              </w:rPr>
              <w:t>0</w:t>
            </w:r>
          </w:p>
        </w:tc>
        <w:tc>
          <w:tcPr>
            <w:tcW w:w="992" w:type="dxa"/>
            <w:shd w:val="clear" w:color="auto" w:fill="FFFFFF" w:themeFill="background1"/>
          </w:tcPr>
          <w:p w14:paraId="497F03D5" w14:textId="1C384E74" w:rsidR="002C0496" w:rsidRPr="00D42406" w:rsidRDefault="00D9072B" w:rsidP="002C0496">
            <w:pPr>
              <w:ind w:left="-25"/>
              <w:jc w:val="center"/>
              <w:rPr>
                <w:sz w:val="18"/>
                <w:szCs w:val="18"/>
              </w:rPr>
            </w:pPr>
            <w:r w:rsidRPr="00D42406">
              <w:rPr>
                <w:sz w:val="18"/>
                <w:szCs w:val="18"/>
              </w:rPr>
              <w:t>0</w:t>
            </w:r>
          </w:p>
        </w:tc>
        <w:tc>
          <w:tcPr>
            <w:tcW w:w="992" w:type="dxa"/>
            <w:shd w:val="clear" w:color="auto" w:fill="FFFFFF" w:themeFill="background1"/>
          </w:tcPr>
          <w:p w14:paraId="765B5E8A" w14:textId="37268551" w:rsidR="002C0496" w:rsidRPr="00D42406" w:rsidRDefault="00D9072B" w:rsidP="002C0496">
            <w:pPr>
              <w:ind w:left="-25"/>
              <w:jc w:val="right"/>
              <w:rPr>
                <w:sz w:val="18"/>
                <w:szCs w:val="18"/>
              </w:rPr>
            </w:pPr>
            <w:r w:rsidRPr="00D42406">
              <w:rPr>
                <w:sz w:val="18"/>
                <w:szCs w:val="18"/>
              </w:rPr>
              <w:t>0,00</w:t>
            </w:r>
          </w:p>
        </w:tc>
        <w:tc>
          <w:tcPr>
            <w:tcW w:w="851" w:type="dxa"/>
            <w:shd w:val="clear" w:color="auto" w:fill="FFFFFF" w:themeFill="background1"/>
          </w:tcPr>
          <w:p w14:paraId="199E5DC0" w14:textId="747A3B3B" w:rsidR="002C0496" w:rsidRPr="00D42406" w:rsidRDefault="00D9072B" w:rsidP="002C0496">
            <w:pPr>
              <w:ind w:left="-25"/>
              <w:jc w:val="right"/>
              <w:rPr>
                <w:sz w:val="18"/>
                <w:szCs w:val="18"/>
              </w:rPr>
            </w:pPr>
            <w:r w:rsidRPr="00D42406">
              <w:rPr>
                <w:sz w:val="18"/>
                <w:szCs w:val="18"/>
              </w:rPr>
              <w:t>0,00</w:t>
            </w:r>
          </w:p>
        </w:tc>
        <w:tc>
          <w:tcPr>
            <w:tcW w:w="991" w:type="dxa"/>
            <w:shd w:val="clear" w:color="auto" w:fill="FFFFFF" w:themeFill="background1"/>
          </w:tcPr>
          <w:p w14:paraId="4072664E" w14:textId="103F4C42" w:rsidR="002C0496" w:rsidRPr="00D42406" w:rsidRDefault="00D9072B" w:rsidP="002C0496">
            <w:pPr>
              <w:ind w:left="-25"/>
              <w:jc w:val="right"/>
              <w:rPr>
                <w:sz w:val="18"/>
                <w:szCs w:val="18"/>
              </w:rPr>
            </w:pPr>
            <w:r w:rsidRPr="00D42406">
              <w:rPr>
                <w:sz w:val="18"/>
                <w:szCs w:val="18"/>
              </w:rPr>
              <w:t>0,00</w:t>
            </w:r>
          </w:p>
        </w:tc>
      </w:tr>
      <w:tr w:rsidR="002C0496" w:rsidRPr="00D42406" w14:paraId="6FE35C35" w14:textId="7FCB92C7" w:rsidTr="001E583B">
        <w:tc>
          <w:tcPr>
            <w:tcW w:w="846" w:type="dxa"/>
            <w:shd w:val="clear" w:color="auto" w:fill="FFFFFF" w:themeFill="background1"/>
          </w:tcPr>
          <w:p w14:paraId="4BD808C9" w14:textId="4BCCCA66" w:rsidR="002C0496" w:rsidRPr="00D42406" w:rsidRDefault="002C0496" w:rsidP="002C0496">
            <w:pPr>
              <w:ind w:right="-108" w:hanging="113"/>
              <w:jc w:val="center"/>
              <w:rPr>
                <w:sz w:val="16"/>
                <w:szCs w:val="16"/>
              </w:rPr>
            </w:pPr>
            <w:r w:rsidRPr="00D42406">
              <w:rPr>
                <w:sz w:val="16"/>
                <w:szCs w:val="16"/>
              </w:rPr>
              <w:t>1.2.47.10</w:t>
            </w:r>
          </w:p>
        </w:tc>
        <w:tc>
          <w:tcPr>
            <w:tcW w:w="3691" w:type="dxa"/>
            <w:shd w:val="clear" w:color="auto" w:fill="FFFFFF" w:themeFill="background1"/>
          </w:tcPr>
          <w:p w14:paraId="39D5D3AC" w14:textId="2FE7E0B6" w:rsidR="002C0496" w:rsidRPr="00D42406" w:rsidRDefault="002C0496" w:rsidP="002C0496">
            <w:pPr>
              <w:suppressAutoHyphens w:val="0"/>
              <w:jc w:val="both"/>
              <w:rPr>
                <w:sz w:val="16"/>
                <w:szCs w:val="16"/>
              </w:rPr>
            </w:pPr>
            <w:r w:rsidRPr="00D42406">
              <w:rPr>
                <w:sz w:val="16"/>
                <w:szCs w:val="16"/>
              </w:rPr>
              <w:t>Нарушение учреждениями условий соглашений о порядке и условиях предоставления субсидии на финансовое обеспечение выполнения муниципального задания, в связи с использованием средств субсидии</w:t>
            </w:r>
          </w:p>
        </w:tc>
        <w:tc>
          <w:tcPr>
            <w:tcW w:w="850" w:type="dxa"/>
            <w:shd w:val="clear" w:color="auto" w:fill="FFFFFF" w:themeFill="background1"/>
          </w:tcPr>
          <w:p w14:paraId="5B26405B" w14:textId="57EAECE9" w:rsidR="002C0496" w:rsidRPr="00D42406" w:rsidRDefault="002C0496" w:rsidP="002C0496">
            <w:pPr>
              <w:jc w:val="center"/>
              <w:rPr>
                <w:sz w:val="18"/>
                <w:szCs w:val="18"/>
              </w:rPr>
            </w:pPr>
            <w:r w:rsidRPr="00D42406">
              <w:rPr>
                <w:sz w:val="18"/>
                <w:szCs w:val="18"/>
              </w:rPr>
              <w:t>3</w:t>
            </w:r>
          </w:p>
        </w:tc>
        <w:tc>
          <w:tcPr>
            <w:tcW w:w="851" w:type="dxa"/>
            <w:shd w:val="clear" w:color="auto" w:fill="FFFFFF" w:themeFill="background1"/>
          </w:tcPr>
          <w:p w14:paraId="1C3934A2" w14:textId="345959E9" w:rsidR="002C0496" w:rsidRPr="00D42406" w:rsidRDefault="00D9072B" w:rsidP="00D9072B">
            <w:pPr>
              <w:ind w:left="-25"/>
              <w:jc w:val="center"/>
              <w:rPr>
                <w:sz w:val="18"/>
                <w:szCs w:val="18"/>
              </w:rPr>
            </w:pPr>
            <w:r w:rsidRPr="00D42406">
              <w:rPr>
                <w:sz w:val="18"/>
                <w:szCs w:val="18"/>
              </w:rPr>
              <w:t>0</w:t>
            </w:r>
          </w:p>
        </w:tc>
        <w:tc>
          <w:tcPr>
            <w:tcW w:w="992" w:type="dxa"/>
            <w:shd w:val="clear" w:color="auto" w:fill="FFFFFF" w:themeFill="background1"/>
          </w:tcPr>
          <w:p w14:paraId="58E2C6DB" w14:textId="7429E3B6" w:rsidR="002C0496" w:rsidRPr="00D42406" w:rsidRDefault="00D9072B" w:rsidP="00D9072B">
            <w:pPr>
              <w:ind w:left="-25"/>
              <w:jc w:val="center"/>
              <w:rPr>
                <w:sz w:val="18"/>
                <w:szCs w:val="18"/>
              </w:rPr>
            </w:pPr>
            <w:r w:rsidRPr="00D42406">
              <w:rPr>
                <w:sz w:val="18"/>
                <w:szCs w:val="18"/>
              </w:rPr>
              <w:t>0</w:t>
            </w:r>
          </w:p>
        </w:tc>
        <w:tc>
          <w:tcPr>
            <w:tcW w:w="992" w:type="dxa"/>
            <w:shd w:val="clear" w:color="auto" w:fill="FFFFFF" w:themeFill="background1"/>
          </w:tcPr>
          <w:p w14:paraId="657FB8D9" w14:textId="35EF86D9" w:rsidR="002C0496" w:rsidRPr="00D42406" w:rsidRDefault="002C0496" w:rsidP="002C0496">
            <w:pPr>
              <w:ind w:left="-25"/>
              <w:jc w:val="right"/>
              <w:rPr>
                <w:sz w:val="18"/>
                <w:szCs w:val="18"/>
              </w:rPr>
            </w:pPr>
            <w:r w:rsidRPr="00D42406">
              <w:rPr>
                <w:sz w:val="18"/>
                <w:szCs w:val="18"/>
              </w:rPr>
              <w:t>12 931,34</w:t>
            </w:r>
          </w:p>
        </w:tc>
        <w:tc>
          <w:tcPr>
            <w:tcW w:w="851" w:type="dxa"/>
            <w:shd w:val="clear" w:color="auto" w:fill="FFFFFF" w:themeFill="background1"/>
          </w:tcPr>
          <w:p w14:paraId="0BE5DF34" w14:textId="62DB1F7A" w:rsidR="002C0496" w:rsidRPr="00D42406" w:rsidRDefault="00D9072B" w:rsidP="002C0496">
            <w:pPr>
              <w:ind w:left="-25"/>
              <w:jc w:val="right"/>
              <w:rPr>
                <w:sz w:val="18"/>
                <w:szCs w:val="18"/>
              </w:rPr>
            </w:pPr>
            <w:r w:rsidRPr="00D42406">
              <w:rPr>
                <w:sz w:val="18"/>
                <w:szCs w:val="18"/>
              </w:rPr>
              <w:t>0,00</w:t>
            </w:r>
          </w:p>
        </w:tc>
        <w:tc>
          <w:tcPr>
            <w:tcW w:w="991" w:type="dxa"/>
            <w:shd w:val="clear" w:color="auto" w:fill="FFFFFF" w:themeFill="background1"/>
          </w:tcPr>
          <w:p w14:paraId="3FCAD155" w14:textId="46DA47C6" w:rsidR="002C0496" w:rsidRPr="00D42406" w:rsidRDefault="00D9072B" w:rsidP="002C0496">
            <w:pPr>
              <w:ind w:left="-25"/>
              <w:jc w:val="right"/>
              <w:rPr>
                <w:sz w:val="18"/>
                <w:szCs w:val="18"/>
              </w:rPr>
            </w:pPr>
            <w:r w:rsidRPr="00D42406">
              <w:rPr>
                <w:sz w:val="18"/>
                <w:szCs w:val="18"/>
              </w:rPr>
              <w:t>0,00</w:t>
            </w:r>
          </w:p>
        </w:tc>
      </w:tr>
      <w:tr w:rsidR="00A224F6" w:rsidRPr="00D42406" w14:paraId="66732DB9" w14:textId="77777777" w:rsidTr="001E583B">
        <w:tc>
          <w:tcPr>
            <w:tcW w:w="846" w:type="dxa"/>
            <w:shd w:val="clear" w:color="auto" w:fill="FFFFFF" w:themeFill="background1"/>
          </w:tcPr>
          <w:p w14:paraId="4AA7EE9A" w14:textId="6BADFDF4" w:rsidR="00A224F6" w:rsidRPr="00D42406" w:rsidRDefault="00A224F6" w:rsidP="002C0496">
            <w:pPr>
              <w:ind w:right="-108" w:hanging="113"/>
              <w:jc w:val="center"/>
              <w:rPr>
                <w:sz w:val="16"/>
                <w:szCs w:val="16"/>
              </w:rPr>
            </w:pPr>
            <w:r w:rsidRPr="00D42406">
              <w:rPr>
                <w:sz w:val="16"/>
                <w:szCs w:val="16"/>
              </w:rPr>
              <w:t>1.2.48</w:t>
            </w:r>
          </w:p>
        </w:tc>
        <w:tc>
          <w:tcPr>
            <w:tcW w:w="3691" w:type="dxa"/>
            <w:shd w:val="clear" w:color="auto" w:fill="FFFFFF" w:themeFill="background1"/>
          </w:tcPr>
          <w:p w14:paraId="27796356" w14:textId="15589A3E" w:rsidR="00A224F6" w:rsidRPr="00D42406" w:rsidRDefault="00A224F6" w:rsidP="002C0496">
            <w:pPr>
              <w:suppressAutoHyphens w:val="0"/>
              <w:jc w:val="both"/>
              <w:rPr>
                <w:sz w:val="16"/>
                <w:szCs w:val="16"/>
              </w:rPr>
            </w:pPr>
            <w:r w:rsidRPr="00D42406">
              <w:rPr>
                <w:sz w:val="16"/>
                <w:szCs w:val="16"/>
              </w:rPr>
              <w:t>Расходование бюджетными и автономными учреждениями средств субсидии на финансовое обеспечение выполнения муниципального задания на цели, не связанные с выполнением муниципального задания</w:t>
            </w:r>
          </w:p>
        </w:tc>
        <w:tc>
          <w:tcPr>
            <w:tcW w:w="850" w:type="dxa"/>
            <w:shd w:val="clear" w:color="auto" w:fill="FFFFFF" w:themeFill="background1"/>
          </w:tcPr>
          <w:p w14:paraId="76E4A877" w14:textId="0321F82C" w:rsidR="00A224F6" w:rsidRPr="00D42406" w:rsidRDefault="00A224F6" w:rsidP="002C0496">
            <w:pPr>
              <w:jc w:val="center"/>
              <w:rPr>
                <w:sz w:val="18"/>
                <w:szCs w:val="18"/>
              </w:rPr>
            </w:pPr>
            <w:r w:rsidRPr="00D42406">
              <w:rPr>
                <w:sz w:val="18"/>
                <w:szCs w:val="18"/>
              </w:rPr>
              <w:t>1</w:t>
            </w:r>
          </w:p>
        </w:tc>
        <w:tc>
          <w:tcPr>
            <w:tcW w:w="851" w:type="dxa"/>
            <w:shd w:val="clear" w:color="auto" w:fill="FFFFFF" w:themeFill="background1"/>
          </w:tcPr>
          <w:p w14:paraId="3D1FCF59" w14:textId="493A5393" w:rsidR="00A224F6" w:rsidRPr="00D42406" w:rsidRDefault="00A224F6" w:rsidP="00D9072B">
            <w:pPr>
              <w:ind w:left="-25"/>
              <w:jc w:val="center"/>
              <w:rPr>
                <w:sz w:val="18"/>
                <w:szCs w:val="18"/>
              </w:rPr>
            </w:pPr>
            <w:r w:rsidRPr="00D42406">
              <w:rPr>
                <w:sz w:val="18"/>
                <w:szCs w:val="18"/>
              </w:rPr>
              <w:t>1</w:t>
            </w:r>
          </w:p>
        </w:tc>
        <w:tc>
          <w:tcPr>
            <w:tcW w:w="992" w:type="dxa"/>
            <w:shd w:val="clear" w:color="auto" w:fill="FFFFFF" w:themeFill="background1"/>
          </w:tcPr>
          <w:p w14:paraId="08625563" w14:textId="5DA512F5" w:rsidR="00A224F6" w:rsidRPr="00D42406" w:rsidRDefault="00A224F6" w:rsidP="00D9072B">
            <w:pPr>
              <w:ind w:left="-25"/>
              <w:jc w:val="center"/>
              <w:rPr>
                <w:sz w:val="18"/>
                <w:szCs w:val="18"/>
              </w:rPr>
            </w:pPr>
            <w:r w:rsidRPr="00D42406">
              <w:rPr>
                <w:sz w:val="18"/>
                <w:szCs w:val="18"/>
              </w:rPr>
              <w:t>0</w:t>
            </w:r>
          </w:p>
        </w:tc>
        <w:tc>
          <w:tcPr>
            <w:tcW w:w="992" w:type="dxa"/>
            <w:shd w:val="clear" w:color="auto" w:fill="FFFFFF" w:themeFill="background1"/>
          </w:tcPr>
          <w:p w14:paraId="3F727874" w14:textId="20D528B5" w:rsidR="00A224F6" w:rsidRPr="00D42406" w:rsidRDefault="00A224F6" w:rsidP="002C0496">
            <w:pPr>
              <w:ind w:left="-25"/>
              <w:jc w:val="right"/>
              <w:rPr>
                <w:sz w:val="18"/>
                <w:szCs w:val="18"/>
              </w:rPr>
            </w:pPr>
            <w:r w:rsidRPr="00D42406">
              <w:rPr>
                <w:sz w:val="18"/>
                <w:szCs w:val="18"/>
              </w:rPr>
              <w:t>8,61</w:t>
            </w:r>
          </w:p>
        </w:tc>
        <w:tc>
          <w:tcPr>
            <w:tcW w:w="851" w:type="dxa"/>
            <w:shd w:val="clear" w:color="auto" w:fill="FFFFFF" w:themeFill="background1"/>
          </w:tcPr>
          <w:p w14:paraId="2583CA8A" w14:textId="2C876A38" w:rsidR="00A224F6" w:rsidRPr="00D42406" w:rsidRDefault="00A224F6" w:rsidP="002C0496">
            <w:pPr>
              <w:ind w:left="-25"/>
              <w:jc w:val="right"/>
              <w:rPr>
                <w:sz w:val="18"/>
                <w:szCs w:val="18"/>
              </w:rPr>
            </w:pPr>
            <w:r w:rsidRPr="00D42406">
              <w:rPr>
                <w:sz w:val="18"/>
                <w:szCs w:val="18"/>
              </w:rPr>
              <w:t>8,61</w:t>
            </w:r>
          </w:p>
        </w:tc>
        <w:tc>
          <w:tcPr>
            <w:tcW w:w="991" w:type="dxa"/>
            <w:shd w:val="clear" w:color="auto" w:fill="FFFFFF" w:themeFill="background1"/>
          </w:tcPr>
          <w:p w14:paraId="4BFDE626" w14:textId="62029E3D" w:rsidR="00A224F6" w:rsidRPr="00D42406" w:rsidRDefault="00A224F6" w:rsidP="002C0496">
            <w:pPr>
              <w:ind w:left="-25"/>
              <w:jc w:val="right"/>
              <w:rPr>
                <w:sz w:val="18"/>
                <w:szCs w:val="18"/>
              </w:rPr>
            </w:pPr>
            <w:r w:rsidRPr="00D42406">
              <w:rPr>
                <w:sz w:val="18"/>
                <w:szCs w:val="18"/>
              </w:rPr>
              <w:t>0,00</w:t>
            </w:r>
          </w:p>
        </w:tc>
      </w:tr>
      <w:tr w:rsidR="00D9072B" w:rsidRPr="00D42406" w14:paraId="056A2D68" w14:textId="62CD793A" w:rsidTr="001E583B">
        <w:tc>
          <w:tcPr>
            <w:tcW w:w="846" w:type="dxa"/>
            <w:shd w:val="clear" w:color="auto" w:fill="FFFFFF" w:themeFill="background1"/>
          </w:tcPr>
          <w:p w14:paraId="70AFEFD0" w14:textId="53C98C5B" w:rsidR="00D9072B" w:rsidRPr="00D42406" w:rsidRDefault="00D9072B" w:rsidP="00D9072B">
            <w:pPr>
              <w:ind w:right="-108" w:hanging="113"/>
              <w:jc w:val="center"/>
              <w:rPr>
                <w:sz w:val="16"/>
                <w:szCs w:val="16"/>
              </w:rPr>
            </w:pPr>
            <w:r w:rsidRPr="00D42406">
              <w:rPr>
                <w:sz w:val="16"/>
                <w:szCs w:val="16"/>
              </w:rPr>
              <w:t>1.2.48.03</w:t>
            </w:r>
          </w:p>
        </w:tc>
        <w:tc>
          <w:tcPr>
            <w:tcW w:w="3691" w:type="dxa"/>
            <w:shd w:val="clear" w:color="auto" w:fill="FFFFFF" w:themeFill="background1"/>
          </w:tcPr>
          <w:p w14:paraId="288FE07F" w14:textId="4ED6037E" w:rsidR="00D9072B" w:rsidRPr="00D42406" w:rsidRDefault="00D9072B" w:rsidP="00D9072B">
            <w:pPr>
              <w:suppressAutoHyphens w:val="0"/>
              <w:jc w:val="both"/>
              <w:rPr>
                <w:sz w:val="16"/>
                <w:szCs w:val="16"/>
              </w:rPr>
            </w:pPr>
            <w:r w:rsidRPr="00D42406">
              <w:rPr>
                <w:sz w:val="16"/>
                <w:szCs w:val="16"/>
              </w:rPr>
              <w:t>Направление средств субсидий, предоставленных на финансовое обеспечение выполнения муниципального задания, и оплаты за счет указанных средств расходов на оплату труда работников, не привлекаемых к выполнению муниципального задания или оплаты за счет указанных средств расходов на оплату труда работников, связанного с осуществлением приносящей доход деятельности</w:t>
            </w:r>
          </w:p>
        </w:tc>
        <w:tc>
          <w:tcPr>
            <w:tcW w:w="850" w:type="dxa"/>
            <w:shd w:val="clear" w:color="auto" w:fill="FFFFFF" w:themeFill="background1"/>
          </w:tcPr>
          <w:p w14:paraId="32A42B33" w14:textId="2A81A5EA" w:rsidR="00D9072B" w:rsidRPr="00D42406" w:rsidRDefault="00D9072B" w:rsidP="00D9072B">
            <w:pPr>
              <w:jc w:val="center"/>
              <w:rPr>
                <w:sz w:val="18"/>
                <w:szCs w:val="18"/>
              </w:rPr>
            </w:pPr>
            <w:r w:rsidRPr="00D42406">
              <w:rPr>
                <w:sz w:val="18"/>
                <w:szCs w:val="18"/>
              </w:rPr>
              <w:t>1</w:t>
            </w:r>
          </w:p>
        </w:tc>
        <w:tc>
          <w:tcPr>
            <w:tcW w:w="851" w:type="dxa"/>
            <w:shd w:val="clear" w:color="auto" w:fill="FFFFFF" w:themeFill="background1"/>
          </w:tcPr>
          <w:p w14:paraId="24933275" w14:textId="4AC6DA0C" w:rsidR="00D9072B" w:rsidRPr="00D42406" w:rsidRDefault="00D9072B" w:rsidP="00D9072B">
            <w:pPr>
              <w:ind w:left="-25"/>
              <w:jc w:val="center"/>
              <w:rPr>
                <w:sz w:val="18"/>
                <w:szCs w:val="18"/>
              </w:rPr>
            </w:pPr>
            <w:r w:rsidRPr="00D42406">
              <w:rPr>
                <w:sz w:val="18"/>
                <w:szCs w:val="18"/>
              </w:rPr>
              <w:t>1</w:t>
            </w:r>
          </w:p>
        </w:tc>
        <w:tc>
          <w:tcPr>
            <w:tcW w:w="992" w:type="dxa"/>
            <w:shd w:val="clear" w:color="auto" w:fill="FFFFFF" w:themeFill="background1"/>
          </w:tcPr>
          <w:p w14:paraId="34C91347" w14:textId="175A7F77" w:rsidR="00D9072B" w:rsidRPr="00D42406" w:rsidRDefault="00D9072B" w:rsidP="00D9072B">
            <w:pPr>
              <w:ind w:left="-25"/>
              <w:jc w:val="center"/>
              <w:rPr>
                <w:sz w:val="18"/>
                <w:szCs w:val="18"/>
              </w:rPr>
            </w:pPr>
            <w:r w:rsidRPr="00D42406">
              <w:rPr>
                <w:sz w:val="18"/>
                <w:szCs w:val="18"/>
              </w:rPr>
              <w:t>0</w:t>
            </w:r>
          </w:p>
        </w:tc>
        <w:tc>
          <w:tcPr>
            <w:tcW w:w="992" w:type="dxa"/>
            <w:shd w:val="clear" w:color="auto" w:fill="FFFFFF" w:themeFill="background1"/>
          </w:tcPr>
          <w:p w14:paraId="5F1A0CCE" w14:textId="5DD09325" w:rsidR="00D9072B" w:rsidRPr="00D42406" w:rsidRDefault="00D9072B" w:rsidP="00D9072B">
            <w:pPr>
              <w:ind w:left="-25"/>
              <w:jc w:val="right"/>
              <w:rPr>
                <w:sz w:val="18"/>
                <w:szCs w:val="18"/>
              </w:rPr>
            </w:pPr>
            <w:r w:rsidRPr="00D42406">
              <w:rPr>
                <w:sz w:val="18"/>
                <w:szCs w:val="18"/>
              </w:rPr>
              <w:t>1 353,36</w:t>
            </w:r>
          </w:p>
        </w:tc>
        <w:tc>
          <w:tcPr>
            <w:tcW w:w="851" w:type="dxa"/>
            <w:shd w:val="clear" w:color="auto" w:fill="FFFFFF" w:themeFill="background1"/>
          </w:tcPr>
          <w:p w14:paraId="6A8DC2C0" w14:textId="2B5594C0" w:rsidR="00D9072B" w:rsidRPr="00D42406" w:rsidRDefault="00D9072B" w:rsidP="00D9072B">
            <w:pPr>
              <w:ind w:left="-25"/>
              <w:jc w:val="right"/>
              <w:rPr>
                <w:sz w:val="18"/>
                <w:szCs w:val="18"/>
              </w:rPr>
            </w:pPr>
            <w:r w:rsidRPr="00D42406">
              <w:rPr>
                <w:sz w:val="18"/>
                <w:szCs w:val="18"/>
              </w:rPr>
              <w:t>1 353,36</w:t>
            </w:r>
          </w:p>
        </w:tc>
        <w:tc>
          <w:tcPr>
            <w:tcW w:w="991" w:type="dxa"/>
            <w:shd w:val="clear" w:color="auto" w:fill="FFFFFF" w:themeFill="background1"/>
          </w:tcPr>
          <w:p w14:paraId="7FB08D9E" w14:textId="3F0047ED" w:rsidR="00D9072B" w:rsidRPr="00D42406" w:rsidRDefault="00D9072B" w:rsidP="00D9072B">
            <w:pPr>
              <w:ind w:left="-25"/>
              <w:jc w:val="right"/>
              <w:rPr>
                <w:sz w:val="18"/>
                <w:szCs w:val="18"/>
              </w:rPr>
            </w:pPr>
            <w:r w:rsidRPr="00D42406">
              <w:rPr>
                <w:sz w:val="18"/>
                <w:szCs w:val="18"/>
              </w:rPr>
              <w:t>0,00</w:t>
            </w:r>
          </w:p>
        </w:tc>
      </w:tr>
      <w:tr w:rsidR="00D9072B" w:rsidRPr="00D42406" w14:paraId="12D3F064" w14:textId="3335E7A7" w:rsidTr="001E583B">
        <w:tc>
          <w:tcPr>
            <w:tcW w:w="846" w:type="dxa"/>
            <w:shd w:val="clear" w:color="auto" w:fill="FFFFFF" w:themeFill="background1"/>
          </w:tcPr>
          <w:p w14:paraId="30A7ED3F" w14:textId="79CCA365" w:rsidR="00D9072B" w:rsidRPr="00D42406" w:rsidRDefault="00D9072B" w:rsidP="00D9072B">
            <w:pPr>
              <w:ind w:right="-108" w:hanging="113"/>
              <w:jc w:val="center"/>
              <w:rPr>
                <w:sz w:val="16"/>
                <w:szCs w:val="16"/>
              </w:rPr>
            </w:pPr>
            <w:r w:rsidRPr="00D42406">
              <w:rPr>
                <w:sz w:val="16"/>
                <w:szCs w:val="16"/>
              </w:rPr>
              <w:t>1.2.50</w:t>
            </w:r>
          </w:p>
        </w:tc>
        <w:tc>
          <w:tcPr>
            <w:tcW w:w="3691" w:type="dxa"/>
            <w:shd w:val="clear" w:color="auto" w:fill="FFFFFF" w:themeFill="background1"/>
          </w:tcPr>
          <w:p w14:paraId="35454CE0" w14:textId="36934C68" w:rsidR="00D9072B" w:rsidRPr="00D42406" w:rsidRDefault="00D9072B" w:rsidP="00D9072B">
            <w:pPr>
              <w:suppressAutoHyphens w:val="0"/>
              <w:jc w:val="both"/>
              <w:rPr>
                <w:sz w:val="16"/>
                <w:szCs w:val="16"/>
              </w:rPr>
            </w:pPr>
            <w:r w:rsidRPr="00D42406">
              <w:rPr>
                <w:sz w:val="16"/>
                <w:szCs w:val="16"/>
              </w:rPr>
              <w:t>Расходование бюджетными и автономными учреждениями средств субсидии на иные цели не в соответствии с целями ее предоставления</w:t>
            </w:r>
          </w:p>
        </w:tc>
        <w:tc>
          <w:tcPr>
            <w:tcW w:w="850" w:type="dxa"/>
            <w:shd w:val="clear" w:color="auto" w:fill="FFFFFF" w:themeFill="background1"/>
          </w:tcPr>
          <w:p w14:paraId="3EA2EFB0" w14:textId="6989C85C" w:rsidR="00D9072B" w:rsidRPr="00D42406" w:rsidRDefault="00D9072B" w:rsidP="00D9072B">
            <w:pPr>
              <w:jc w:val="center"/>
              <w:rPr>
                <w:sz w:val="18"/>
                <w:szCs w:val="18"/>
              </w:rPr>
            </w:pPr>
            <w:r w:rsidRPr="00D42406">
              <w:rPr>
                <w:sz w:val="18"/>
                <w:szCs w:val="18"/>
              </w:rPr>
              <w:t>1</w:t>
            </w:r>
          </w:p>
        </w:tc>
        <w:tc>
          <w:tcPr>
            <w:tcW w:w="851" w:type="dxa"/>
            <w:shd w:val="clear" w:color="auto" w:fill="FFFFFF" w:themeFill="background1"/>
          </w:tcPr>
          <w:p w14:paraId="267CDC8D" w14:textId="3AA55ED7" w:rsidR="00D9072B" w:rsidRPr="00D42406" w:rsidRDefault="00D9072B" w:rsidP="00D9072B">
            <w:pPr>
              <w:ind w:left="-25"/>
              <w:jc w:val="center"/>
              <w:rPr>
                <w:sz w:val="18"/>
                <w:szCs w:val="18"/>
              </w:rPr>
            </w:pPr>
            <w:r w:rsidRPr="00D42406">
              <w:rPr>
                <w:sz w:val="18"/>
                <w:szCs w:val="18"/>
              </w:rPr>
              <w:t>1</w:t>
            </w:r>
          </w:p>
        </w:tc>
        <w:tc>
          <w:tcPr>
            <w:tcW w:w="992" w:type="dxa"/>
            <w:shd w:val="clear" w:color="auto" w:fill="FFFFFF" w:themeFill="background1"/>
          </w:tcPr>
          <w:p w14:paraId="7D6DD733" w14:textId="6864C0B4" w:rsidR="00D9072B" w:rsidRPr="00D42406" w:rsidRDefault="00D9072B" w:rsidP="00D9072B">
            <w:pPr>
              <w:ind w:left="-25"/>
              <w:jc w:val="center"/>
              <w:rPr>
                <w:sz w:val="18"/>
                <w:szCs w:val="18"/>
              </w:rPr>
            </w:pPr>
            <w:r w:rsidRPr="00D42406">
              <w:rPr>
                <w:sz w:val="18"/>
                <w:szCs w:val="18"/>
              </w:rPr>
              <w:t>0</w:t>
            </w:r>
          </w:p>
        </w:tc>
        <w:tc>
          <w:tcPr>
            <w:tcW w:w="992" w:type="dxa"/>
            <w:shd w:val="clear" w:color="auto" w:fill="FFFFFF" w:themeFill="background1"/>
          </w:tcPr>
          <w:p w14:paraId="0BD20344" w14:textId="061B5114" w:rsidR="00D9072B" w:rsidRPr="00D42406" w:rsidRDefault="00D9072B" w:rsidP="00D9072B">
            <w:pPr>
              <w:ind w:left="-25"/>
              <w:jc w:val="right"/>
              <w:rPr>
                <w:sz w:val="18"/>
                <w:szCs w:val="18"/>
              </w:rPr>
            </w:pPr>
            <w:r w:rsidRPr="00D42406">
              <w:rPr>
                <w:sz w:val="18"/>
                <w:szCs w:val="18"/>
              </w:rPr>
              <w:t>1 999,99</w:t>
            </w:r>
          </w:p>
        </w:tc>
        <w:tc>
          <w:tcPr>
            <w:tcW w:w="851" w:type="dxa"/>
            <w:shd w:val="clear" w:color="auto" w:fill="FFFFFF" w:themeFill="background1"/>
          </w:tcPr>
          <w:p w14:paraId="37F035AE" w14:textId="69224864" w:rsidR="00D9072B" w:rsidRPr="00D42406" w:rsidRDefault="00D9072B" w:rsidP="00D9072B">
            <w:pPr>
              <w:ind w:left="-25"/>
              <w:jc w:val="right"/>
              <w:rPr>
                <w:sz w:val="18"/>
                <w:szCs w:val="18"/>
              </w:rPr>
            </w:pPr>
            <w:r w:rsidRPr="00D42406">
              <w:rPr>
                <w:sz w:val="18"/>
                <w:szCs w:val="18"/>
              </w:rPr>
              <w:t>1 999,99</w:t>
            </w:r>
          </w:p>
        </w:tc>
        <w:tc>
          <w:tcPr>
            <w:tcW w:w="991" w:type="dxa"/>
            <w:shd w:val="clear" w:color="auto" w:fill="FFFFFF" w:themeFill="background1"/>
          </w:tcPr>
          <w:p w14:paraId="3604B1E2" w14:textId="08D43681" w:rsidR="00D9072B" w:rsidRPr="00D42406" w:rsidRDefault="00D9072B" w:rsidP="00D9072B">
            <w:pPr>
              <w:ind w:left="-25"/>
              <w:jc w:val="right"/>
              <w:rPr>
                <w:sz w:val="18"/>
                <w:szCs w:val="18"/>
              </w:rPr>
            </w:pPr>
            <w:r w:rsidRPr="00D42406">
              <w:rPr>
                <w:sz w:val="18"/>
                <w:szCs w:val="18"/>
              </w:rPr>
              <w:t>0,00</w:t>
            </w:r>
          </w:p>
        </w:tc>
      </w:tr>
      <w:tr w:rsidR="00D9072B" w:rsidRPr="00D42406" w14:paraId="294A4F5A" w14:textId="15D1D0BE" w:rsidTr="001E583B">
        <w:tc>
          <w:tcPr>
            <w:tcW w:w="846" w:type="dxa"/>
            <w:shd w:val="clear" w:color="auto" w:fill="FFFFFF" w:themeFill="background1"/>
          </w:tcPr>
          <w:p w14:paraId="6FB9D82B" w14:textId="7B9AC0C4" w:rsidR="00D9072B" w:rsidRPr="00D42406" w:rsidRDefault="00D9072B" w:rsidP="00D9072B">
            <w:pPr>
              <w:ind w:right="-108" w:hanging="113"/>
              <w:jc w:val="center"/>
              <w:rPr>
                <w:sz w:val="16"/>
                <w:szCs w:val="16"/>
              </w:rPr>
            </w:pPr>
            <w:r w:rsidRPr="00D42406">
              <w:rPr>
                <w:sz w:val="16"/>
                <w:szCs w:val="16"/>
              </w:rPr>
              <w:t>1.2.95.01</w:t>
            </w:r>
          </w:p>
        </w:tc>
        <w:tc>
          <w:tcPr>
            <w:tcW w:w="3691" w:type="dxa"/>
            <w:shd w:val="clear" w:color="auto" w:fill="FFFFFF" w:themeFill="background1"/>
          </w:tcPr>
          <w:p w14:paraId="47A6D272" w14:textId="19256F43" w:rsidR="00D9072B" w:rsidRPr="00D42406" w:rsidRDefault="00D9072B" w:rsidP="00D9072B">
            <w:pPr>
              <w:suppressAutoHyphens w:val="0"/>
              <w:jc w:val="both"/>
              <w:rPr>
                <w:sz w:val="16"/>
                <w:szCs w:val="16"/>
              </w:rPr>
            </w:pPr>
            <w:r w:rsidRPr="00D42406">
              <w:rPr>
                <w:sz w:val="16"/>
                <w:szCs w:val="16"/>
              </w:rPr>
              <w:t>Нарушение условий оплаты труда сотрудников муниципальных органов, муниципальных служащих, работников муниципальных бюджетных, автономных и казенных учреждений</w:t>
            </w:r>
          </w:p>
        </w:tc>
        <w:tc>
          <w:tcPr>
            <w:tcW w:w="850" w:type="dxa"/>
            <w:shd w:val="clear" w:color="auto" w:fill="FFFFFF" w:themeFill="background1"/>
          </w:tcPr>
          <w:p w14:paraId="65E43DBF" w14:textId="2319C012" w:rsidR="00D9072B" w:rsidRPr="00D42406" w:rsidRDefault="00D9072B" w:rsidP="00D9072B">
            <w:pPr>
              <w:jc w:val="center"/>
              <w:rPr>
                <w:sz w:val="18"/>
                <w:szCs w:val="18"/>
              </w:rPr>
            </w:pPr>
            <w:r w:rsidRPr="00D42406">
              <w:rPr>
                <w:sz w:val="18"/>
                <w:szCs w:val="18"/>
              </w:rPr>
              <w:t>1</w:t>
            </w:r>
          </w:p>
        </w:tc>
        <w:tc>
          <w:tcPr>
            <w:tcW w:w="851" w:type="dxa"/>
            <w:shd w:val="clear" w:color="auto" w:fill="FFFFFF" w:themeFill="background1"/>
          </w:tcPr>
          <w:p w14:paraId="7C0E8639" w14:textId="1C8EFBAA" w:rsidR="00D9072B" w:rsidRPr="00D42406" w:rsidRDefault="00D9072B" w:rsidP="00D9072B">
            <w:pPr>
              <w:ind w:left="-25"/>
              <w:jc w:val="center"/>
              <w:rPr>
                <w:sz w:val="18"/>
                <w:szCs w:val="18"/>
              </w:rPr>
            </w:pPr>
            <w:r w:rsidRPr="00D42406">
              <w:rPr>
                <w:sz w:val="18"/>
                <w:szCs w:val="18"/>
              </w:rPr>
              <w:t>0</w:t>
            </w:r>
          </w:p>
        </w:tc>
        <w:tc>
          <w:tcPr>
            <w:tcW w:w="992" w:type="dxa"/>
            <w:shd w:val="clear" w:color="auto" w:fill="FFFFFF" w:themeFill="background1"/>
          </w:tcPr>
          <w:p w14:paraId="68EFCD31" w14:textId="7CBC98F4" w:rsidR="00D9072B" w:rsidRPr="00D42406" w:rsidRDefault="00D9072B" w:rsidP="00D9072B">
            <w:pPr>
              <w:ind w:left="-25"/>
              <w:jc w:val="center"/>
              <w:rPr>
                <w:sz w:val="18"/>
                <w:szCs w:val="18"/>
              </w:rPr>
            </w:pPr>
            <w:r w:rsidRPr="00D42406">
              <w:rPr>
                <w:sz w:val="18"/>
                <w:szCs w:val="18"/>
              </w:rPr>
              <w:t>0</w:t>
            </w:r>
          </w:p>
        </w:tc>
        <w:tc>
          <w:tcPr>
            <w:tcW w:w="992" w:type="dxa"/>
            <w:shd w:val="clear" w:color="auto" w:fill="FFFFFF" w:themeFill="background1"/>
          </w:tcPr>
          <w:p w14:paraId="0021BC88" w14:textId="3D50D3FE" w:rsidR="00D9072B" w:rsidRPr="00D42406" w:rsidRDefault="00D9072B" w:rsidP="00D9072B">
            <w:pPr>
              <w:ind w:left="-25"/>
              <w:jc w:val="right"/>
              <w:rPr>
                <w:sz w:val="18"/>
                <w:szCs w:val="18"/>
              </w:rPr>
            </w:pPr>
            <w:r w:rsidRPr="00D42406">
              <w:rPr>
                <w:sz w:val="18"/>
                <w:szCs w:val="18"/>
              </w:rPr>
              <w:t>283,17</w:t>
            </w:r>
          </w:p>
        </w:tc>
        <w:tc>
          <w:tcPr>
            <w:tcW w:w="851" w:type="dxa"/>
            <w:shd w:val="clear" w:color="auto" w:fill="FFFFFF" w:themeFill="background1"/>
          </w:tcPr>
          <w:p w14:paraId="1BB6B517" w14:textId="4F1610CA" w:rsidR="00D9072B" w:rsidRPr="00D42406" w:rsidRDefault="00D9072B" w:rsidP="00D9072B">
            <w:pPr>
              <w:ind w:left="-25"/>
              <w:jc w:val="right"/>
              <w:rPr>
                <w:sz w:val="18"/>
                <w:szCs w:val="18"/>
              </w:rPr>
            </w:pPr>
            <w:r w:rsidRPr="00D42406">
              <w:rPr>
                <w:sz w:val="18"/>
                <w:szCs w:val="18"/>
              </w:rPr>
              <w:t>0,00</w:t>
            </w:r>
          </w:p>
        </w:tc>
        <w:tc>
          <w:tcPr>
            <w:tcW w:w="991" w:type="dxa"/>
            <w:shd w:val="clear" w:color="auto" w:fill="FFFFFF" w:themeFill="background1"/>
          </w:tcPr>
          <w:p w14:paraId="2D41B53C" w14:textId="30F0DC3A" w:rsidR="00D9072B" w:rsidRPr="00D42406" w:rsidRDefault="00D9072B" w:rsidP="00D9072B">
            <w:pPr>
              <w:ind w:left="-25"/>
              <w:jc w:val="right"/>
              <w:rPr>
                <w:sz w:val="18"/>
                <w:szCs w:val="18"/>
              </w:rPr>
            </w:pPr>
            <w:r w:rsidRPr="00D42406">
              <w:rPr>
                <w:sz w:val="18"/>
                <w:szCs w:val="18"/>
              </w:rPr>
              <w:t>0,00</w:t>
            </w:r>
          </w:p>
        </w:tc>
      </w:tr>
      <w:tr w:rsidR="002C0496" w:rsidRPr="00D42406" w14:paraId="540CCC88" w14:textId="4CD278B7" w:rsidTr="001E583B">
        <w:tc>
          <w:tcPr>
            <w:tcW w:w="846" w:type="dxa"/>
          </w:tcPr>
          <w:p w14:paraId="35418D84" w14:textId="7AE2288B" w:rsidR="002C0496" w:rsidRPr="00D42406" w:rsidRDefault="002C0496" w:rsidP="002C0496">
            <w:pPr>
              <w:jc w:val="center"/>
              <w:rPr>
                <w:sz w:val="16"/>
                <w:szCs w:val="16"/>
              </w:rPr>
            </w:pPr>
            <w:r w:rsidRPr="00D42406">
              <w:rPr>
                <w:sz w:val="16"/>
                <w:szCs w:val="16"/>
              </w:rPr>
              <w:t>1.2.95</w:t>
            </w:r>
            <w:r w:rsidR="00DB64DA" w:rsidRPr="00D42406">
              <w:rPr>
                <w:sz w:val="16"/>
                <w:szCs w:val="16"/>
              </w:rPr>
              <w:t>.02</w:t>
            </w:r>
          </w:p>
        </w:tc>
        <w:tc>
          <w:tcPr>
            <w:tcW w:w="3691" w:type="dxa"/>
          </w:tcPr>
          <w:p w14:paraId="314101C5" w14:textId="69F87798" w:rsidR="00DB64DA" w:rsidRPr="00D42406" w:rsidRDefault="002C0496" w:rsidP="00DB64DA">
            <w:pPr>
              <w:suppressAutoHyphens w:val="0"/>
              <w:jc w:val="both"/>
              <w:rPr>
                <w:sz w:val="16"/>
                <w:szCs w:val="16"/>
              </w:rPr>
            </w:pPr>
            <w:r w:rsidRPr="00D42406">
              <w:rPr>
                <w:sz w:val="16"/>
                <w:szCs w:val="16"/>
              </w:rPr>
              <w:t xml:space="preserve">Нарушение порядка и условий оплаты труда </w:t>
            </w:r>
            <w:r w:rsidR="00DB64DA" w:rsidRPr="00D42406">
              <w:rPr>
                <w:sz w:val="16"/>
                <w:szCs w:val="16"/>
              </w:rPr>
              <w:t xml:space="preserve">Оплата труда сотрудников муниципальных органов, муниципальных служащих, работников </w:t>
            </w:r>
          </w:p>
          <w:p w14:paraId="2EDEC43D" w14:textId="49970A8C" w:rsidR="002C0496" w:rsidRPr="00D42406" w:rsidRDefault="00DB64DA" w:rsidP="00DB64DA">
            <w:pPr>
              <w:suppressAutoHyphens w:val="0"/>
              <w:jc w:val="both"/>
              <w:rPr>
                <w:sz w:val="16"/>
                <w:szCs w:val="16"/>
              </w:rPr>
            </w:pPr>
            <w:r w:rsidRPr="00D42406">
              <w:rPr>
                <w:sz w:val="16"/>
                <w:szCs w:val="16"/>
              </w:rPr>
              <w:t>муниципальных бюджетных, автономных и казенных учреждений по основаниям, не предусмотренным законодательством Российской Федерации, локальными правыми актами</w:t>
            </w:r>
          </w:p>
        </w:tc>
        <w:tc>
          <w:tcPr>
            <w:tcW w:w="850" w:type="dxa"/>
          </w:tcPr>
          <w:p w14:paraId="331B3659" w14:textId="451EFE86" w:rsidR="002C0496" w:rsidRPr="00D42406" w:rsidRDefault="00DB64DA" w:rsidP="002C0496">
            <w:pPr>
              <w:jc w:val="center"/>
              <w:rPr>
                <w:sz w:val="18"/>
                <w:szCs w:val="18"/>
              </w:rPr>
            </w:pPr>
            <w:r w:rsidRPr="00D42406">
              <w:rPr>
                <w:sz w:val="18"/>
                <w:szCs w:val="18"/>
              </w:rPr>
              <w:t>1</w:t>
            </w:r>
          </w:p>
        </w:tc>
        <w:tc>
          <w:tcPr>
            <w:tcW w:w="851" w:type="dxa"/>
          </w:tcPr>
          <w:p w14:paraId="3B5EBC39" w14:textId="511726E2" w:rsidR="002C0496" w:rsidRPr="00D42406" w:rsidRDefault="00DB64DA" w:rsidP="00DB64DA">
            <w:pPr>
              <w:jc w:val="center"/>
              <w:rPr>
                <w:sz w:val="18"/>
                <w:szCs w:val="18"/>
              </w:rPr>
            </w:pPr>
            <w:r w:rsidRPr="00D42406">
              <w:rPr>
                <w:sz w:val="18"/>
                <w:szCs w:val="18"/>
              </w:rPr>
              <w:t>1</w:t>
            </w:r>
          </w:p>
        </w:tc>
        <w:tc>
          <w:tcPr>
            <w:tcW w:w="992" w:type="dxa"/>
          </w:tcPr>
          <w:p w14:paraId="53F49525" w14:textId="6A44BFB3" w:rsidR="002C0496" w:rsidRPr="00D42406" w:rsidRDefault="00D9072B" w:rsidP="00D9072B">
            <w:pPr>
              <w:jc w:val="center"/>
              <w:rPr>
                <w:sz w:val="18"/>
                <w:szCs w:val="18"/>
              </w:rPr>
            </w:pPr>
            <w:r w:rsidRPr="00D42406">
              <w:rPr>
                <w:sz w:val="18"/>
                <w:szCs w:val="18"/>
              </w:rPr>
              <w:t>0</w:t>
            </w:r>
          </w:p>
        </w:tc>
        <w:tc>
          <w:tcPr>
            <w:tcW w:w="992" w:type="dxa"/>
          </w:tcPr>
          <w:p w14:paraId="3600B42C" w14:textId="7B430C62" w:rsidR="002C0496" w:rsidRPr="00D42406" w:rsidRDefault="00DB64DA" w:rsidP="002C0496">
            <w:pPr>
              <w:jc w:val="right"/>
              <w:rPr>
                <w:sz w:val="18"/>
                <w:szCs w:val="18"/>
              </w:rPr>
            </w:pPr>
            <w:r w:rsidRPr="00D42406">
              <w:rPr>
                <w:sz w:val="18"/>
                <w:szCs w:val="18"/>
              </w:rPr>
              <w:t>6 676,50</w:t>
            </w:r>
          </w:p>
        </w:tc>
        <w:tc>
          <w:tcPr>
            <w:tcW w:w="851" w:type="dxa"/>
          </w:tcPr>
          <w:p w14:paraId="09690ADA" w14:textId="4DFF2629" w:rsidR="002C0496" w:rsidRPr="00D42406" w:rsidRDefault="00DB64DA" w:rsidP="002C0496">
            <w:pPr>
              <w:jc w:val="right"/>
              <w:rPr>
                <w:sz w:val="18"/>
                <w:szCs w:val="18"/>
              </w:rPr>
            </w:pPr>
            <w:r w:rsidRPr="00D42406">
              <w:rPr>
                <w:sz w:val="18"/>
                <w:szCs w:val="18"/>
              </w:rPr>
              <w:t>6 676,50</w:t>
            </w:r>
          </w:p>
        </w:tc>
        <w:tc>
          <w:tcPr>
            <w:tcW w:w="991" w:type="dxa"/>
          </w:tcPr>
          <w:p w14:paraId="416DEDFB" w14:textId="233D79C2" w:rsidR="002C0496" w:rsidRPr="00D42406" w:rsidRDefault="00D9072B" w:rsidP="002C0496">
            <w:pPr>
              <w:jc w:val="right"/>
              <w:rPr>
                <w:sz w:val="18"/>
                <w:szCs w:val="18"/>
              </w:rPr>
            </w:pPr>
            <w:r w:rsidRPr="00D42406">
              <w:rPr>
                <w:sz w:val="18"/>
                <w:szCs w:val="18"/>
              </w:rPr>
              <w:t>0,00</w:t>
            </w:r>
          </w:p>
        </w:tc>
      </w:tr>
      <w:tr w:rsidR="002C0496" w:rsidRPr="00D42406" w14:paraId="43D9E4B6" w14:textId="314F866F" w:rsidTr="001E583B">
        <w:tc>
          <w:tcPr>
            <w:tcW w:w="846" w:type="dxa"/>
          </w:tcPr>
          <w:p w14:paraId="6B6146B2" w14:textId="46B85423" w:rsidR="002C0496" w:rsidRPr="00D42406" w:rsidRDefault="002C0496" w:rsidP="00DB64DA">
            <w:pPr>
              <w:jc w:val="center"/>
              <w:rPr>
                <w:sz w:val="16"/>
                <w:szCs w:val="16"/>
              </w:rPr>
            </w:pPr>
            <w:r w:rsidRPr="00D42406">
              <w:rPr>
                <w:sz w:val="16"/>
                <w:szCs w:val="16"/>
              </w:rPr>
              <w:t>1.2.</w:t>
            </w:r>
            <w:r w:rsidR="00DB64DA" w:rsidRPr="00D42406">
              <w:rPr>
                <w:sz w:val="16"/>
                <w:szCs w:val="16"/>
              </w:rPr>
              <w:t>95.03</w:t>
            </w:r>
          </w:p>
        </w:tc>
        <w:tc>
          <w:tcPr>
            <w:tcW w:w="3691" w:type="dxa"/>
          </w:tcPr>
          <w:p w14:paraId="0DE21254" w14:textId="23A0D471" w:rsidR="002C0496" w:rsidRPr="00D42406" w:rsidRDefault="00DB64DA" w:rsidP="002C0496">
            <w:pPr>
              <w:jc w:val="both"/>
              <w:rPr>
                <w:sz w:val="16"/>
                <w:szCs w:val="16"/>
              </w:rPr>
            </w:pPr>
            <w:r w:rsidRPr="00D42406">
              <w:rPr>
                <w:sz w:val="16"/>
                <w:szCs w:val="16"/>
              </w:rPr>
              <w:t>Оплата труда сотрудников муниципальных органов, муниципальных служащих, работников муниципальных бюджетных, автономных и казенных учреждений в размерах, не соответствующих установленным законодательством Российской Федерации, локальными правыми актами</w:t>
            </w:r>
          </w:p>
        </w:tc>
        <w:tc>
          <w:tcPr>
            <w:tcW w:w="850" w:type="dxa"/>
          </w:tcPr>
          <w:p w14:paraId="34E5D724" w14:textId="383A6493" w:rsidR="002C0496" w:rsidRPr="00D42406" w:rsidRDefault="00DB64DA" w:rsidP="002C0496">
            <w:pPr>
              <w:jc w:val="center"/>
              <w:rPr>
                <w:sz w:val="18"/>
                <w:szCs w:val="18"/>
              </w:rPr>
            </w:pPr>
            <w:r w:rsidRPr="00D42406">
              <w:rPr>
                <w:sz w:val="18"/>
                <w:szCs w:val="18"/>
              </w:rPr>
              <w:t>5</w:t>
            </w:r>
          </w:p>
        </w:tc>
        <w:tc>
          <w:tcPr>
            <w:tcW w:w="851" w:type="dxa"/>
          </w:tcPr>
          <w:p w14:paraId="72654B96" w14:textId="1BE22E47" w:rsidR="002C0496" w:rsidRPr="00D42406" w:rsidRDefault="00D9072B" w:rsidP="00D9072B">
            <w:pPr>
              <w:jc w:val="center"/>
              <w:rPr>
                <w:sz w:val="18"/>
                <w:szCs w:val="18"/>
              </w:rPr>
            </w:pPr>
            <w:r w:rsidRPr="00D42406">
              <w:rPr>
                <w:sz w:val="18"/>
                <w:szCs w:val="18"/>
              </w:rPr>
              <w:t>0</w:t>
            </w:r>
          </w:p>
        </w:tc>
        <w:tc>
          <w:tcPr>
            <w:tcW w:w="992" w:type="dxa"/>
          </w:tcPr>
          <w:p w14:paraId="53838D31" w14:textId="6A7B27FE" w:rsidR="002C0496" w:rsidRPr="00D42406" w:rsidRDefault="00D9072B" w:rsidP="00D9072B">
            <w:pPr>
              <w:jc w:val="center"/>
              <w:rPr>
                <w:sz w:val="18"/>
                <w:szCs w:val="18"/>
              </w:rPr>
            </w:pPr>
            <w:r w:rsidRPr="00D42406">
              <w:rPr>
                <w:sz w:val="18"/>
                <w:szCs w:val="18"/>
              </w:rPr>
              <w:t>0</w:t>
            </w:r>
          </w:p>
        </w:tc>
        <w:tc>
          <w:tcPr>
            <w:tcW w:w="992" w:type="dxa"/>
          </w:tcPr>
          <w:p w14:paraId="707B4383" w14:textId="1D55457B" w:rsidR="002C0496" w:rsidRPr="00D42406" w:rsidRDefault="00DB64DA" w:rsidP="002C0496">
            <w:pPr>
              <w:jc w:val="right"/>
              <w:rPr>
                <w:sz w:val="18"/>
                <w:szCs w:val="18"/>
              </w:rPr>
            </w:pPr>
            <w:r w:rsidRPr="00D42406">
              <w:rPr>
                <w:sz w:val="18"/>
                <w:szCs w:val="18"/>
              </w:rPr>
              <w:t>7 897,29</w:t>
            </w:r>
          </w:p>
        </w:tc>
        <w:tc>
          <w:tcPr>
            <w:tcW w:w="851" w:type="dxa"/>
          </w:tcPr>
          <w:p w14:paraId="1DD22840" w14:textId="162B72DC" w:rsidR="002C0496" w:rsidRPr="00D42406" w:rsidRDefault="00D9072B" w:rsidP="002C0496">
            <w:pPr>
              <w:jc w:val="right"/>
              <w:rPr>
                <w:sz w:val="18"/>
                <w:szCs w:val="18"/>
              </w:rPr>
            </w:pPr>
            <w:r w:rsidRPr="00D42406">
              <w:rPr>
                <w:sz w:val="18"/>
                <w:szCs w:val="18"/>
              </w:rPr>
              <w:t>0,00</w:t>
            </w:r>
          </w:p>
        </w:tc>
        <w:tc>
          <w:tcPr>
            <w:tcW w:w="991" w:type="dxa"/>
          </w:tcPr>
          <w:p w14:paraId="52E51868" w14:textId="0874D568" w:rsidR="002C0496" w:rsidRPr="00D42406" w:rsidRDefault="00D9072B" w:rsidP="002C0496">
            <w:pPr>
              <w:jc w:val="right"/>
              <w:rPr>
                <w:sz w:val="18"/>
                <w:szCs w:val="18"/>
              </w:rPr>
            </w:pPr>
            <w:r w:rsidRPr="00D42406">
              <w:rPr>
                <w:sz w:val="18"/>
                <w:szCs w:val="18"/>
              </w:rPr>
              <w:t>0,00</w:t>
            </w:r>
          </w:p>
        </w:tc>
      </w:tr>
      <w:tr w:rsidR="00B35BD4" w:rsidRPr="00D42406" w14:paraId="5B43892A" w14:textId="77777777" w:rsidTr="001E583B">
        <w:tc>
          <w:tcPr>
            <w:tcW w:w="846" w:type="dxa"/>
          </w:tcPr>
          <w:p w14:paraId="59EE6791" w14:textId="039A73AA" w:rsidR="00B35BD4" w:rsidRPr="00D42406" w:rsidRDefault="00B35BD4" w:rsidP="00B35BD4">
            <w:pPr>
              <w:jc w:val="center"/>
              <w:rPr>
                <w:sz w:val="16"/>
                <w:szCs w:val="16"/>
              </w:rPr>
            </w:pPr>
            <w:r w:rsidRPr="00D42406">
              <w:rPr>
                <w:sz w:val="16"/>
                <w:szCs w:val="16"/>
              </w:rPr>
              <w:t>1.2.101.2</w:t>
            </w:r>
          </w:p>
        </w:tc>
        <w:tc>
          <w:tcPr>
            <w:tcW w:w="3691" w:type="dxa"/>
          </w:tcPr>
          <w:p w14:paraId="2A0818FE" w14:textId="2A5933D6" w:rsidR="00B35BD4" w:rsidRPr="00D42406" w:rsidRDefault="00B35BD4" w:rsidP="00B35BD4">
            <w:pPr>
              <w:jc w:val="both"/>
              <w:rPr>
                <w:sz w:val="16"/>
                <w:szCs w:val="16"/>
              </w:rPr>
            </w:pPr>
            <w:r w:rsidRPr="00D42406">
              <w:rPr>
                <w:sz w:val="16"/>
                <w:szCs w:val="16"/>
              </w:rPr>
              <w:t>Нарушения при выполнении или невыполнение государственных (муниципальных) задач и функций муниципальными казенными учреждениями, муниципальными бюджетными и муниципальными автономными учреждениями, публично-правовыми компаниями (за исключением нарушений, указанных в иных пунктах Классификатора)</w:t>
            </w:r>
          </w:p>
        </w:tc>
        <w:tc>
          <w:tcPr>
            <w:tcW w:w="850" w:type="dxa"/>
          </w:tcPr>
          <w:p w14:paraId="13B390A8" w14:textId="3B26524A" w:rsidR="00B35BD4" w:rsidRPr="00D42406" w:rsidRDefault="00B35BD4" w:rsidP="00B35BD4">
            <w:pPr>
              <w:jc w:val="center"/>
              <w:rPr>
                <w:sz w:val="18"/>
                <w:szCs w:val="18"/>
              </w:rPr>
            </w:pPr>
            <w:r w:rsidRPr="00D42406">
              <w:rPr>
                <w:sz w:val="18"/>
                <w:szCs w:val="18"/>
              </w:rPr>
              <w:t>1</w:t>
            </w:r>
          </w:p>
        </w:tc>
        <w:tc>
          <w:tcPr>
            <w:tcW w:w="851" w:type="dxa"/>
          </w:tcPr>
          <w:p w14:paraId="6AC14256" w14:textId="2A30DF61" w:rsidR="00B35BD4" w:rsidRPr="00D42406" w:rsidRDefault="00B35BD4" w:rsidP="00B35BD4">
            <w:pPr>
              <w:jc w:val="center"/>
              <w:rPr>
                <w:sz w:val="18"/>
                <w:szCs w:val="18"/>
              </w:rPr>
            </w:pPr>
            <w:r w:rsidRPr="00D42406">
              <w:rPr>
                <w:sz w:val="18"/>
                <w:szCs w:val="18"/>
              </w:rPr>
              <w:t>0</w:t>
            </w:r>
          </w:p>
        </w:tc>
        <w:tc>
          <w:tcPr>
            <w:tcW w:w="992" w:type="dxa"/>
          </w:tcPr>
          <w:p w14:paraId="131ADE1F" w14:textId="2FF65A04" w:rsidR="00B35BD4" w:rsidRPr="00D42406" w:rsidRDefault="00B35BD4" w:rsidP="00B35BD4">
            <w:pPr>
              <w:jc w:val="center"/>
              <w:rPr>
                <w:sz w:val="18"/>
                <w:szCs w:val="18"/>
              </w:rPr>
            </w:pPr>
            <w:r w:rsidRPr="00D42406">
              <w:rPr>
                <w:sz w:val="18"/>
                <w:szCs w:val="18"/>
              </w:rPr>
              <w:t>0</w:t>
            </w:r>
          </w:p>
        </w:tc>
        <w:tc>
          <w:tcPr>
            <w:tcW w:w="992" w:type="dxa"/>
          </w:tcPr>
          <w:p w14:paraId="08C80EED" w14:textId="3D9E7C67" w:rsidR="00B35BD4" w:rsidRPr="00D42406" w:rsidRDefault="00B35BD4" w:rsidP="00B35BD4">
            <w:pPr>
              <w:jc w:val="right"/>
              <w:rPr>
                <w:sz w:val="18"/>
                <w:szCs w:val="18"/>
              </w:rPr>
            </w:pPr>
            <w:r w:rsidRPr="00D42406">
              <w:rPr>
                <w:sz w:val="18"/>
                <w:szCs w:val="18"/>
              </w:rPr>
              <w:t>0,00</w:t>
            </w:r>
          </w:p>
        </w:tc>
        <w:tc>
          <w:tcPr>
            <w:tcW w:w="851" w:type="dxa"/>
          </w:tcPr>
          <w:p w14:paraId="7DF14E65" w14:textId="41F6C41A" w:rsidR="00B35BD4" w:rsidRPr="00D42406" w:rsidRDefault="00B35BD4" w:rsidP="00B35BD4">
            <w:pPr>
              <w:jc w:val="right"/>
              <w:rPr>
                <w:sz w:val="18"/>
                <w:szCs w:val="18"/>
              </w:rPr>
            </w:pPr>
            <w:r w:rsidRPr="00D42406">
              <w:rPr>
                <w:sz w:val="18"/>
                <w:szCs w:val="18"/>
              </w:rPr>
              <w:t>0,00</w:t>
            </w:r>
          </w:p>
        </w:tc>
        <w:tc>
          <w:tcPr>
            <w:tcW w:w="991" w:type="dxa"/>
          </w:tcPr>
          <w:p w14:paraId="2D5970A7" w14:textId="32CE026C" w:rsidR="00B35BD4" w:rsidRPr="00D42406" w:rsidRDefault="00B35BD4" w:rsidP="00B35BD4">
            <w:pPr>
              <w:jc w:val="right"/>
              <w:rPr>
                <w:sz w:val="18"/>
                <w:szCs w:val="18"/>
              </w:rPr>
            </w:pPr>
            <w:r w:rsidRPr="00D42406">
              <w:rPr>
                <w:sz w:val="18"/>
                <w:szCs w:val="18"/>
              </w:rPr>
              <w:t>0,00</w:t>
            </w:r>
          </w:p>
        </w:tc>
      </w:tr>
      <w:tr w:rsidR="00B35BD4" w:rsidRPr="00D42406" w14:paraId="41F6C4AB" w14:textId="77777777" w:rsidTr="001E583B">
        <w:tc>
          <w:tcPr>
            <w:tcW w:w="846" w:type="dxa"/>
          </w:tcPr>
          <w:p w14:paraId="4C8F8F27" w14:textId="32E3A56B" w:rsidR="00B35BD4" w:rsidRPr="00D42406" w:rsidRDefault="00B35BD4" w:rsidP="00B35BD4">
            <w:pPr>
              <w:jc w:val="center"/>
              <w:rPr>
                <w:sz w:val="16"/>
                <w:szCs w:val="16"/>
              </w:rPr>
            </w:pPr>
            <w:r w:rsidRPr="00D42406">
              <w:rPr>
                <w:sz w:val="16"/>
                <w:szCs w:val="16"/>
              </w:rPr>
              <w:t>1.2.110</w:t>
            </w:r>
          </w:p>
        </w:tc>
        <w:tc>
          <w:tcPr>
            <w:tcW w:w="3691" w:type="dxa"/>
          </w:tcPr>
          <w:p w14:paraId="3A73AA07" w14:textId="264E1A4B" w:rsidR="00B35BD4" w:rsidRPr="00D42406" w:rsidRDefault="00B35BD4" w:rsidP="00B35BD4">
            <w:pPr>
              <w:jc w:val="both"/>
              <w:rPr>
                <w:sz w:val="16"/>
                <w:szCs w:val="16"/>
              </w:rPr>
            </w:pPr>
            <w:r w:rsidRPr="00D42406">
              <w:rPr>
                <w:sz w:val="16"/>
                <w:szCs w:val="16"/>
              </w:rPr>
              <w:t>Нарушение порядка формирования и ведения плана финансово-хозяйственной деятельности бюджетным (автономным) учреждением, унитарным предприятием</w:t>
            </w:r>
          </w:p>
        </w:tc>
        <w:tc>
          <w:tcPr>
            <w:tcW w:w="850" w:type="dxa"/>
          </w:tcPr>
          <w:p w14:paraId="024EA6BD" w14:textId="24B69330" w:rsidR="00B35BD4" w:rsidRPr="00D42406" w:rsidRDefault="00B35BD4" w:rsidP="00B35BD4">
            <w:pPr>
              <w:jc w:val="center"/>
              <w:rPr>
                <w:sz w:val="18"/>
                <w:szCs w:val="18"/>
              </w:rPr>
            </w:pPr>
            <w:r w:rsidRPr="00D42406">
              <w:rPr>
                <w:sz w:val="18"/>
                <w:szCs w:val="18"/>
              </w:rPr>
              <w:t>1</w:t>
            </w:r>
          </w:p>
        </w:tc>
        <w:tc>
          <w:tcPr>
            <w:tcW w:w="851" w:type="dxa"/>
          </w:tcPr>
          <w:p w14:paraId="1E5F4C1F" w14:textId="0B394E17" w:rsidR="00B35BD4" w:rsidRPr="00D42406" w:rsidRDefault="00B35BD4" w:rsidP="00B35BD4">
            <w:pPr>
              <w:jc w:val="center"/>
              <w:rPr>
                <w:sz w:val="18"/>
                <w:szCs w:val="18"/>
              </w:rPr>
            </w:pPr>
            <w:r w:rsidRPr="00D42406">
              <w:rPr>
                <w:sz w:val="18"/>
                <w:szCs w:val="18"/>
              </w:rPr>
              <w:t>0</w:t>
            </w:r>
          </w:p>
        </w:tc>
        <w:tc>
          <w:tcPr>
            <w:tcW w:w="992" w:type="dxa"/>
          </w:tcPr>
          <w:p w14:paraId="48F8023A" w14:textId="30757DEE" w:rsidR="00B35BD4" w:rsidRPr="00D42406" w:rsidRDefault="00B35BD4" w:rsidP="00B35BD4">
            <w:pPr>
              <w:jc w:val="center"/>
              <w:rPr>
                <w:sz w:val="18"/>
                <w:szCs w:val="18"/>
              </w:rPr>
            </w:pPr>
            <w:r w:rsidRPr="00D42406">
              <w:rPr>
                <w:sz w:val="18"/>
                <w:szCs w:val="18"/>
              </w:rPr>
              <w:t>0</w:t>
            </w:r>
          </w:p>
        </w:tc>
        <w:tc>
          <w:tcPr>
            <w:tcW w:w="992" w:type="dxa"/>
          </w:tcPr>
          <w:p w14:paraId="6D7A480E" w14:textId="266CE86E" w:rsidR="00B35BD4" w:rsidRPr="00D42406" w:rsidRDefault="00B35BD4" w:rsidP="00B35BD4">
            <w:pPr>
              <w:jc w:val="right"/>
              <w:rPr>
                <w:sz w:val="18"/>
                <w:szCs w:val="18"/>
              </w:rPr>
            </w:pPr>
            <w:r w:rsidRPr="00D42406">
              <w:rPr>
                <w:sz w:val="18"/>
                <w:szCs w:val="18"/>
              </w:rPr>
              <w:t>0,00</w:t>
            </w:r>
          </w:p>
        </w:tc>
        <w:tc>
          <w:tcPr>
            <w:tcW w:w="851" w:type="dxa"/>
          </w:tcPr>
          <w:p w14:paraId="072B2AE3" w14:textId="3B1D9D0D" w:rsidR="00B35BD4" w:rsidRPr="00D42406" w:rsidRDefault="00B35BD4" w:rsidP="00B35BD4">
            <w:pPr>
              <w:jc w:val="right"/>
              <w:rPr>
                <w:sz w:val="18"/>
                <w:szCs w:val="18"/>
              </w:rPr>
            </w:pPr>
            <w:r w:rsidRPr="00D42406">
              <w:rPr>
                <w:sz w:val="18"/>
                <w:szCs w:val="18"/>
              </w:rPr>
              <w:t>0,00</w:t>
            </w:r>
          </w:p>
        </w:tc>
        <w:tc>
          <w:tcPr>
            <w:tcW w:w="991" w:type="dxa"/>
          </w:tcPr>
          <w:p w14:paraId="1E190C3A" w14:textId="7A1ED46F" w:rsidR="00B35BD4" w:rsidRPr="00D42406" w:rsidRDefault="00B35BD4" w:rsidP="00B35BD4">
            <w:pPr>
              <w:jc w:val="right"/>
              <w:rPr>
                <w:sz w:val="18"/>
                <w:szCs w:val="18"/>
              </w:rPr>
            </w:pPr>
            <w:r w:rsidRPr="00D42406">
              <w:rPr>
                <w:sz w:val="18"/>
                <w:szCs w:val="18"/>
              </w:rPr>
              <w:t>0,00</w:t>
            </w:r>
          </w:p>
        </w:tc>
      </w:tr>
      <w:tr w:rsidR="00B35BD4" w:rsidRPr="00D42406" w14:paraId="3DEACFDE" w14:textId="77777777" w:rsidTr="001E583B">
        <w:tc>
          <w:tcPr>
            <w:tcW w:w="846" w:type="dxa"/>
          </w:tcPr>
          <w:p w14:paraId="3858CDC8" w14:textId="74353A2F" w:rsidR="00B35BD4" w:rsidRPr="00D42406" w:rsidRDefault="00B35BD4" w:rsidP="00B35BD4">
            <w:pPr>
              <w:jc w:val="center"/>
              <w:rPr>
                <w:sz w:val="16"/>
                <w:szCs w:val="16"/>
              </w:rPr>
            </w:pPr>
            <w:r w:rsidRPr="00D42406">
              <w:rPr>
                <w:sz w:val="16"/>
                <w:szCs w:val="16"/>
              </w:rPr>
              <w:t>1.2.111</w:t>
            </w:r>
          </w:p>
        </w:tc>
        <w:tc>
          <w:tcPr>
            <w:tcW w:w="3691" w:type="dxa"/>
          </w:tcPr>
          <w:p w14:paraId="41DB419B" w14:textId="36932D19" w:rsidR="00B35BD4" w:rsidRPr="00D42406" w:rsidRDefault="00B35BD4" w:rsidP="00B35BD4">
            <w:pPr>
              <w:jc w:val="both"/>
              <w:rPr>
                <w:sz w:val="16"/>
                <w:szCs w:val="16"/>
              </w:rPr>
            </w:pPr>
            <w:r w:rsidRPr="00D42406">
              <w:rPr>
                <w:sz w:val="16"/>
                <w:szCs w:val="16"/>
              </w:rPr>
              <w:t>Неэффективное использование бюджетных средств в ходе исполнения бюджета</w:t>
            </w:r>
          </w:p>
        </w:tc>
        <w:tc>
          <w:tcPr>
            <w:tcW w:w="850" w:type="dxa"/>
          </w:tcPr>
          <w:p w14:paraId="1370A9E2" w14:textId="4735EBDA" w:rsidR="00B35BD4" w:rsidRPr="00D42406" w:rsidRDefault="00B35BD4" w:rsidP="00B35BD4">
            <w:pPr>
              <w:jc w:val="center"/>
              <w:rPr>
                <w:sz w:val="18"/>
                <w:szCs w:val="18"/>
              </w:rPr>
            </w:pPr>
            <w:r w:rsidRPr="00D42406">
              <w:rPr>
                <w:sz w:val="18"/>
                <w:szCs w:val="18"/>
              </w:rPr>
              <w:t>5</w:t>
            </w:r>
          </w:p>
        </w:tc>
        <w:tc>
          <w:tcPr>
            <w:tcW w:w="851" w:type="dxa"/>
          </w:tcPr>
          <w:p w14:paraId="6431FD05" w14:textId="7AA5E6E1" w:rsidR="00B35BD4" w:rsidRPr="00D42406" w:rsidRDefault="00B35BD4" w:rsidP="00B35BD4">
            <w:pPr>
              <w:jc w:val="center"/>
              <w:rPr>
                <w:sz w:val="18"/>
                <w:szCs w:val="18"/>
              </w:rPr>
            </w:pPr>
            <w:r w:rsidRPr="00D42406">
              <w:rPr>
                <w:sz w:val="18"/>
                <w:szCs w:val="18"/>
              </w:rPr>
              <w:t>0</w:t>
            </w:r>
          </w:p>
        </w:tc>
        <w:tc>
          <w:tcPr>
            <w:tcW w:w="992" w:type="dxa"/>
          </w:tcPr>
          <w:p w14:paraId="6CC49250" w14:textId="49973A07" w:rsidR="00B35BD4" w:rsidRPr="00D42406" w:rsidRDefault="00B35BD4" w:rsidP="00B35BD4">
            <w:pPr>
              <w:jc w:val="center"/>
              <w:rPr>
                <w:sz w:val="18"/>
                <w:szCs w:val="18"/>
              </w:rPr>
            </w:pPr>
            <w:r w:rsidRPr="00D42406">
              <w:rPr>
                <w:sz w:val="18"/>
                <w:szCs w:val="18"/>
              </w:rPr>
              <w:t>5</w:t>
            </w:r>
          </w:p>
        </w:tc>
        <w:tc>
          <w:tcPr>
            <w:tcW w:w="992" w:type="dxa"/>
          </w:tcPr>
          <w:p w14:paraId="4C2DFDAC" w14:textId="42B29BC8" w:rsidR="00B35BD4" w:rsidRPr="00D42406" w:rsidRDefault="00B35BD4" w:rsidP="00B35BD4">
            <w:pPr>
              <w:jc w:val="right"/>
              <w:rPr>
                <w:sz w:val="18"/>
                <w:szCs w:val="18"/>
              </w:rPr>
            </w:pPr>
            <w:r w:rsidRPr="00D42406">
              <w:rPr>
                <w:sz w:val="18"/>
                <w:szCs w:val="18"/>
              </w:rPr>
              <w:t>65 189,57</w:t>
            </w:r>
          </w:p>
        </w:tc>
        <w:tc>
          <w:tcPr>
            <w:tcW w:w="851" w:type="dxa"/>
          </w:tcPr>
          <w:p w14:paraId="1B699E02" w14:textId="590F22FE" w:rsidR="00B35BD4" w:rsidRPr="00D42406" w:rsidRDefault="00B35BD4" w:rsidP="00B35BD4">
            <w:pPr>
              <w:jc w:val="right"/>
              <w:rPr>
                <w:sz w:val="18"/>
                <w:szCs w:val="18"/>
              </w:rPr>
            </w:pPr>
            <w:r w:rsidRPr="00D42406">
              <w:rPr>
                <w:sz w:val="18"/>
                <w:szCs w:val="18"/>
              </w:rPr>
              <w:t>0,00</w:t>
            </w:r>
          </w:p>
        </w:tc>
        <w:tc>
          <w:tcPr>
            <w:tcW w:w="991" w:type="dxa"/>
          </w:tcPr>
          <w:p w14:paraId="3DDF6321" w14:textId="37475F23" w:rsidR="00B35BD4" w:rsidRPr="00D42406" w:rsidRDefault="00B35BD4" w:rsidP="00B35BD4">
            <w:pPr>
              <w:jc w:val="right"/>
              <w:rPr>
                <w:sz w:val="18"/>
                <w:szCs w:val="18"/>
              </w:rPr>
            </w:pPr>
            <w:r w:rsidRPr="00D42406">
              <w:rPr>
                <w:sz w:val="18"/>
                <w:szCs w:val="18"/>
              </w:rPr>
              <w:t>65 189,57</w:t>
            </w:r>
          </w:p>
        </w:tc>
      </w:tr>
      <w:tr w:rsidR="002C0496" w:rsidRPr="00D42406" w14:paraId="1CA60C8C" w14:textId="39E61D95" w:rsidTr="001E583B">
        <w:tc>
          <w:tcPr>
            <w:tcW w:w="846" w:type="dxa"/>
            <w:shd w:val="clear" w:color="auto" w:fill="D9E2F3" w:themeFill="accent5" w:themeFillTint="33"/>
          </w:tcPr>
          <w:p w14:paraId="5EFF4B87" w14:textId="77777777" w:rsidR="002C0496" w:rsidRPr="00D42406" w:rsidRDefault="002C0496" w:rsidP="002C0496">
            <w:pPr>
              <w:jc w:val="center"/>
              <w:rPr>
                <w:b/>
                <w:sz w:val="16"/>
                <w:szCs w:val="16"/>
              </w:rPr>
            </w:pPr>
            <w:r w:rsidRPr="00D42406">
              <w:rPr>
                <w:b/>
                <w:sz w:val="16"/>
                <w:szCs w:val="16"/>
              </w:rPr>
              <w:t>2.</w:t>
            </w:r>
          </w:p>
        </w:tc>
        <w:tc>
          <w:tcPr>
            <w:tcW w:w="3691" w:type="dxa"/>
            <w:shd w:val="clear" w:color="auto" w:fill="D9E2F3" w:themeFill="accent5" w:themeFillTint="33"/>
          </w:tcPr>
          <w:p w14:paraId="0301621F" w14:textId="77777777" w:rsidR="002C0496" w:rsidRPr="00D42406" w:rsidRDefault="002C0496" w:rsidP="002C0496">
            <w:pPr>
              <w:jc w:val="both"/>
              <w:rPr>
                <w:b/>
                <w:sz w:val="16"/>
                <w:szCs w:val="16"/>
              </w:rPr>
            </w:pPr>
            <w:r w:rsidRPr="00D42406">
              <w:rPr>
                <w:b/>
                <w:sz w:val="16"/>
                <w:szCs w:val="16"/>
              </w:rPr>
              <w:t>Нарушения ведения бухгалтерского учета, составления и представления бухгалтерской (финансовой) отчетности</w:t>
            </w:r>
          </w:p>
        </w:tc>
        <w:tc>
          <w:tcPr>
            <w:tcW w:w="850" w:type="dxa"/>
            <w:shd w:val="clear" w:color="auto" w:fill="D9E2F3" w:themeFill="accent5" w:themeFillTint="33"/>
          </w:tcPr>
          <w:p w14:paraId="671DFE33" w14:textId="48774050" w:rsidR="002C0496" w:rsidRPr="00D42406" w:rsidRDefault="00635D78" w:rsidP="002C0496">
            <w:pPr>
              <w:jc w:val="center"/>
              <w:rPr>
                <w:b/>
                <w:sz w:val="18"/>
                <w:szCs w:val="18"/>
              </w:rPr>
            </w:pPr>
            <w:r w:rsidRPr="00D42406">
              <w:rPr>
                <w:b/>
                <w:sz w:val="18"/>
                <w:szCs w:val="18"/>
              </w:rPr>
              <w:t>36</w:t>
            </w:r>
          </w:p>
        </w:tc>
        <w:tc>
          <w:tcPr>
            <w:tcW w:w="851" w:type="dxa"/>
            <w:shd w:val="clear" w:color="auto" w:fill="D9E2F3" w:themeFill="accent5" w:themeFillTint="33"/>
          </w:tcPr>
          <w:p w14:paraId="499218E6" w14:textId="21EB0CCA" w:rsidR="002C0496" w:rsidRPr="00D42406" w:rsidRDefault="00635D78" w:rsidP="00635D78">
            <w:pPr>
              <w:ind w:left="-108" w:right="-23"/>
              <w:jc w:val="center"/>
              <w:rPr>
                <w:b/>
                <w:sz w:val="18"/>
                <w:szCs w:val="18"/>
              </w:rPr>
            </w:pPr>
            <w:r w:rsidRPr="00D42406">
              <w:rPr>
                <w:b/>
                <w:sz w:val="18"/>
                <w:szCs w:val="18"/>
              </w:rPr>
              <w:t>0</w:t>
            </w:r>
          </w:p>
        </w:tc>
        <w:tc>
          <w:tcPr>
            <w:tcW w:w="992" w:type="dxa"/>
            <w:shd w:val="clear" w:color="auto" w:fill="D9E2F3" w:themeFill="accent5" w:themeFillTint="33"/>
          </w:tcPr>
          <w:p w14:paraId="53E1F5BC" w14:textId="51565F0C" w:rsidR="002C0496" w:rsidRPr="00D42406" w:rsidRDefault="00635D78" w:rsidP="00635D78">
            <w:pPr>
              <w:ind w:left="-108" w:right="-23"/>
              <w:jc w:val="center"/>
              <w:rPr>
                <w:b/>
                <w:sz w:val="18"/>
                <w:szCs w:val="18"/>
              </w:rPr>
            </w:pPr>
            <w:r w:rsidRPr="00D42406">
              <w:rPr>
                <w:b/>
                <w:sz w:val="18"/>
                <w:szCs w:val="18"/>
              </w:rPr>
              <w:t>0</w:t>
            </w:r>
          </w:p>
        </w:tc>
        <w:tc>
          <w:tcPr>
            <w:tcW w:w="992" w:type="dxa"/>
            <w:shd w:val="clear" w:color="auto" w:fill="D9E2F3" w:themeFill="accent5" w:themeFillTint="33"/>
          </w:tcPr>
          <w:p w14:paraId="04ADDA8D" w14:textId="7EBC09D7" w:rsidR="002C0496" w:rsidRPr="00D42406" w:rsidRDefault="00635D78" w:rsidP="002C0496">
            <w:pPr>
              <w:ind w:left="-108" w:right="-23"/>
              <w:jc w:val="right"/>
              <w:rPr>
                <w:sz w:val="18"/>
                <w:szCs w:val="18"/>
              </w:rPr>
            </w:pPr>
            <w:r w:rsidRPr="00D42406">
              <w:rPr>
                <w:b/>
                <w:sz w:val="18"/>
                <w:szCs w:val="18"/>
              </w:rPr>
              <w:t>86 372,72</w:t>
            </w:r>
          </w:p>
        </w:tc>
        <w:tc>
          <w:tcPr>
            <w:tcW w:w="851" w:type="dxa"/>
            <w:shd w:val="clear" w:color="auto" w:fill="D9E2F3" w:themeFill="accent5" w:themeFillTint="33"/>
          </w:tcPr>
          <w:p w14:paraId="2F3C27E7" w14:textId="0ED27704" w:rsidR="002C0496" w:rsidRPr="00D42406" w:rsidRDefault="00635D78" w:rsidP="002C0496">
            <w:pPr>
              <w:ind w:left="-108" w:right="-23"/>
              <w:jc w:val="right"/>
              <w:rPr>
                <w:b/>
                <w:sz w:val="18"/>
                <w:szCs w:val="18"/>
              </w:rPr>
            </w:pPr>
            <w:r w:rsidRPr="00D42406">
              <w:rPr>
                <w:b/>
                <w:sz w:val="18"/>
                <w:szCs w:val="18"/>
              </w:rPr>
              <w:t>0,00</w:t>
            </w:r>
          </w:p>
        </w:tc>
        <w:tc>
          <w:tcPr>
            <w:tcW w:w="991" w:type="dxa"/>
            <w:shd w:val="clear" w:color="auto" w:fill="D9E2F3" w:themeFill="accent5" w:themeFillTint="33"/>
          </w:tcPr>
          <w:p w14:paraId="4C09A1C3" w14:textId="67887F00" w:rsidR="002C0496" w:rsidRPr="00D42406" w:rsidRDefault="00635D78" w:rsidP="002C0496">
            <w:pPr>
              <w:ind w:left="-108" w:right="-23"/>
              <w:jc w:val="right"/>
              <w:rPr>
                <w:b/>
                <w:sz w:val="18"/>
                <w:szCs w:val="18"/>
              </w:rPr>
            </w:pPr>
            <w:r w:rsidRPr="00D42406">
              <w:rPr>
                <w:b/>
                <w:sz w:val="18"/>
                <w:szCs w:val="18"/>
              </w:rPr>
              <w:t>0,00</w:t>
            </w:r>
          </w:p>
        </w:tc>
      </w:tr>
      <w:tr w:rsidR="00A224F6" w:rsidRPr="00D42406" w14:paraId="023E584B" w14:textId="288F9E5E" w:rsidTr="001E583B">
        <w:tc>
          <w:tcPr>
            <w:tcW w:w="846" w:type="dxa"/>
            <w:shd w:val="clear" w:color="auto" w:fill="FFFFFF" w:themeFill="background1"/>
          </w:tcPr>
          <w:p w14:paraId="06E28BBE" w14:textId="2CCDE5A7" w:rsidR="00A224F6" w:rsidRPr="00D42406" w:rsidRDefault="00A224F6" w:rsidP="00A224F6">
            <w:pPr>
              <w:jc w:val="center"/>
              <w:rPr>
                <w:sz w:val="16"/>
                <w:szCs w:val="16"/>
              </w:rPr>
            </w:pPr>
            <w:r w:rsidRPr="00D42406">
              <w:rPr>
                <w:sz w:val="16"/>
                <w:szCs w:val="16"/>
              </w:rPr>
              <w:t>2.1</w:t>
            </w:r>
          </w:p>
        </w:tc>
        <w:tc>
          <w:tcPr>
            <w:tcW w:w="3691" w:type="dxa"/>
            <w:shd w:val="clear" w:color="auto" w:fill="FFFFFF" w:themeFill="background1"/>
          </w:tcPr>
          <w:p w14:paraId="3C179AF1" w14:textId="7D8E43C3" w:rsidR="00A224F6" w:rsidRPr="00D42406" w:rsidRDefault="00A224F6" w:rsidP="00A224F6">
            <w:pPr>
              <w:suppressAutoHyphens w:val="0"/>
              <w:jc w:val="both"/>
              <w:rPr>
                <w:sz w:val="16"/>
                <w:szCs w:val="16"/>
              </w:rPr>
            </w:pPr>
            <w:r w:rsidRPr="00D42406">
              <w:rPr>
                <w:sz w:val="16"/>
                <w:szCs w:val="16"/>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850" w:type="dxa"/>
            <w:shd w:val="clear" w:color="auto" w:fill="FFFFFF" w:themeFill="background1"/>
          </w:tcPr>
          <w:p w14:paraId="709FDBC0" w14:textId="2A04DE5F" w:rsidR="00A224F6" w:rsidRPr="00D42406" w:rsidRDefault="00A224F6" w:rsidP="00A224F6">
            <w:pPr>
              <w:jc w:val="center"/>
              <w:rPr>
                <w:sz w:val="18"/>
                <w:szCs w:val="18"/>
              </w:rPr>
            </w:pPr>
            <w:r w:rsidRPr="00D42406">
              <w:rPr>
                <w:sz w:val="18"/>
                <w:szCs w:val="18"/>
              </w:rPr>
              <w:t>5</w:t>
            </w:r>
          </w:p>
        </w:tc>
        <w:tc>
          <w:tcPr>
            <w:tcW w:w="851" w:type="dxa"/>
            <w:shd w:val="clear" w:color="auto" w:fill="FFFFFF" w:themeFill="background1"/>
          </w:tcPr>
          <w:p w14:paraId="067D735D" w14:textId="7B807BA0" w:rsidR="00A224F6" w:rsidRPr="00D42406" w:rsidRDefault="00A224F6" w:rsidP="00A224F6">
            <w:pPr>
              <w:jc w:val="center"/>
              <w:rPr>
                <w:sz w:val="18"/>
                <w:szCs w:val="18"/>
              </w:rPr>
            </w:pPr>
            <w:r w:rsidRPr="00D42406">
              <w:rPr>
                <w:sz w:val="18"/>
                <w:szCs w:val="18"/>
              </w:rPr>
              <w:t>0</w:t>
            </w:r>
          </w:p>
        </w:tc>
        <w:tc>
          <w:tcPr>
            <w:tcW w:w="992" w:type="dxa"/>
            <w:shd w:val="clear" w:color="auto" w:fill="FFFFFF" w:themeFill="background1"/>
          </w:tcPr>
          <w:p w14:paraId="094A19D7" w14:textId="0B13A848" w:rsidR="00A224F6" w:rsidRPr="00D42406" w:rsidRDefault="00A224F6" w:rsidP="00A224F6">
            <w:pPr>
              <w:jc w:val="center"/>
              <w:rPr>
                <w:sz w:val="18"/>
                <w:szCs w:val="18"/>
              </w:rPr>
            </w:pPr>
            <w:r w:rsidRPr="00D42406">
              <w:rPr>
                <w:sz w:val="18"/>
                <w:szCs w:val="18"/>
              </w:rPr>
              <w:t>0</w:t>
            </w:r>
          </w:p>
        </w:tc>
        <w:tc>
          <w:tcPr>
            <w:tcW w:w="992" w:type="dxa"/>
            <w:shd w:val="clear" w:color="auto" w:fill="FFFFFF" w:themeFill="background1"/>
          </w:tcPr>
          <w:p w14:paraId="3FBE4A8A" w14:textId="7E1C993A" w:rsidR="00A224F6" w:rsidRPr="00D42406" w:rsidRDefault="00A224F6" w:rsidP="00A224F6">
            <w:pPr>
              <w:jc w:val="center"/>
              <w:rPr>
                <w:sz w:val="18"/>
                <w:szCs w:val="18"/>
              </w:rPr>
            </w:pPr>
            <w:r w:rsidRPr="00D42406">
              <w:rPr>
                <w:sz w:val="18"/>
                <w:szCs w:val="18"/>
              </w:rPr>
              <w:t>0,00</w:t>
            </w:r>
          </w:p>
        </w:tc>
        <w:tc>
          <w:tcPr>
            <w:tcW w:w="851" w:type="dxa"/>
            <w:shd w:val="clear" w:color="auto" w:fill="FFFFFF" w:themeFill="background1"/>
          </w:tcPr>
          <w:p w14:paraId="1B4F09BC" w14:textId="2A2F314B" w:rsidR="00A224F6" w:rsidRPr="00D42406" w:rsidRDefault="00A224F6" w:rsidP="00A224F6">
            <w:pPr>
              <w:jc w:val="center"/>
              <w:rPr>
                <w:sz w:val="18"/>
                <w:szCs w:val="18"/>
              </w:rPr>
            </w:pPr>
            <w:r w:rsidRPr="00D42406">
              <w:rPr>
                <w:sz w:val="18"/>
                <w:szCs w:val="18"/>
              </w:rPr>
              <w:t>0,00</w:t>
            </w:r>
          </w:p>
        </w:tc>
        <w:tc>
          <w:tcPr>
            <w:tcW w:w="991" w:type="dxa"/>
            <w:shd w:val="clear" w:color="auto" w:fill="FFFFFF" w:themeFill="background1"/>
          </w:tcPr>
          <w:p w14:paraId="28BB3E89" w14:textId="6F82E163" w:rsidR="00A224F6" w:rsidRPr="00D42406" w:rsidRDefault="00A224F6" w:rsidP="00A224F6">
            <w:pPr>
              <w:jc w:val="center"/>
              <w:rPr>
                <w:sz w:val="18"/>
                <w:szCs w:val="18"/>
              </w:rPr>
            </w:pPr>
            <w:r w:rsidRPr="00D42406">
              <w:rPr>
                <w:sz w:val="18"/>
                <w:szCs w:val="18"/>
              </w:rPr>
              <w:t>0,00</w:t>
            </w:r>
          </w:p>
        </w:tc>
      </w:tr>
      <w:tr w:rsidR="00A224F6" w:rsidRPr="00D42406" w14:paraId="5FD3BF29" w14:textId="325AE510" w:rsidTr="001E583B">
        <w:tc>
          <w:tcPr>
            <w:tcW w:w="846" w:type="dxa"/>
          </w:tcPr>
          <w:p w14:paraId="293C089D" w14:textId="1D004C60" w:rsidR="00A224F6" w:rsidRPr="00D42406" w:rsidRDefault="00A224F6" w:rsidP="00A224F6">
            <w:pPr>
              <w:jc w:val="center"/>
              <w:rPr>
                <w:sz w:val="16"/>
                <w:szCs w:val="16"/>
              </w:rPr>
            </w:pPr>
            <w:r w:rsidRPr="00D42406">
              <w:rPr>
                <w:sz w:val="16"/>
                <w:szCs w:val="16"/>
              </w:rPr>
              <w:lastRenderedPageBreak/>
              <w:t>2.2.1</w:t>
            </w:r>
          </w:p>
        </w:tc>
        <w:tc>
          <w:tcPr>
            <w:tcW w:w="3691" w:type="dxa"/>
          </w:tcPr>
          <w:p w14:paraId="7F2339E3" w14:textId="398E828A" w:rsidR="00A224F6" w:rsidRPr="00D42406" w:rsidRDefault="00A224F6" w:rsidP="00A224F6">
            <w:pPr>
              <w:jc w:val="both"/>
              <w:rPr>
                <w:sz w:val="16"/>
                <w:szCs w:val="16"/>
              </w:rPr>
            </w:pPr>
            <w:r w:rsidRPr="00D42406">
              <w:rPr>
                <w:sz w:val="16"/>
                <w:szCs w:val="16"/>
              </w:rPr>
              <w:t>Принятые к бухгалтерскому учету документы содержат недостоверные данные о свершившихся фактах хозяйственной жизни</w:t>
            </w:r>
          </w:p>
        </w:tc>
        <w:tc>
          <w:tcPr>
            <w:tcW w:w="850" w:type="dxa"/>
          </w:tcPr>
          <w:p w14:paraId="0570A4EA" w14:textId="1EC653EE" w:rsidR="00A224F6" w:rsidRPr="00D42406" w:rsidRDefault="00A224F6" w:rsidP="00A224F6">
            <w:pPr>
              <w:jc w:val="center"/>
              <w:rPr>
                <w:sz w:val="18"/>
                <w:szCs w:val="18"/>
              </w:rPr>
            </w:pPr>
            <w:r w:rsidRPr="00D42406">
              <w:rPr>
                <w:sz w:val="18"/>
                <w:szCs w:val="18"/>
              </w:rPr>
              <w:t>4</w:t>
            </w:r>
          </w:p>
        </w:tc>
        <w:tc>
          <w:tcPr>
            <w:tcW w:w="851" w:type="dxa"/>
          </w:tcPr>
          <w:p w14:paraId="68F259D1" w14:textId="463F8ACE" w:rsidR="00A224F6" w:rsidRPr="00D42406" w:rsidRDefault="00A224F6" w:rsidP="00A224F6">
            <w:pPr>
              <w:jc w:val="center"/>
              <w:rPr>
                <w:sz w:val="18"/>
                <w:szCs w:val="18"/>
              </w:rPr>
            </w:pPr>
            <w:r w:rsidRPr="00D42406">
              <w:rPr>
                <w:sz w:val="18"/>
                <w:szCs w:val="18"/>
              </w:rPr>
              <w:t>0</w:t>
            </w:r>
          </w:p>
        </w:tc>
        <w:tc>
          <w:tcPr>
            <w:tcW w:w="992" w:type="dxa"/>
          </w:tcPr>
          <w:p w14:paraId="4A3E79B7" w14:textId="0EBCD68F" w:rsidR="00A224F6" w:rsidRPr="00D42406" w:rsidRDefault="00A224F6" w:rsidP="00A224F6">
            <w:pPr>
              <w:jc w:val="center"/>
              <w:rPr>
                <w:sz w:val="18"/>
                <w:szCs w:val="18"/>
              </w:rPr>
            </w:pPr>
            <w:r w:rsidRPr="00D42406">
              <w:rPr>
                <w:sz w:val="18"/>
                <w:szCs w:val="18"/>
              </w:rPr>
              <w:t>0</w:t>
            </w:r>
          </w:p>
        </w:tc>
        <w:tc>
          <w:tcPr>
            <w:tcW w:w="992" w:type="dxa"/>
          </w:tcPr>
          <w:p w14:paraId="4D736AC4" w14:textId="363F705F" w:rsidR="00A224F6" w:rsidRPr="00D42406" w:rsidRDefault="00A224F6" w:rsidP="00A224F6">
            <w:pPr>
              <w:jc w:val="right"/>
              <w:rPr>
                <w:sz w:val="18"/>
                <w:szCs w:val="18"/>
              </w:rPr>
            </w:pPr>
            <w:r w:rsidRPr="00D42406">
              <w:rPr>
                <w:sz w:val="18"/>
                <w:szCs w:val="18"/>
              </w:rPr>
              <w:t>30 283,13</w:t>
            </w:r>
          </w:p>
        </w:tc>
        <w:tc>
          <w:tcPr>
            <w:tcW w:w="851" w:type="dxa"/>
          </w:tcPr>
          <w:p w14:paraId="0CE7650F" w14:textId="304B6550" w:rsidR="00A224F6" w:rsidRPr="00D42406" w:rsidRDefault="00A224F6" w:rsidP="00A224F6">
            <w:pPr>
              <w:jc w:val="right"/>
              <w:rPr>
                <w:sz w:val="18"/>
                <w:szCs w:val="18"/>
              </w:rPr>
            </w:pPr>
            <w:r w:rsidRPr="00D42406">
              <w:rPr>
                <w:sz w:val="18"/>
                <w:szCs w:val="18"/>
              </w:rPr>
              <w:t>0,00</w:t>
            </w:r>
          </w:p>
        </w:tc>
        <w:tc>
          <w:tcPr>
            <w:tcW w:w="991" w:type="dxa"/>
          </w:tcPr>
          <w:p w14:paraId="641261BD" w14:textId="577A6D4D" w:rsidR="00A224F6" w:rsidRPr="00D42406" w:rsidRDefault="00A224F6" w:rsidP="00A224F6">
            <w:pPr>
              <w:jc w:val="right"/>
              <w:rPr>
                <w:sz w:val="18"/>
                <w:szCs w:val="18"/>
              </w:rPr>
            </w:pPr>
            <w:r w:rsidRPr="00D42406">
              <w:rPr>
                <w:sz w:val="18"/>
                <w:szCs w:val="18"/>
              </w:rPr>
              <w:t>0,00</w:t>
            </w:r>
          </w:p>
        </w:tc>
      </w:tr>
      <w:tr w:rsidR="00A224F6" w:rsidRPr="00D42406" w14:paraId="25B364DB" w14:textId="77777777" w:rsidTr="001E583B">
        <w:tc>
          <w:tcPr>
            <w:tcW w:w="846" w:type="dxa"/>
          </w:tcPr>
          <w:p w14:paraId="023F1850" w14:textId="6E30DDD4" w:rsidR="00A224F6" w:rsidRPr="00D42406" w:rsidRDefault="00A224F6" w:rsidP="00A224F6">
            <w:pPr>
              <w:jc w:val="center"/>
              <w:rPr>
                <w:sz w:val="16"/>
                <w:szCs w:val="16"/>
              </w:rPr>
            </w:pPr>
            <w:r w:rsidRPr="00D42406">
              <w:rPr>
                <w:sz w:val="16"/>
                <w:szCs w:val="16"/>
              </w:rPr>
              <w:t>2.2.2</w:t>
            </w:r>
          </w:p>
        </w:tc>
        <w:tc>
          <w:tcPr>
            <w:tcW w:w="3691" w:type="dxa"/>
          </w:tcPr>
          <w:p w14:paraId="49946F82" w14:textId="6755EDE2" w:rsidR="00A224F6" w:rsidRPr="00D42406" w:rsidRDefault="00A224F6" w:rsidP="00A224F6">
            <w:pPr>
              <w:jc w:val="both"/>
              <w:rPr>
                <w:sz w:val="16"/>
                <w:szCs w:val="16"/>
              </w:rPr>
            </w:pPr>
            <w:r w:rsidRPr="00D42406">
              <w:rPr>
                <w:sz w:val="16"/>
                <w:szCs w:val="16"/>
              </w:rPr>
              <w:t xml:space="preserve">Нарушения требований, предъявляемых к форме и (или) обязательным реквизитам первичных учетных документов </w:t>
            </w:r>
          </w:p>
        </w:tc>
        <w:tc>
          <w:tcPr>
            <w:tcW w:w="850" w:type="dxa"/>
          </w:tcPr>
          <w:p w14:paraId="5E869BC7" w14:textId="6693DD01" w:rsidR="00A224F6" w:rsidRPr="00D42406" w:rsidRDefault="00A224F6" w:rsidP="00A224F6">
            <w:pPr>
              <w:jc w:val="center"/>
              <w:rPr>
                <w:sz w:val="18"/>
                <w:szCs w:val="18"/>
              </w:rPr>
            </w:pPr>
            <w:r w:rsidRPr="00D42406">
              <w:rPr>
                <w:sz w:val="18"/>
                <w:szCs w:val="18"/>
              </w:rPr>
              <w:t>3</w:t>
            </w:r>
          </w:p>
        </w:tc>
        <w:tc>
          <w:tcPr>
            <w:tcW w:w="851" w:type="dxa"/>
          </w:tcPr>
          <w:p w14:paraId="6D13120F" w14:textId="18E8768D" w:rsidR="00A224F6" w:rsidRPr="00D42406" w:rsidRDefault="00A224F6" w:rsidP="00A224F6">
            <w:pPr>
              <w:jc w:val="center"/>
              <w:rPr>
                <w:sz w:val="18"/>
                <w:szCs w:val="18"/>
              </w:rPr>
            </w:pPr>
            <w:r w:rsidRPr="00D42406">
              <w:rPr>
                <w:sz w:val="18"/>
                <w:szCs w:val="18"/>
              </w:rPr>
              <w:t>0</w:t>
            </w:r>
          </w:p>
        </w:tc>
        <w:tc>
          <w:tcPr>
            <w:tcW w:w="992" w:type="dxa"/>
          </w:tcPr>
          <w:p w14:paraId="0FA8B174" w14:textId="2918AD28" w:rsidR="00A224F6" w:rsidRPr="00D42406" w:rsidRDefault="00A224F6" w:rsidP="00A224F6">
            <w:pPr>
              <w:jc w:val="center"/>
              <w:rPr>
                <w:sz w:val="18"/>
                <w:szCs w:val="18"/>
              </w:rPr>
            </w:pPr>
            <w:r w:rsidRPr="00D42406">
              <w:rPr>
                <w:sz w:val="18"/>
                <w:szCs w:val="18"/>
              </w:rPr>
              <w:t>0</w:t>
            </w:r>
          </w:p>
        </w:tc>
        <w:tc>
          <w:tcPr>
            <w:tcW w:w="992" w:type="dxa"/>
          </w:tcPr>
          <w:p w14:paraId="55AC671C" w14:textId="48596682" w:rsidR="00A224F6" w:rsidRPr="00D42406" w:rsidRDefault="00A224F6" w:rsidP="00A224F6">
            <w:pPr>
              <w:jc w:val="center"/>
              <w:rPr>
                <w:sz w:val="18"/>
                <w:szCs w:val="18"/>
              </w:rPr>
            </w:pPr>
            <w:r w:rsidRPr="00D42406">
              <w:rPr>
                <w:sz w:val="18"/>
                <w:szCs w:val="18"/>
              </w:rPr>
              <w:t>0,00</w:t>
            </w:r>
          </w:p>
        </w:tc>
        <w:tc>
          <w:tcPr>
            <w:tcW w:w="851" w:type="dxa"/>
          </w:tcPr>
          <w:p w14:paraId="51FC914F" w14:textId="28BE6218" w:rsidR="00A224F6" w:rsidRPr="00D42406" w:rsidRDefault="00A224F6" w:rsidP="00A224F6">
            <w:pPr>
              <w:jc w:val="right"/>
              <w:rPr>
                <w:sz w:val="18"/>
                <w:szCs w:val="18"/>
              </w:rPr>
            </w:pPr>
            <w:r w:rsidRPr="00D42406">
              <w:rPr>
                <w:sz w:val="18"/>
                <w:szCs w:val="18"/>
              </w:rPr>
              <w:t>0,00</w:t>
            </w:r>
          </w:p>
        </w:tc>
        <w:tc>
          <w:tcPr>
            <w:tcW w:w="991" w:type="dxa"/>
          </w:tcPr>
          <w:p w14:paraId="615F725E" w14:textId="2AC5F688" w:rsidR="00A224F6" w:rsidRPr="00D42406" w:rsidRDefault="00A224F6" w:rsidP="00A224F6">
            <w:pPr>
              <w:jc w:val="right"/>
              <w:rPr>
                <w:sz w:val="18"/>
                <w:szCs w:val="18"/>
              </w:rPr>
            </w:pPr>
            <w:r w:rsidRPr="00D42406">
              <w:rPr>
                <w:sz w:val="18"/>
                <w:szCs w:val="18"/>
              </w:rPr>
              <w:t>0,00</w:t>
            </w:r>
          </w:p>
        </w:tc>
      </w:tr>
      <w:tr w:rsidR="00A224F6" w:rsidRPr="00D42406" w14:paraId="0C2E920C" w14:textId="303C8214" w:rsidTr="001E583B">
        <w:tc>
          <w:tcPr>
            <w:tcW w:w="846" w:type="dxa"/>
          </w:tcPr>
          <w:p w14:paraId="59597F8E" w14:textId="77777777" w:rsidR="00A224F6" w:rsidRPr="00D42406" w:rsidRDefault="00A224F6" w:rsidP="00A224F6">
            <w:pPr>
              <w:jc w:val="center"/>
              <w:rPr>
                <w:sz w:val="16"/>
                <w:szCs w:val="16"/>
              </w:rPr>
            </w:pPr>
            <w:r w:rsidRPr="00D42406">
              <w:rPr>
                <w:sz w:val="16"/>
                <w:szCs w:val="16"/>
              </w:rPr>
              <w:t>2.3</w:t>
            </w:r>
          </w:p>
        </w:tc>
        <w:tc>
          <w:tcPr>
            <w:tcW w:w="3691" w:type="dxa"/>
          </w:tcPr>
          <w:p w14:paraId="597F477F" w14:textId="77777777" w:rsidR="00A224F6" w:rsidRPr="00D42406" w:rsidRDefault="00A224F6" w:rsidP="00A224F6">
            <w:pPr>
              <w:jc w:val="both"/>
              <w:rPr>
                <w:sz w:val="16"/>
                <w:szCs w:val="16"/>
              </w:rPr>
            </w:pPr>
            <w:r w:rsidRPr="00D42406">
              <w:rPr>
                <w:sz w:val="16"/>
                <w:szCs w:val="16"/>
              </w:rPr>
              <w:t>Нарушение требований, предъявляемых к регистру бухгалтерского учета</w:t>
            </w:r>
          </w:p>
        </w:tc>
        <w:tc>
          <w:tcPr>
            <w:tcW w:w="850" w:type="dxa"/>
          </w:tcPr>
          <w:p w14:paraId="02E6B5F9" w14:textId="04DA67CA" w:rsidR="00A224F6" w:rsidRPr="00D42406" w:rsidRDefault="00A224F6" w:rsidP="00A224F6">
            <w:pPr>
              <w:jc w:val="center"/>
              <w:rPr>
                <w:sz w:val="18"/>
                <w:szCs w:val="18"/>
              </w:rPr>
            </w:pPr>
            <w:r w:rsidRPr="00D42406">
              <w:rPr>
                <w:sz w:val="18"/>
                <w:szCs w:val="18"/>
              </w:rPr>
              <w:t>4</w:t>
            </w:r>
          </w:p>
        </w:tc>
        <w:tc>
          <w:tcPr>
            <w:tcW w:w="851" w:type="dxa"/>
          </w:tcPr>
          <w:p w14:paraId="42104B50" w14:textId="4309FC66" w:rsidR="00A224F6" w:rsidRPr="00D42406" w:rsidRDefault="00A224F6" w:rsidP="00A224F6">
            <w:pPr>
              <w:jc w:val="center"/>
              <w:rPr>
                <w:sz w:val="18"/>
                <w:szCs w:val="18"/>
              </w:rPr>
            </w:pPr>
            <w:r w:rsidRPr="00D42406">
              <w:rPr>
                <w:sz w:val="18"/>
                <w:szCs w:val="18"/>
              </w:rPr>
              <w:t>0</w:t>
            </w:r>
          </w:p>
        </w:tc>
        <w:tc>
          <w:tcPr>
            <w:tcW w:w="992" w:type="dxa"/>
          </w:tcPr>
          <w:p w14:paraId="278E6749" w14:textId="71249DBC" w:rsidR="00A224F6" w:rsidRPr="00D42406" w:rsidRDefault="00A224F6" w:rsidP="00A224F6">
            <w:pPr>
              <w:jc w:val="center"/>
              <w:rPr>
                <w:sz w:val="18"/>
                <w:szCs w:val="18"/>
              </w:rPr>
            </w:pPr>
            <w:r w:rsidRPr="00D42406">
              <w:rPr>
                <w:sz w:val="18"/>
                <w:szCs w:val="18"/>
              </w:rPr>
              <w:t>0</w:t>
            </w:r>
          </w:p>
        </w:tc>
        <w:tc>
          <w:tcPr>
            <w:tcW w:w="992" w:type="dxa"/>
          </w:tcPr>
          <w:p w14:paraId="67DFB4F9" w14:textId="119F36CA" w:rsidR="00A224F6" w:rsidRPr="00D42406" w:rsidRDefault="00A224F6" w:rsidP="00A224F6">
            <w:pPr>
              <w:jc w:val="center"/>
              <w:rPr>
                <w:sz w:val="18"/>
                <w:szCs w:val="18"/>
              </w:rPr>
            </w:pPr>
            <w:r w:rsidRPr="00D42406">
              <w:rPr>
                <w:sz w:val="18"/>
                <w:szCs w:val="18"/>
              </w:rPr>
              <w:t>0,00</w:t>
            </w:r>
          </w:p>
        </w:tc>
        <w:tc>
          <w:tcPr>
            <w:tcW w:w="851" w:type="dxa"/>
          </w:tcPr>
          <w:p w14:paraId="7D0E0722" w14:textId="2405AF83" w:rsidR="00A224F6" w:rsidRPr="00D42406" w:rsidRDefault="00A224F6" w:rsidP="00A224F6">
            <w:pPr>
              <w:jc w:val="right"/>
              <w:rPr>
                <w:sz w:val="18"/>
                <w:szCs w:val="18"/>
              </w:rPr>
            </w:pPr>
            <w:r w:rsidRPr="00D42406">
              <w:rPr>
                <w:sz w:val="18"/>
                <w:szCs w:val="18"/>
              </w:rPr>
              <w:t>0,00</w:t>
            </w:r>
          </w:p>
        </w:tc>
        <w:tc>
          <w:tcPr>
            <w:tcW w:w="991" w:type="dxa"/>
          </w:tcPr>
          <w:p w14:paraId="1C56FAC1" w14:textId="092AFD0D" w:rsidR="00A224F6" w:rsidRPr="00D42406" w:rsidRDefault="00A224F6" w:rsidP="00A224F6">
            <w:pPr>
              <w:jc w:val="right"/>
              <w:rPr>
                <w:sz w:val="18"/>
                <w:szCs w:val="18"/>
              </w:rPr>
            </w:pPr>
            <w:r w:rsidRPr="00D42406">
              <w:rPr>
                <w:sz w:val="18"/>
                <w:szCs w:val="18"/>
              </w:rPr>
              <w:t>0,00</w:t>
            </w:r>
          </w:p>
        </w:tc>
      </w:tr>
      <w:tr w:rsidR="00A224F6" w:rsidRPr="00D42406" w14:paraId="4C088C9F" w14:textId="4FDE8E83" w:rsidTr="001E583B">
        <w:tc>
          <w:tcPr>
            <w:tcW w:w="846" w:type="dxa"/>
          </w:tcPr>
          <w:p w14:paraId="71A59BD1" w14:textId="77777777" w:rsidR="00A224F6" w:rsidRPr="00D42406" w:rsidRDefault="00A224F6" w:rsidP="00A224F6">
            <w:pPr>
              <w:jc w:val="center"/>
              <w:rPr>
                <w:sz w:val="16"/>
                <w:szCs w:val="16"/>
              </w:rPr>
            </w:pPr>
            <w:r w:rsidRPr="00D42406">
              <w:rPr>
                <w:sz w:val="16"/>
                <w:szCs w:val="16"/>
              </w:rPr>
              <w:t>2.4</w:t>
            </w:r>
          </w:p>
        </w:tc>
        <w:tc>
          <w:tcPr>
            <w:tcW w:w="3691" w:type="dxa"/>
          </w:tcPr>
          <w:p w14:paraId="7957895F" w14:textId="77777777" w:rsidR="00A224F6" w:rsidRPr="00D42406" w:rsidRDefault="00A224F6" w:rsidP="00A224F6">
            <w:pPr>
              <w:jc w:val="both"/>
              <w:rPr>
                <w:sz w:val="16"/>
                <w:szCs w:val="16"/>
              </w:rPr>
            </w:pPr>
            <w:r w:rsidRPr="00D42406">
              <w:rPr>
                <w:sz w:val="16"/>
                <w:szCs w:val="16"/>
              </w:rPr>
              <w:t>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w:t>
            </w:r>
          </w:p>
        </w:tc>
        <w:tc>
          <w:tcPr>
            <w:tcW w:w="850" w:type="dxa"/>
          </w:tcPr>
          <w:p w14:paraId="2E3E09CF" w14:textId="585C8114" w:rsidR="00A224F6" w:rsidRPr="00D42406" w:rsidRDefault="00A224F6" w:rsidP="00A224F6">
            <w:pPr>
              <w:jc w:val="center"/>
              <w:rPr>
                <w:sz w:val="18"/>
                <w:szCs w:val="18"/>
              </w:rPr>
            </w:pPr>
            <w:r w:rsidRPr="00D42406">
              <w:rPr>
                <w:sz w:val="18"/>
                <w:szCs w:val="18"/>
              </w:rPr>
              <w:t>3</w:t>
            </w:r>
          </w:p>
        </w:tc>
        <w:tc>
          <w:tcPr>
            <w:tcW w:w="851" w:type="dxa"/>
          </w:tcPr>
          <w:p w14:paraId="00425827" w14:textId="364006A2" w:rsidR="00A224F6" w:rsidRPr="00D42406" w:rsidRDefault="00A224F6" w:rsidP="00A224F6">
            <w:pPr>
              <w:jc w:val="center"/>
              <w:rPr>
                <w:sz w:val="18"/>
                <w:szCs w:val="18"/>
              </w:rPr>
            </w:pPr>
            <w:r w:rsidRPr="00D42406">
              <w:rPr>
                <w:sz w:val="18"/>
                <w:szCs w:val="18"/>
              </w:rPr>
              <w:t>0</w:t>
            </w:r>
          </w:p>
        </w:tc>
        <w:tc>
          <w:tcPr>
            <w:tcW w:w="992" w:type="dxa"/>
          </w:tcPr>
          <w:p w14:paraId="0341AB5C" w14:textId="514B525D" w:rsidR="00A224F6" w:rsidRPr="00D42406" w:rsidRDefault="00A224F6" w:rsidP="00A224F6">
            <w:pPr>
              <w:jc w:val="center"/>
              <w:rPr>
                <w:sz w:val="18"/>
                <w:szCs w:val="18"/>
              </w:rPr>
            </w:pPr>
            <w:r w:rsidRPr="00D42406">
              <w:rPr>
                <w:sz w:val="18"/>
                <w:szCs w:val="18"/>
              </w:rPr>
              <w:t>0</w:t>
            </w:r>
          </w:p>
        </w:tc>
        <w:tc>
          <w:tcPr>
            <w:tcW w:w="992" w:type="dxa"/>
          </w:tcPr>
          <w:p w14:paraId="1D0B0D43" w14:textId="0997477E" w:rsidR="00A224F6" w:rsidRPr="00D42406" w:rsidRDefault="00A224F6" w:rsidP="00A224F6">
            <w:pPr>
              <w:jc w:val="center"/>
              <w:rPr>
                <w:sz w:val="18"/>
                <w:szCs w:val="18"/>
              </w:rPr>
            </w:pPr>
            <w:r w:rsidRPr="00D42406">
              <w:rPr>
                <w:sz w:val="18"/>
                <w:szCs w:val="18"/>
              </w:rPr>
              <w:t>0,00</w:t>
            </w:r>
          </w:p>
        </w:tc>
        <w:tc>
          <w:tcPr>
            <w:tcW w:w="851" w:type="dxa"/>
          </w:tcPr>
          <w:p w14:paraId="62E3C23B" w14:textId="0B9E66FF" w:rsidR="00A224F6" w:rsidRPr="00D42406" w:rsidRDefault="00A224F6" w:rsidP="00A224F6">
            <w:pPr>
              <w:jc w:val="right"/>
              <w:rPr>
                <w:sz w:val="18"/>
                <w:szCs w:val="18"/>
              </w:rPr>
            </w:pPr>
            <w:r w:rsidRPr="00D42406">
              <w:rPr>
                <w:sz w:val="18"/>
                <w:szCs w:val="18"/>
              </w:rPr>
              <w:t>0,00</w:t>
            </w:r>
          </w:p>
        </w:tc>
        <w:tc>
          <w:tcPr>
            <w:tcW w:w="991" w:type="dxa"/>
          </w:tcPr>
          <w:p w14:paraId="280E0D9C" w14:textId="56E1FD48" w:rsidR="00A224F6" w:rsidRPr="00D42406" w:rsidRDefault="00A224F6" w:rsidP="00A224F6">
            <w:pPr>
              <w:jc w:val="right"/>
              <w:rPr>
                <w:sz w:val="18"/>
                <w:szCs w:val="18"/>
              </w:rPr>
            </w:pPr>
            <w:r w:rsidRPr="00D42406">
              <w:rPr>
                <w:sz w:val="18"/>
                <w:szCs w:val="18"/>
              </w:rPr>
              <w:t>0,00</w:t>
            </w:r>
          </w:p>
        </w:tc>
      </w:tr>
      <w:tr w:rsidR="00A224F6" w:rsidRPr="00D42406" w14:paraId="17BF7E45" w14:textId="79878868" w:rsidTr="001E583B">
        <w:tc>
          <w:tcPr>
            <w:tcW w:w="846" w:type="dxa"/>
          </w:tcPr>
          <w:p w14:paraId="7F077BF6" w14:textId="3D89BFE0" w:rsidR="00A224F6" w:rsidRPr="00D42406" w:rsidRDefault="00A224F6" w:rsidP="00A224F6">
            <w:pPr>
              <w:jc w:val="center"/>
              <w:rPr>
                <w:sz w:val="16"/>
                <w:szCs w:val="16"/>
              </w:rPr>
            </w:pPr>
            <w:r w:rsidRPr="00D42406">
              <w:rPr>
                <w:sz w:val="16"/>
                <w:szCs w:val="16"/>
              </w:rPr>
              <w:t>2.9</w:t>
            </w:r>
          </w:p>
        </w:tc>
        <w:tc>
          <w:tcPr>
            <w:tcW w:w="3691" w:type="dxa"/>
          </w:tcPr>
          <w:p w14:paraId="5D2B8227" w14:textId="20E4D652" w:rsidR="00A224F6" w:rsidRPr="00D42406" w:rsidRDefault="00A224F6" w:rsidP="00A224F6">
            <w:pPr>
              <w:jc w:val="both"/>
              <w:rPr>
                <w:sz w:val="16"/>
                <w:szCs w:val="16"/>
              </w:rPr>
            </w:pPr>
            <w:r w:rsidRPr="00D42406">
              <w:rPr>
                <w:sz w:val="16"/>
                <w:szCs w:val="16"/>
              </w:rPr>
              <w:t>Нарушение общих требований к бухгалтерской (финансовой) отчетности экономического субъекта, в том числе к ее составу</w:t>
            </w:r>
          </w:p>
        </w:tc>
        <w:tc>
          <w:tcPr>
            <w:tcW w:w="850" w:type="dxa"/>
          </w:tcPr>
          <w:p w14:paraId="692D00AF" w14:textId="45542696" w:rsidR="00A224F6" w:rsidRPr="00D42406" w:rsidRDefault="00A224F6" w:rsidP="00A224F6">
            <w:pPr>
              <w:jc w:val="center"/>
              <w:rPr>
                <w:sz w:val="18"/>
                <w:szCs w:val="18"/>
              </w:rPr>
            </w:pPr>
            <w:r w:rsidRPr="00D42406">
              <w:rPr>
                <w:sz w:val="18"/>
                <w:szCs w:val="18"/>
              </w:rPr>
              <w:t>1</w:t>
            </w:r>
          </w:p>
        </w:tc>
        <w:tc>
          <w:tcPr>
            <w:tcW w:w="851" w:type="dxa"/>
          </w:tcPr>
          <w:p w14:paraId="065CD05E" w14:textId="2898B8B8" w:rsidR="00A224F6" w:rsidRPr="00D42406" w:rsidRDefault="00A224F6" w:rsidP="00A224F6">
            <w:pPr>
              <w:jc w:val="center"/>
              <w:rPr>
                <w:sz w:val="18"/>
                <w:szCs w:val="18"/>
              </w:rPr>
            </w:pPr>
            <w:r w:rsidRPr="00D42406">
              <w:rPr>
                <w:sz w:val="18"/>
                <w:szCs w:val="18"/>
              </w:rPr>
              <w:t>0</w:t>
            </w:r>
          </w:p>
        </w:tc>
        <w:tc>
          <w:tcPr>
            <w:tcW w:w="992" w:type="dxa"/>
          </w:tcPr>
          <w:p w14:paraId="096D30A8" w14:textId="05F3419D" w:rsidR="00A224F6" w:rsidRPr="00D42406" w:rsidRDefault="00A224F6" w:rsidP="00A224F6">
            <w:pPr>
              <w:jc w:val="center"/>
              <w:rPr>
                <w:sz w:val="18"/>
                <w:szCs w:val="18"/>
              </w:rPr>
            </w:pPr>
            <w:r w:rsidRPr="00D42406">
              <w:rPr>
                <w:sz w:val="18"/>
                <w:szCs w:val="18"/>
              </w:rPr>
              <w:t>0</w:t>
            </w:r>
          </w:p>
        </w:tc>
        <w:tc>
          <w:tcPr>
            <w:tcW w:w="992" w:type="dxa"/>
          </w:tcPr>
          <w:p w14:paraId="7E8036B3" w14:textId="1BD4B7C3" w:rsidR="00A224F6" w:rsidRPr="00D42406" w:rsidRDefault="00A224F6" w:rsidP="00A224F6">
            <w:pPr>
              <w:jc w:val="center"/>
              <w:rPr>
                <w:sz w:val="18"/>
                <w:szCs w:val="18"/>
              </w:rPr>
            </w:pPr>
            <w:r w:rsidRPr="00D42406">
              <w:rPr>
                <w:sz w:val="18"/>
                <w:szCs w:val="18"/>
              </w:rPr>
              <w:t>0,00</w:t>
            </w:r>
          </w:p>
        </w:tc>
        <w:tc>
          <w:tcPr>
            <w:tcW w:w="851" w:type="dxa"/>
          </w:tcPr>
          <w:p w14:paraId="65315378" w14:textId="4A9A72B4" w:rsidR="00A224F6" w:rsidRPr="00D42406" w:rsidRDefault="00A224F6" w:rsidP="00A224F6">
            <w:pPr>
              <w:jc w:val="right"/>
              <w:rPr>
                <w:sz w:val="18"/>
                <w:szCs w:val="18"/>
              </w:rPr>
            </w:pPr>
            <w:r w:rsidRPr="00D42406">
              <w:rPr>
                <w:sz w:val="18"/>
                <w:szCs w:val="18"/>
              </w:rPr>
              <w:t>0,00</w:t>
            </w:r>
          </w:p>
        </w:tc>
        <w:tc>
          <w:tcPr>
            <w:tcW w:w="991" w:type="dxa"/>
          </w:tcPr>
          <w:p w14:paraId="5F88E3AF" w14:textId="222F4C71" w:rsidR="00A224F6" w:rsidRPr="00D42406" w:rsidRDefault="00A224F6" w:rsidP="00A224F6">
            <w:pPr>
              <w:jc w:val="right"/>
              <w:rPr>
                <w:sz w:val="18"/>
                <w:szCs w:val="18"/>
              </w:rPr>
            </w:pPr>
            <w:r w:rsidRPr="00D42406">
              <w:rPr>
                <w:sz w:val="18"/>
                <w:szCs w:val="18"/>
              </w:rPr>
              <w:t>0,00</w:t>
            </w:r>
          </w:p>
        </w:tc>
      </w:tr>
      <w:tr w:rsidR="00ED4B9D" w:rsidRPr="00D42406" w14:paraId="1DFB6DB8" w14:textId="21938B9D" w:rsidTr="001E583B">
        <w:tc>
          <w:tcPr>
            <w:tcW w:w="846" w:type="dxa"/>
          </w:tcPr>
          <w:p w14:paraId="285BDFAE" w14:textId="48591931" w:rsidR="00ED4B9D" w:rsidRPr="00D42406" w:rsidRDefault="00ED4B9D" w:rsidP="00ED4B9D">
            <w:pPr>
              <w:jc w:val="center"/>
              <w:rPr>
                <w:sz w:val="16"/>
                <w:szCs w:val="16"/>
              </w:rPr>
            </w:pPr>
            <w:r w:rsidRPr="00D42406">
              <w:rPr>
                <w:sz w:val="16"/>
                <w:szCs w:val="16"/>
              </w:rPr>
              <w:t>2.12.1</w:t>
            </w:r>
          </w:p>
        </w:tc>
        <w:tc>
          <w:tcPr>
            <w:tcW w:w="3691" w:type="dxa"/>
          </w:tcPr>
          <w:p w14:paraId="67A0DC0B" w14:textId="5FA3E928" w:rsidR="00ED4B9D" w:rsidRPr="00D42406" w:rsidRDefault="00ED4B9D" w:rsidP="00ED4B9D">
            <w:pPr>
              <w:jc w:val="both"/>
              <w:rPr>
                <w:sz w:val="16"/>
                <w:szCs w:val="16"/>
              </w:rPr>
            </w:pPr>
            <w:r w:rsidRPr="00D42406">
              <w:rPr>
                <w:sz w:val="16"/>
                <w:szCs w:val="16"/>
              </w:rPr>
              <w:t>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w:t>
            </w:r>
          </w:p>
        </w:tc>
        <w:tc>
          <w:tcPr>
            <w:tcW w:w="850" w:type="dxa"/>
          </w:tcPr>
          <w:p w14:paraId="212676ED" w14:textId="2EB1D793" w:rsidR="00ED4B9D" w:rsidRPr="00D42406" w:rsidRDefault="00ED4B9D" w:rsidP="00ED4B9D">
            <w:pPr>
              <w:jc w:val="center"/>
              <w:rPr>
                <w:sz w:val="18"/>
                <w:szCs w:val="18"/>
              </w:rPr>
            </w:pPr>
            <w:r w:rsidRPr="00D42406">
              <w:rPr>
                <w:sz w:val="18"/>
                <w:szCs w:val="18"/>
              </w:rPr>
              <w:t>4</w:t>
            </w:r>
          </w:p>
        </w:tc>
        <w:tc>
          <w:tcPr>
            <w:tcW w:w="851" w:type="dxa"/>
          </w:tcPr>
          <w:p w14:paraId="21B7E5B7" w14:textId="36F72F6D" w:rsidR="00ED4B9D" w:rsidRPr="00D42406" w:rsidRDefault="00ED4B9D" w:rsidP="00ED4B9D">
            <w:pPr>
              <w:jc w:val="center"/>
              <w:rPr>
                <w:sz w:val="18"/>
                <w:szCs w:val="18"/>
              </w:rPr>
            </w:pPr>
            <w:r w:rsidRPr="00D42406">
              <w:rPr>
                <w:sz w:val="18"/>
                <w:szCs w:val="18"/>
              </w:rPr>
              <w:t>0</w:t>
            </w:r>
          </w:p>
        </w:tc>
        <w:tc>
          <w:tcPr>
            <w:tcW w:w="992" w:type="dxa"/>
          </w:tcPr>
          <w:p w14:paraId="68E04D52" w14:textId="43E32D4F" w:rsidR="00ED4B9D" w:rsidRPr="00D42406" w:rsidRDefault="00ED4B9D" w:rsidP="00ED4B9D">
            <w:pPr>
              <w:jc w:val="center"/>
              <w:rPr>
                <w:sz w:val="18"/>
                <w:szCs w:val="18"/>
              </w:rPr>
            </w:pPr>
            <w:r w:rsidRPr="00D42406">
              <w:rPr>
                <w:sz w:val="18"/>
                <w:szCs w:val="18"/>
              </w:rPr>
              <w:t>0</w:t>
            </w:r>
          </w:p>
        </w:tc>
        <w:tc>
          <w:tcPr>
            <w:tcW w:w="992" w:type="dxa"/>
          </w:tcPr>
          <w:p w14:paraId="5BAD2F46" w14:textId="28367FD3" w:rsidR="00ED4B9D" w:rsidRPr="00D42406" w:rsidRDefault="00ED4B9D" w:rsidP="00ED4B9D">
            <w:pPr>
              <w:jc w:val="right"/>
              <w:rPr>
                <w:sz w:val="18"/>
                <w:szCs w:val="18"/>
              </w:rPr>
            </w:pPr>
            <w:r w:rsidRPr="00D42406">
              <w:rPr>
                <w:sz w:val="18"/>
                <w:szCs w:val="18"/>
              </w:rPr>
              <w:t>1 466,22</w:t>
            </w:r>
          </w:p>
        </w:tc>
        <w:tc>
          <w:tcPr>
            <w:tcW w:w="851" w:type="dxa"/>
          </w:tcPr>
          <w:p w14:paraId="563785BE" w14:textId="5D4DC773" w:rsidR="00ED4B9D" w:rsidRPr="00D42406" w:rsidRDefault="00ED4B9D" w:rsidP="00ED4B9D">
            <w:pPr>
              <w:jc w:val="right"/>
              <w:rPr>
                <w:sz w:val="18"/>
                <w:szCs w:val="18"/>
              </w:rPr>
            </w:pPr>
            <w:r w:rsidRPr="00D42406">
              <w:rPr>
                <w:sz w:val="18"/>
                <w:szCs w:val="18"/>
              </w:rPr>
              <w:t>0,00</w:t>
            </w:r>
          </w:p>
        </w:tc>
        <w:tc>
          <w:tcPr>
            <w:tcW w:w="991" w:type="dxa"/>
          </w:tcPr>
          <w:p w14:paraId="345FD41D" w14:textId="0BE97C0B" w:rsidR="00ED4B9D" w:rsidRPr="00D42406" w:rsidRDefault="00ED4B9D" w:rsidP="00ED4B9D">
            <w:pPr>
              <w:jc w:val="right"/>
              <w:rPr>
                <w:sz w:val="18"/>
                <w:szCs w:val="18"/>
              </w:rPr>
            </w:pPr>
            <w:r w:rsidRPr="00D42406">
              <w:rPr>
                <w:sz w:val="18"/>
                <w:szCs w:val="18"/>
              </w:rPr>
              <w:t>0,00</w:t>
            </w:r>
          </w:p>
        </w:tc>
      </w:tr>
      <w:tr w:rsidR="00ED4B9D" w:rsidRPr="00D42406" w14:paraId="14039649" w14:textId="77777777" w:rsidTr="001E583B">
        <w:tc>
          <w:tcPr>
            <w:tcW w:w="846" w:type="dxa"/>
          </w:tcPr>
          <w:p w14:paraId="1FF8A7D4" w14:textId="68A92032" w:rsidR="00ED4B9D" w:rsidRPr="00D42406" w:rsidRDefault="00ED4B9D" w:rsidP="00ED4B9D">
            <w:pPr>
              <w:jc w:val="center"/>
              <w:rPr>
                <w:sz w:val="16"/>
                <w:szCs w:val="16"/>
              </w:rPr>
            </w:pPr>
            <w:r w:rsidRPr="00D42406">
              <w:rPr>
                <w:sz w:val="16"/>
                <w:szCs w:val="16"/>
              </w:rPr>
              <w:t>2.12.2</w:t>
            </w:r>
          </w:p>
        </w:tc>
        <w:tc>
          <w:tcPr>
            <w:tcW w:w="3691" w:type="dxa"/>
          </w:tcPr>
          <w:p w14:paraId="214B25E4" w14:textId="2E0F98B7" w:rsidR="00ED4B9D" w:rsidRPr="00D42406" w:rsidRDefault="00ED4B9D" w:rsidP="00ED4B9D">
            <w:pPr>
              <w:jc w:val="both"/>
              <w:rPr>
                <w:sz w:val="16"/>
                <w:szCs w:val="16"/>
              </w:rPr>
            </w:pPr>
            <w:r w:rsidRPr="00D42406">
              <w:rPr>
                <w:sz w:val="16"/>
                <w:szCs w:val="16"/>
              </w:rPr>
              <w:t>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w:t>
            </w:r>
          </w:p>
        </w:tc>
        <w:tc>
          <w:tcPr>
            <w:tcW w:w="850" w:type="dxa"/>
          </w:tcPr>
          <w:p w14:paraId="5AF9664E" w14:textId="7434E266" w:rsidR="00ED4B9D" w:rsidRPr="00D42406" w:rsidRDefault="00ED4B9D" w:rsidP="00ED4B9D">
            <w:pPr>
              <w:jc w:val="center"/>
              <w:rPr>
                <w:sz w:val="18"/>
                <w:szCs w:val="18"/>
              </w:rPr>
            </w:pPr>
            <w:r w:rsidRPr="00D42406">
              <w:rPr>
                <w:sz w:val="18"/>
                <w:szCs w:val="18"/>
              </w:rPr>
              <w:t>4</w:t>
            </w:r>
          </w:p>
        </w:tc>
        <w:tc>
          <w:tcPr>
            <w:tcW w:w="851" w:type="dxa"/>
          </w:tcPr>
          <w:p w14:paraId="2CD6AD4E" w14:textId="2BDE5C97" w:rsidR="00ED4B9D" w:rsidRPr="00D42406" w:rsidRDefault="00ED4B9D" w:rsidP="00ED4B9D">
            <w:pPr>
              <w:jc w:val="center"/>
              <w:rPr>
                <w:sz w:val="18"/>
                <w:szCs w:val="18"/>
              </w:rPr>
            </w:pPr>
            <w:r w:rsidRPr="00D42406">
              <w:rPr>
                <w:sz w:val="18"/>
                <w:szCs w:val="18"/>
              </w:rPr>
              <w:t>0</w:t>
            </w:r>
          </w:p>
        </w:tc>
        <w:tc>
          <w:tcPr>
            <w:tcW w:w="992" w:type="dxa"/>
          </w:tcPr>
          <w:p w14:paraId="42C3638D" w14:textId="0C92D850" w:rsidR="00ED4B9D" w:rsidRPr="00D42406" w:rsidRDefault="00ED4B9D" w:rsidP="00ED4B9D">
            <w:pPr>
              <w:jc w:val="center"/>
              <w:rPr>
                <w:sz w:val="18"/>
                <w:szCs w:val="18"/>
              </w:rPr>
            </w:pPr>
            <w:r w:rsidRPr="00D42406">
              <w:rPr>
                <w:sz w:val="18"/>
                <w:szCs w:val="18"/>
              </w:rPr>
              <w:t>0</w:t>
            </w:r>
          </w:p>
        </w:tc>
        <w:tc>
          <w:tcPr>
            <w:tcW w:w="992" w:type="dxa"/>
          </w:tcPr>
          <w:p w14:paraId="5CCEE65F" w14:textId="65B59D0A" w:rsidR="00ED4B9D" w:rsidRPr="00D42406" w:rsidRDefault="00ED4B9D" w:rsidP="00ED4B9D">
            <w:pPr>
              <w:jc w:val="right"/>
              <w:rPr>
                <w:sz w:val="18"/>
                <w:szCs w:val="18"/>
              </w:rPr>
            </w:pPr>
            <w:r w:rsidRPr="00D42406">
              <w:rPr>
                <w:sz w:val="18"/>
                <w:szCs w:val="18"/>
              </w:rPr>
              <w:t>5 148,04</w:t>
            </w:r>
          </w:p>
        </w:tc>
        <w:tc>
          <w:tcPr>
            <w:tcW w:w="851" w:type="dxa"/>
          </w:tcPr>
          <w:p w14:paraId="0868B5AA" w14:textId="47736698" w:rsidR="00ED4B9D" w:rsidRPr="00D42406" w:rsidRDefault="00ED4B9D" w:rsidP="00ED4B9D">
            <w:pPr>
              <w:jc w:val="right"/>
              <w:rPr>
                <w:sz w:val="18"/>
                <w:szCs w:val="18"/>
              </w:rPr>
            </w:pPr>
            <w:r w:rsidRPr="00D42406">
              <w:rPr>
                <w:sz w:val="18"/>
                <w:szCs w:val="18"/>
              </w:rPr>
              <w:t>0,00</w:t>
            </w:r>
          </w:p>
        </w:tc>
        <w:tc>
          <w:tcPr>
            <w:tcW w:w="991" w:type="dxa"/>
          </w:tcPr>
          <w:p w14:paraId="340DE47E" w14:textId="3133A17F" w:rsidR="00ED4B9D" w:rsidRPr="00D42406" w:rsidRDefault="00ED4B9D" w:rsidP="00ED4B9D">
            <w:pPr>
              <w:jc w:val="right"/>
              <w:rPr>
                <w:sz w:val="18"/>
                <w:szCs w:val="18"/>
              </w:rPr>
            </w:pPr>
            <w:r w:rsidRPr="00D42406">
              <w:rPr>
                <w:sz w:val="18"/>
                <w:szCs w:val="18"/>
              </w:rPr>
              <w:t>0,00</w:t>
            </w:r>
          </w:p>
        </w:tc>
      </w:tr>
      <w:tr w:rsidR="006A72BC" w:rsidRPr="00D42406" w14:paraId="3DFF68A4" w14:textId="77777777" w:rsidTr="001E583B">
        <w:tc>
          <w:tcPr>
            <w:tcW w:w="846" w:type="dxa"/>
          </w:tcPr>
          <w:p w14:paraId="31C924F4" w14:textId="0A5E3B44" w:rsidR="006A72BC" w:rsidRPr="00D42406" w:rsidRDefault="006A72BC" w:rsidP="006A72BC">
            <w:pPr>
              <w:jc w:val="center"/>
              <w:rPr>
                <w:sz w:val="16"/>
                <w:szCs w:val="16"/>
              </w:rPr>
            </w:pPr>
            <w:r w:rsidRPr="00D42406">
              <w:rPr>
                <w:sz w:val="16"/>
                <w:szCs w:val="16"/>
              </w:rPr>
              <w:t>2.12.3</w:t>
            </w:r>
          </w:p>
        </w:tc>
        <w:tc>
          <w:tcPr>
            <w:tcW w:w="3691" w:type="dxa"/>
          </w:tcPr>
          <w:p w14:paraId="0C9B66F5" w14:textId="75FCD937" w:rsidR="006A72BC" w:rsidRPr="00D42406" w:rsidRDefault="006A72BC" w:rsidP="006A72BC">
            <w:pPr>
              <w:jc w:val="both"/>
              <w:rPr>
                <w:sz w:val="16"/>
                <w:szCs w:val="16"/>
              </w:rPr>
            </w:pPr>
            <w:r w:rsidRPr="00D42406">
              <w:rPr>
                <w:sz w:val="16"/>
                <w:szCs w:val="16"/>
              </w:rPr>
              <w:t>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w:t>
            </w:r>
          </w:p>
        </w:tc>
        <w:tc>
          <w:tcPr>
            <w:tcW w:w="850" w:type="dxa"/>
          </w:tcPr>
          <w:p w14:paraId="40C96EF7" w14:textId="00260F4A" w:rsidR="006A72BC" w:rsidRPr="00D42406" w:rsidRDefault="006A72BC" w:rsidP="006A72BC">
            <w:pPr>
              <w:jc w:val="center"/>
              <w:rPr>
                <w:sz w:val="18"/>
                <w:szCs w:val="18"/>
              </w:rPr>
            </w:pPr>
            <w:r w:rsidRPr="00D42406">
              <w:rPr>
                <w:sz w:val="18"/>
                <w:szCs w:val="18"/>
              </w:rPr>
              <w:t>8</w:t>
            </w:r>
          </w:p>
        </w:tc>
        <w:tc>
          <w:tcPr>
            <w:tcW w:w="851" w:type="dxa"/>
          </w:tcPr>
          <w:p w14:paraId="0AB2C8C9" w14:textId="0D2C8FA8" w:rsidR="006A72BC" w:rsidRPr="00D42406" w:rsidRDefault="006A72BC" w:rsidP="006A72BC">
            <w:pPr>
              <w:jc w:val="center"/>
              <w:rPr>
                <w:sz w:val="18"/>
                <w:szCs w:val="18"/>
              </w:rPr>
            </w:pPr>
            <w:r w:rsidRPr="00D42406">
              <w:rPr>
                <w:sz w:val="18"/>
                <w:szCs w:val="18"/>
              </w:rPr>
              <w:t>0</w:t>
            </w:r>
          </w:p>
        </w:tc>
        <w:tc>
          <w:tcPr>
            <w:tcW w:w="992" w:type="dxa"/>
          </w:tcPr>
          <w:p w14:paraId="07CD6C56" w14:textId="018FD65C" w:rsidR="006A72BC" w:rsidRPr="00D42406" w:rsidRDefault="006A72BC" w:rsidP="006A72BC">
            <w:pPr>
              <w:jc w:val="center"/>
              <w:rPr>
                <w:sz w:val="18"/>
                <w:szCs w:val="18"/>
              </w:rPr>
            </w:pPr>
            <w:r w:rsidRPr="00D42406">
              <w:rPr>
                <w:sz w:val="18"/>
                <w:szCs w:val="18"/>
              </w:rPr>
              <w:t>0</w:t>
            </w:r>
          </w:p>
        </w:tc>
        <w:tc>
          <w:tcPr>
            <w:tcW w:w="992" w:type="dxa"/>
          </w:tcPr>
          <w:p w14:paraId="6EC1E440" w14:textId="23B25009" w:rsidR="006A72BC" w:rsidRPr="00D42406" w:rsidRDefault="006A72BC" w:rsidP="006A72BC">
            <w:pPr>
              <w:jc w:val="right"/>
              <w:rPr>
                <w:sz w:val="18"/>
                <w:szCs w:val="18"/>
              </w:rPr>
            </w:pPr>
            <w:r w:rsidRPr="00D42406">
              <w:rPr>
                <w:sz w:val="18"/>
                <w:szCs w:val="18"/>
              </w:rPr>
              <w:t>49 475,33</w:t>
            </w:r>
          </w:p>
        </w:tc>
        <w:tc>
          <w:tcPr>
            <w:tcW w:w="851" w:type="dxa"/>
          </w:tcPr>
          <w:p w14:paraId="1F5E5041" w14:textId="59D92335" w:rsidR="006A72BC" w:rsidRPr="00D42406" w:rsidRDefault="006A72BC" w:rsidP="006A72BC">
            <w:pPr>
              <w:jc w:val="right"/>
              <w:rPr>
                <w:sz w:val="18"/>
                <w:szCs w:val="18"/>
              </w:rPr>
            </w:pPr>
            <w:r w:rsidRPr="00D42406">
              <w:rPr>
                <w:sz w:val="18"/>
                <w:szCs w:val="18"/>
              </w:rPr>
              <w:t>0,00</w:t>
            </w:r>
          </w:p>
        </w:tc>
        <w:tc>
          <w:tcPr>
            <w:tcW w:w="991" w:type="dxa"/>
          </w:tcPr>
          <w:p w14:paraId="0039A1C3" w14:textId="7A28939F" w:rsidR="006A72BC" w:rsidRPr="00D42406" w:rsidRDefault="006A72BC" w:rsidP="006A72BC">
            <w:pPr>
              <w:jc w:val="right"/>
              <w:rPr>
                <w:sz w:val="18"/>
                <w:szCs w:val="18"/>
              </w:rPr>
            </w:pPr>
            <w:r w:rsidRPr="00D42406">
              <w:rPr>
                <w:sz w:val="18"/>
                <w:szCs w:val="18"/>
              </w:rPr>
              <w:t>0,00</w:t>
            </w:r>
          </w:p>
        </w:tc>
      </w:tr>
      <w:tr w:rsidR="000C4736" w:rsidRPr="00D42406" w14:paraId="0373C853" w14:textId="5B591A5A" w:rsidTr="001E583B">
        <w:tc>
          <w:tcPr>
            <w:tcW w:w="846" w:type="dxa"/>
            <w:shd w:val="clear" w:color="auto" w:fill="D9E2F3" w:themeFill="accent5" w:themeFillTint="33"/>
          </w:tcPr>
          <w:p w14:paraId="51ACE4CA" w14:textId="77777777" w:rsidR="000C4736" w:rsidRPr="00D42406" w:rsidRDefault="000C4736" w:rsidP="000C4736">
            <w:pPr>
              <w:jc w:val="center"/>
              <w:rPr>
                <w:b/>
                <w:sz w:val="16"/>
                <w:szCs w:val="16"/>
              </w:rPr>
            </w:pPr>
            <w:r w:rsidRPr="00D42406">
              <w:rPr>
                <w:b/>
                <w:sz w:val="16"/>
                <w:szCs w:val="16"/>
              </w:rPr>
              <w:t>3.</w:t>
            </w:r>
          </w:p>
        </w:tc>
        <w:tc>
          <w:tcPr>
            <w:tcW w:w="3691" w:type="dxa"/>
            <w:shd w:val="clear" w:color="auto" w:fill="D9E2F3" w:themeFill="accent5" w:themeFillTint="33"/>
          </w:tcPr>
          <w:p w14:paraId="70D1F504" w14:textId="77777777" w:rsidR="000C4736" w:rsidRPr="00D42406" w:rsidRDefault="000C4736" w:rsidP="000C4736">
            <w:pPr>
              <w:jc w:val="both"/>
              <w:rPr>
                <w:b/>
                <w:sz w:val="16"/>
                <w:szCs w:val="16"/>
              </w:rPr>
            </w:pPr>
            <w:r w:rsidRPr="00D42406">
              <w:rPr>
                <w:b/>
                <w:sz w:val="16"/>
                <w:szCs w:val="16"/>
              </w:rPr>
              <w:t>Нарушения в сфере управления и распоряжения муниципальной собственностью</w:t>
            </w:r>
          </w:p>
        </w:tc>
        <w:tc>
          <w:tcPr>
            <w:tcW w:w="850" w:type="dxa"/>
            <w:shd w:val="clear" w:color="auto" w:fill="D9E2F3" w:themeFill="accent5" w:themeFillTint="33"/>
          </w:tcPr>
          <w:p w14:paraId="41B1A046" w14:textId="7BF33421" w:rsidR="000C4736" w:rsidRPr="00D42406" w:rsidRDefault="000C4736" w:rsidP="006A72BC">
            <w:pPr>
              <w:jc w:val="center"/>
              <w:rPr>
                <w:b/>
                <w:sz w:val="18"/>
                <w:szCs w:val="18"/>
              </w:rPr>
            </w:pPr>
            <w:r w:rsidRPr="00D42406">
              <w:rPr>
                <w:b/>
                <w:sz w:val="18"/>
                <w:szCs w:val="18"/>
              </w:rPr>
              <w:t>1</w:t>
            </w:r>
            <w:r w:rsidR="006A72BC" w:rsidRPr="00D42406">
              <w:rPr>
                <w:b/>
                <w:sz w:val="18"/>
                <w:szCs w:val="18"/>
              </w:rPr>
              <w:t>9</w:t>
            </w:r>
          </w:p>
        </w:tc>
        <w:tc>
          <w:tcPr>
            <w:tcW w:w="851" w:type="dxa"/>
            <w:shd w:val="clear" w:color="auto" w:fill="D9E2F3" w:themeFill="accent5" w:themeFillTint="33"/>
          </w:tcPr>
          <w:p w14:paraId="063A1406" w14:textId="45C31FB7" w:rsidR="000C4736" w:rsidRPr="00D42406" w:rsidRDefault="006A72BC" w:rsidP="006A72BC">
            <w:pPr>
              <w:jc w:val="center"/>
              <w:rPr>
                <w:b/>
                <w:sz w:val="18"/>
                <w:szCs w:val="18"/>
              </w:rPr>
            </w:pPr>
            <w:r w:rsidRPr="00D42406">
              <w:rPr>
                <w:b/>
                <w:sz w:val="18"/>
                <w:szCs w:val="18"/>
              </w:rPr>
              <w:t>0</w:t>
            </w:r>
          </w:p>
        </w:tc>
        <w:tc>
          <w:tcPr>
            <w:tcW w:w="992" w:type="dxa"/>
            <w:shd w:val="clear" w:color="auto" w:fill="D9E2F3" w:themeFill="accent5" w:themeFillTint="33"/>
          </w:tcPr>
          <w:p w14:paraId="160E9464" w14:textId="3C23D585" w:rsidR="000C4736" w:rsidRPr="00D42406" w:rsidRDefault="006A72BC" w:rsidP="006A72BC">
            <w:pPr>
              <w:jc w:val="center"/>
              <w:rPr>
                <w:b/>
                <w:sz w:val="18"/>
                <w:szCs w:val="18"/>
              </w:rPr>
            </w:pPr>
            <w:r w:rsidRPr="00D42406">
              <w:rPr>
                <w:b/>
                <w:sz w:val="18"/>
                <w:szCs w:val="18"/>
              </w:rPr>
              <w:t>4</w:t>
            </w:r>
          </w:p>
        </w:tc>
        <w:tc>
          <w:tcPr>
            <w:tcW w:w="992" w:type="dxa"/>
            <w:shd w:val="clear" w:color="auto" w:fill="D9E2F3" w:themeFill="accent5" w:themeFillTint="33"/>
          </w:tcPr>
          <w:p w14:paraId="565E8727" w14:textId="578CCFD5" w:rsidR="000C4736" w:rsidRPr="00D42406" w:rsidRDefault="006A72BC" w:rsidP="000C4736">
            <w:pPr>
              <w:jc w:val="right"/>
              <w:rPr>
                <w:b/>
                <w:sz w:val="18"/>
                <w:szCs w:val="18"/>
              </w:rPr>
            </w:pPr>
            <w:r w:rsidRPr="00D42406">
              <w:rPr>
                <w:b/>
                <w:sz w:val="18"/>
                <w:szCs w:val="18"/>
              </w:rPr>
              <w:t>14 817,36</w:t>
            </w:r>
          </w:p>
        </w:tc>
        <w:tc>
          <w:tcPr>
            <w:tcW w:w="851" w:type="dxa"/>
            <w:shd w:val="clear" w:color="auto" w:fill="D9E2F3" w:themeFill="accent5" w:themeFillTint="33"/>
          </w:tcPr>
          <w:p w14:paraId="06307AEF" w14:textId="500DFFDC" w:rsidR="000C4736" w:rsidRPr="00D42406" w:rsidRDefault="006A72BC" w:rsidP="000C4736">
            <w:pPr>
              <w:jc w:val="right"/>
              <w:rPr>
                <w:b/>
                <w:sz w:val="18"/>
                <w:szCs w:val="18"/>
              </w:rPr>
            </w:pPr>
            <w:r w:rsidRPr="00D42406">
              <w:rPr>
                <w:b/>
                <w:sz w:val="18"/>
                <w:szCs w:val="18"/>
              </w:rPr>
              <w:t>0,00</w:t>
            </w:r>
          </w:p>
        </w:tc>
        <w:tc>
          <w:tcPr>
            <w:tcW w:w="991" w:type="dxa"/>
            <w:shd w:val="clear" w:color="auto" w:fill="D9E2F3" w:themeFill="accent5" w:themeFillTint="33"/>
          </w:tcPr>
          <w:p w14:paraId="0454C2EB" w14:textId="21B04C0E" w:rsidR="000C4736" w:rsidRPr="00D42406" w:rsidRDefault="006A72BC" w:rsidP="000C4736">
            <w:pPr>
              <w:jc w:val="right"/>
              <w:rPr>
                <w:b/>
                <w:sz w:val="18"/>
                <w:szCs w:val="18"/>
              </w:rPr>
            </w:pPr>
            <w:r w:rsidRPr="00D42406">
              <w:rPr>
                <w:b/>
                <w:sz w:val="18"/>
                <w:szCs w:val="18"/>
              </w:rPr>
              <w:t>13 282,41</w:t>
            </w:r>
          </w:p>
        </w:tc>
      </w:tr>
      <w:tr w:rsidR="002519F8" w:rsidRPr="00D42406" w14:paraId="3BFCDEBB" w14:textId="42C66B24" w:rsidTr="001E583B">
        <w:tc>
          <w:tcPr>
            <w:tcW w:w="846" w:type="dxa"/>
          </w:tcPr>
          <w:p w14:paraId="0BD8D3E0" w14:textId="7DEEC29B" w:rsidR="002519F8" w:rsidRPr="00D42406" w:rsidRDefault="002519F8" w:rsidP="002519F8">
            <w:pPr>
              <w:jc w:val="center"/>
              <w:rPr>
                <w:sz w:val="16"/>
                <w:szCs w:val="16"/>
              </w:rPr>
            </w:pPr>
            <w:r w:rsidRPr="00D42406">
              <w:rPr>
                <w:sz w:val="16"/>
                <w:szCs w:val="16"/>
              </w:rPr>
              <w:t>3.9</w:t>
            </w:r>
          </w:p>
        </w:tc>
        <w:tc>
          <w:tcPr>
            <w:tcW w:w="3691" w:type="dxa"/>
          </w:tcPr>
          <w:p w14:paraId="1844E2F0" w14:textId="19E2191C" w:rsidR="002519F8" w:rsidRPr="00D42406" w:rsidRDefault="002519F8" w:rsidP="002519F8">
            <w:pPr>
              <w:jc w:val="both"/>
              <w:rPr>
                <w:sz w:val="16"/>
                <w:szCs w:val="16"/>
              </w:rPr>
            </w:pPr>
            <w:r w:rsidRPr="00D42406">
              <w:rPr>
                <w:sz w:val="16"/>
                <w:szCs w:val="16"/>
              </w:rPr>
              <w:t>Ненадлежащее выполнение обязанностей руководителя унитарного предприятия, в том числе влекущее убыточную/неприбыльную деятельность предприятия, получение меньшей, чем возможно прибыли</w:t>
            </w:r>
          </w:p>
        </w:tc>
        <w:tc>
          <w:tcPr>
            <w:tcW w:w="850" w:type="dxa"/>
          </w:tcPr>
          <w:p w14:paraId="25C2CB42" w14:textId="1C9BC823" w:rsidR="002519F8" w:rsidRPr="00D42406" w:rsidRDefault="002519F8" w:rsidP="002519F8">
            <w:pPr>
              <w:jc w:val="center"/>
              <w:rPr>
                <w:sz w:val="18"/>
                <w:szCs w:val="18"/>
              </w:rPr>
            </w:pPr>
            <w:r w:rsidRPr="00D42406">
              <w:rPr>
                <w:sz w:val="18"/>
                <w:szCs w:val="18"/>
              </w:rPr>
              <w:t>1</w:t>
            </w:r>
          </w:p>
        </w:tc>
        <w:tc>
          <w:tcPr>
            <w:tcW w:w="851" w:type="dxa"/>
          </w:tcPr>
          <w:p w14:paraId="24DC7FB0" w14:textId="1F599E2A" w:rsidR="002519F8" w:rsidRPr="00D42406" w:rsidRDefault="002519F8" w:rsidP="002519F8">
            <w:pPr>
              <w:jc w:val="center"/>
              <w:rPr>
                <w:sz w:val="18"/>
                <w:szCs w:val="18"/>
              </w:rPr>
            </w:pPr>
            <w:r w:rsidRPr="00D42406">
              <w:rPr>
                <w:sz w:val="18"/>
                <w:szCs w:val="18"/>
              </w:rPr>
              <w:t>0</w:t>
            </w:r>
          </w:p>
        </w:tc>
        <w:tc>
          <w:tcPr>
            <w:tcW w:w="992" w:type="dxa"/>
          </w:tcPr>
          <w:p w14:paraId="1296D211" w14:textId="4C15749E" w:rsidR="002519F8" w:rsidRPr="00D42406" w:rsidRDefault="002519F8" w:rsidP="002519F8">
            <w:pPr>
              <w:jc w:val="center"/>
              <w:rPr>
                <w:sz w:val="18"/>
                <w:szCs w:val="18"/>
              </w:rPr>
            </w:pPr>
            <w:r w:rsidRPr="00D42406">
              <w:rPr>
                <w:sz w:val="18"/>
                <w:szCs w:val="18"/>
              </w:rPr>
              <w:t>0</w:t>
            </w:r>
          </w:p>
        </w:tc>
        <w:tc>
          <w:tcPr>
            <w:tcW w:w="992" w:type="dxa"/>
          </w:tcPr>
          <w:p w14:paraId="3CFC740D" w14:textId="6E27B68D" w:rsidR="002519F8" w:rsidRPr="00D42406" w:rsidRDefault="002519F8" w:rsidP="002519F8">
            <w:pPr>
              <w:jc w:val="right"/>
              <w:rPr>
                <w:sz w:val="18"/>
                <w:szCs w:val="18"/>
              </w:rPr>
            </w:pPr>
            <w:r w:rsidRPr="00D42406">
              <w:rPr>
                <w:sz w:val="18"/>
                <w:szCs w:val="18"/>
              </w:rPr>
              <w:t>0,00</w:t>
            </w:r>
          </w:p>
        </w:tc>
        <w:tc>
          <w:tcPr>
            <w:tcW w:w="851" w:type="dxa"/>
          </w:tcPr>
          <w:p w14:paraId="5B6F39C6" w14:textId="0493214F" w:rsidR="002519F8" w:rsidRPr="00D42406" w:rsidRDefault="002519F8" w:rsidP="002519F8">
            <w:pPr>
              <w:jc w:val="right"/>
              <w:rPr>
                <w:sz w:val="18"/>
                <w:szCs w:val="18"/>
              </w:rPr>
            </w:pPr>
            <w:r w:rsidRPr="00D42406">
              <w:rPr>
                <w:sz w:val="18"/>
                <w:szCs w:val="18"/>
              </w:rPr>
              <w:t>0,00</w:t>
            </w:r>
          </w:p>
        </w:tc>
        <w:tc>
          <w:tcPr>
            <w:tcW w:w="991" w:type="dxa"/>
          </w:tcPr>
          <w:p w14:paraId="51091FA4" w14:textId="1B717E56" w:rsidR="002519F8" w:rsidRPr="00D42406" w:rsidRDefault="002519F8" w:rsidP="002519F8">
            <w:pPr>
              <w:jc w:val="right"/>
              <w:rPr>
                <w:sz w:val="18"/>
                <w:szCs w:val="18"/>
              </w:rPr>
            </w:pPr>
            <w:r w:rsidRPr="00D42406">
              <w:rPr>
                <w:sz w:val="18"/>
                <w:szCs w:val="18"/>
              </w:rPr>
              <w:t>0,00</w:t>
            </w:r>
          </w:p>
        </w:tc>
      </w:tr>
      <w:tr w:rsidR="002519F8" w:rsidRPr="00D42406" w14:paraId="5C06202B" w14:textId="77777777" w:rsidTr="001E583B">
        <w:tc>
          <w:tcPr>
            <w:tcW w:w="846" w:type="dxa"/>
          </w:tcPr>
          <w:p w14:paraId="0EA3DC45" w14:textId="11EA0FA1" w:rsidR="002519F8" w:rsidRPr="00D42406" w:rsidRDefault="002519F8" w:rsidP="002519F8">
            <w:pPr>
              <w:jc w:val="center"/>
              <w:rPr>
                <w:sz w:val="16"/>
                <w:szCs w:val="16"/>
              </w:rPr>
            </w:pPr>
            <w:r w:rsidRPr="00D42406">
              <w:rPr>
                <w:sz w:val="16"/>
                <w:szCs w:val="16"/>
              </w:rPr>
              <w:t>3.6.5</w:t>
            </w:r>
          </w:p>
        </w:tc>
        <w:tc>
          <w:tcPr>
            <w:tcW w:w="3691" w:type="dxa"/>
          </w:tcPr>
          <w:p w14:paraId="3F45EDED" w14:textId="5BDE498A" w:rsidR="002519F8" w:rsidRPr="00D42406" w:rsidRDefault="002519F8" w:rsidP="002519F8">
            <w:pPr>
              <w:jc w:val="both"/>
              <w:rPr>
                <w:sz w:val="16"/>
                <w:szCs w:val="16"/>
              </w:rPr>
            </w:pPr>
            <w:r w:rsidRPr="00D42406">
              <w:rPr>
                <w:sz w:val="16"/>
                <w:szCs w:val="16"/>
              </w:rPr>
              <w:t xml:space="preserve">Осуществление унитарным предприятием заимствований, крупных сделок, предоставление займов, поручительств, получение банковских гарантий, иные обременения, уступка требований, перевод долга, а также заключение договоров простого товарищества без согласования с собственником, </w:t>
            </w:r>
            <w:proofErr w:type="spellStart"/>
            <w:r w:rsidRPr="00D42406">
              <w:rPr>
                <w:sz w:val="16"/>
                <w:szCs w:val="16"/>
              </w:rPr>
              <w:t>непредоставление</w:t>
            </w:r>
            <w:proofErr w:type="spellEnd"/>
            <w:r w:rsidRPr="00D42406">
              <w:rPr>
                <w:sz w:val="16"/>
                <w:szCs w:val="16"/>
              </w:rPr>
              <w:t xml:space="preserve"> информации о сделках, в которых имеется заинтересованность, крупных сделок</w:t>
            </w:r>
          </w:p>
        </w:tc>
        <w:tc>
          <w:tcPr>
            <w:tcW w:w="850" w:type="dxa"/>
          </w:tcPr>
          <w:p w14:paraId="78C5730A" w14:textId="63B48AA7" w:rsidR="002519F8" w:rsidRPr="00D42406" w:rsidRDefault="002519F8" w:rsidP="002519F8">
            <w:pPr>
              <w:jc w:val="center"/>
              <w:rPr>
                <w:sz w:val="18"/>
                <w:szCs w:val="18"/>
              </w:rPr>
            </w:pPr>
            <w:r w:rsidRPr="00D42406">
              <w:rPr>
                <w:sz w:val="18"/>
                <w:szCs w:val="18"/>
              </w:rPr>
              <w:t>1</w:t>
            </w:r>
          </w:p>
        </w:tc>
        <w:tc>
          <w:tcPr>
            <w:tcW w:w="851" w:type="dxa"/>
          </w:tcPr>
          <w:p w14:paraId="49DB2D96" w14:textId="20380668" w:rsidR="002519F8" w:rsidRPr="00D42406" w:rsidRDefault="002519F8" w:rsidP="002519F8">
            <w:pPr>
              <w:jc w:val="center"/>
              <w:rPr>
                <w:sz w:val="18"/>
                <w:szCs w:val="18"/>
              </w:rPr>
            </w:pPr>
            <w:r w:rsidRPr="00D42406">
              <w:rPr>
                <w:sz w:val="18"/>
                <w:szCs w:val="18"/>
              </w:rPr>
              <w:t>0</w:t>
            </w:r>
          </w:p>
        </w:tc>
        <w:tc>
          <w:tcPr>
            <w:tcW w:w="992" w:type="dxa"/>
          </w:tcPr>
          <w:p w14:paraId="78709D25" w14:textId="205A802D" w:rsidR="002519F8" w:rsidRPr="00D42406" w:rsidRDefault="002519F8" w:rsidP="002519F8">
            <w:pPr>
              <w:jc w:val="center"/>
              <w:rPr>
                <w:sz w:val="18"/>
                <w:szCs w:val="18"/>
              </w:rPr>
            </w:pPr>
            <w:r w:rsidRPr="00D42406">
              <w:rPr>
                <w:sz w:val="18"/>
                <w:szCs w:val="18"/>
              </w:rPr>
              <w:t>0</w:t>
            </w:r>
          </w:p>
        </w:tc>
        <w:tc>
          <w:tcPr>
            <w:tcW w:w="992" w:type="dxa"/>
          </w:tcPr>
          <w:p w14:paraId="1349837D" w14:textId="4AF40142" w:rsidR="002519F8" w:rsidRPr="00D42406" w:rsidRDefault="002519F8" w:rsidP="002519F8">
            <w:pPr>
              <w:jc w:val="right"/>
              <w:rPr>
                <w:sz w:val="18"/>
                <w:szCs w:val="18"/>
              </w:rPr>
            </w:pPr>
            <w:r w:rsidRPr="00D42406">
              <w:rPr>
                <w:sz w:val="18"/>
                <w:szCs w:val="18"/>
              </w:rPr>
              <w:t>0,00</w:t>
            </w:r>
          </w:p>
        </w:tc>
        <w:tc>
          <w:tcPr>
            <w:tcW w:w="851" w:type="dxa"/>
          </w:tcPr>
          <w:p w14:paraId="06460D62" w14:textId="0DE122B0" w:rsidR="002519F8" w:rsidRPr="00D42406" w:rsidRDefault="002519F8" w:rsidP="002519F8">
            <w:pPr>
              <w:jc w:val="right"/>
              <w:rPr>
                <w:sz w:val="18"/>
                <w:szCs w:val="18"/>
              </w:rPr>
            </w:pPr>
            <w:r w:rsidRPr="00D42406">
              <w:rPr>
                <w:sz w:val="18"/>
                <w:szCs w:val="18"/>
              </w:rPr>
              <w:t>0,00</w:t>
            </w:r>
          </w:p>
        </w:tc>
        <w:tc>
          <w:tcPr>
            <w:tcW w:w="991" w:type="dxa"/>
          </w:tcPr>
          <w:p w14:paraId="487C1A34" w14:textId="10FC6806" w:rsidR="002519F8" w:rsidRPr="00D42406" w:rsidRDefault="002519F8" w:rsidP="002519F8">
            <w:pPr>
              <w:jc w:val="right"/>
              <w:rPr>
                <w:sz w:val="18"/>
                <w:szCs w:val="18"/>
              </w:rPr>
            </w:pPr>
            <w:r w:rsidRPr="00D42406">
              <w:rPr>
                <w:sz w:val="18"/>
                <w:szCs w:val="18"/>
              </w:rPr>
              <w:t>0,00</w:t>
            </w:r>
          </w:p>
        </w:tc>
      </w:tr>
      <w:tr w:rsidR="002519F8" w:rsidRPr="00D42406" w14:paraId="4D18BE2B" w14:textId="77777777" w:rsidTr="001E583B">
        <w:tc>
          <w:tcPr>
            <w:tcW w:w="846" w:type="dxa"/>
          </w:tcPr>
          <w:p w14:paraId="4D891CF2" w14:textId="58144587" w:rsidR="002519F8" w:rsidRPr="00D42406" w:rsidRDefault="002519F8" w:rsidP="002519F8">
            <w:pPr>
              <w:jc w:val="center"/>
              <w:rPr>
                <w:sz w:val="16"/>
                <w:szCs w:val="16"/>
              </w:rPr>
            </w:pPr>
            <w:r w:rsidRPr="00D42406">
              <w:rPr>
                <w:sz w:val="16"/>
                <w:szCs w:val="16"/>
              </w:rPr>
              <w:t>3.16</w:t>
            </w:r>
          </w:p>
        </w:tc>
        <w:tc>
          <w:tcPr>
            <w:tcW w:w="3691" w:type="dxa"/>
          </w:tcPr>
          <w:p w14:paraId="20285A64" w14:textId="1CBC31A6" w:rsidR="002519F8" w:rsidRPr="00D42406" w:rsidRDefault="002519F8" w:rsidP="002519F8">
            <w:pPr>
              <w:jc w:val="both"/>
              <w:rPr>
                <w:sz w:val="16"/>
                <w:szCs w:val="16"/>
              </w:rPr>
            </w:pPr>
            <w:r w:rsidRPr="00D42406">
              <w:rPr>
                <w:sz w:val="16"/>
                <w:szCs w:val="16"/>
              </w:rPr>
              <w:t>Ненадлежащее осуществление органами местного самоуправления функций и полномочий учредителя муниципального автономного учреждения</w:t>
            </w:r>
          </w:p>
        </w:tc>
        <w:tc>
          <w:tcPr>
            <w:tcW w:w="850" w:type="dxa"/>
          </w:tcPr>
          <w:p w14:paraId="47206613" w14:textId="7AC96C77" w:rsidR="002519F8" w:rsidRPr="00D42406" w:rsidRDefault="002519F8" w:rsidP="002519F8">
            <w:pPr>
              <w:jc w:val="center"/>
              <w:rPr>
                <w:sz w:val="18"/>
                <w:szCs w:val="18"/>
              </w:rPr>
            </w:pPr>
            <w:r w:rsidRPr="00D42406">
              <w:rPr>
                <w:sz w:val="18"/>
                <w:szCs w:val="18"/>
              </w:rPr>
              <w:t>1</w:t>
            </w:r>
          </w:p>
        </w:tc>
        <w:tc>
          <w:tcPr>
            <w:tcW w:w="851" w:type="dxa"/>
          </w:tcPr>
          <w:p w14:paraId="40F8C623" w14:textId="1C531628" w:rsidR="002519F8" w:rsidRPr="00D42406" w:rsidRDefault="002519F8" w:rsidP="002519F8">
            <w:pPr>
              <w:jc w:val="center"/>
              <w:rPr>
                <w:sz w:val="18"/>
                <w:szCs w:val="18"/>
              </w:rPr>
            </w:pPr>
            <w:r w:rsidRPr="00D42406">
              <w:rPr>
                <w:sz w:val="18"/>
                <w:szCs w:val="18"/>
              </w:rPr>
              <w:t>0</w:t>
            </w:r>
          </w:p>
        </w:tc>
        <w:tc>
          <w:tcPr>
            <w:tcW w:w="992" w:type="dxa"/>
          </w:tcPr>
          <w:p w14:paraId="22D60163" w14:textId="3A85B900" w:rsidR="002519F8" w:rsidRPr="00D42406" w:rsidRDefault="002519F8" w:rsidP="002519F8">
            <w:pPr>
              <w:jc w:val="center"/>
              <w:rPr>
                <w:sz w:val="18"/>
                <w:szCs w:val="18"/>
              </w:rPr>
            </w:pPr>
            <w:r w:rsidRPr="00D42406">
              <w:rPr>
                <w:sz w:val="18"/>
                <w:szCs w:val="18"/>
              </w:rPr>
              <w:t>0</w:t>
            </w:r>
          </w:p>
        </w:tc>
        <w:tc>
          <w:tcPr>
            <w:tcW w:w="992" w:type="dxa"/>
          </w:tcPr>
          <w:p w14:paraId="06FFF02F" w14:textId="3716FEE1" w:rsidR="002519F8" w:rsidRPr="00D42406" w:rsidRDefault="002519F8" w:rsidP="002519F8">
            <w:pPr>
              <w:jc w:val="right"/>
              <w:rPr>
                <w:sz w:val="18"/>
                <w:szCs w:val="18"/>
              </w:rPr>
            </w:pPr>
            <w:r w:rsidRPr="00D42406">
              <w:rPr>
                <w:sz w:val="18"/>
                <w:szCs w:val="18"/>
              </w:rPr>
              <w:t>0,00</w:t>
            </w:r>
          </w:p>
        </w:tc>
        <w:tc>
          <w:tcPr>
            <w:tcW w:w="851" w:type="dxa"/>
          </w:tcPr>
          <w:p w14:paraId="23ADFDEA" w14:textId="083CDB54" w:rsidR="002519F8" w:rsidRPr="00D42406" w:rsidRDefault="002519F8" w:rsidP="002519F8">
            <w:pPr>
              <w:jc w:val="right"/>
              <w:rPr>
                <w:sz w:val="18"/>
                <w:szCs w:val="18"/>
              </w:rPr>
            </w:pPr>
            <w:r w:rsidRPr="00D42406">
              <w:rPr>
                <w:sz w:val="18"/>
                <w:szCs w:val="18"/>
              </w:rPr>
              <w:t>0,00</w:t>
            </w:r>
          </w:p>
        </w:tc>
        <w:tc>
          <w:tcPr>
            <w:tcW w:w="991" w:type="dxa"/>
          </w:tcPr>
          <w:p w14:paraId="64F2AE61" w14:textId="21B6D3F9" w:rsidR="002519F8" w:rsidRPr="00D42406" w:rsidRDefault="002519F8" w:rsidP="002519F8">
            <w:pPr>
              <w:jc w:val="right"/>
              <w:rPr>
                <w:sz w:val="18"/>
                <w:szCs w:val="18"/>
              </w:rPr>
            </w:pPr>
            <w:r w:rsidRPr="00D42406">
              <w:rPr>
                <w:sz w:val="18"/>
                <w:szCs w:val="18"/>
              </w:rPr>
              <w:t>0,00</w:t>
            </w:r>
          </w:p>
        </w:tc>
      </w:tr>
      <w:tr w:rsidR="006A72BC" w:rsidRPr="00D42406" w14:paraId="6D55A83A" w14:textId="660FAF11" w:rsidTr="001E583B">
        <w:tc>
          <w:tcPr>
            <w:tcW w:w="846" w:type="dxa"/>
          </w:tcPr>
          <w:p w14:paraId="4F0ADA8D" w14:textId="0A23B920" w:rsidR="006A72BC" w:rsidRPr="00D42406" w:rsidRDefault="006A72BC" w:rsidP="006A72BC">
            <w:pPr>
              <w:jc w:val="center"/>
              <w:rPr>
                <w:sz w:val="16"/>
                <w:szCs w:val="16"/>
              </w:rPr>
            </w:pPr>
            <w:r w:rsidRPr="00D42406">
              <w:rPr>
                <w:sz w:val="16"/>
                <w:szCs w:val="16"/>
              </w:rPr>
              <w:t>3.17</w:t>
            </w:r>
          </w:p>
        </w:tc>
        <w:tc>
          <w:tcPr>
            <w:tcW w:w="3691" w:type="dxa"/>
          </w:tcPr>
          <w:p w14:paraId="6E6F256B" w14:textId="1781C470" w:rsidR="006A72BC" w:rsidRPr="00D42406" w:rsidRDefault="006A72BC" w:rsidP="006A72BC">
            <w:pPr>
              <w:jc w:val="both"/>
              <w:rPr>
                <w:sz w:val="16"/>
                <w:szCs w:val="16"/>
              </w:rPr>
            </w:pPr>
            <w:r w:rsidRPr="00D42406">
              <w:rPr>
                <w:sz w:val="16"/>
                <w:szCs w:val="16"/>
              </w:rPr>
              <w:t>Нарушение порядка отнесения имущества автономного или бюджетного учреждения к категории особо ценного движимого имущества</w:t>
            </w:r>
          </w:p>
        </w:tc>
        <w:tc>
          <w:tcPr>
            <w:tcW w:w="850" w:type="dxa"/>
          </w:tcPr>
          <w:p w14:paraId="38FB5DAD" w14:textId="2B003DD1" w:rsidR="006A72BC" w:rsidRPr="00D42406" w:rsidRDefault="006A72BC" w:rsidP="006A72BC">
            <w:pPr>
              <w:jc w:val="center"/>
              <w:rPr>
                <w:sz w:val="18"/>
                <w:szCs w:val="18"/>
              </w:rPr>
            </w:pPr>
            <w:r w:rsidRPr="00D42406">
              <w:rPr>
                <w:sz w:val="18"/>
                <w:szCs w:val="18"/>
              </w:rPr>
              <w:t>2</w:t>
            </w:r>
          </w:p>
        </w:tc>
        <w:tc>
          <w:tcPr>
            <w:tcW w:w="851" w:type="dxa"/>
          </w:tcPr>
          <w:p w14:paraId="42E63C74" w14:textId="2543FFB3" w:rsidR="006A72BC" w:rsidRPr="00D42406" w:rsidRDefault="006A72BC" w:rsidP="006A72BC">
            <w:pPr>
              <w:jc w:val="center"/>
              <w:rPr>
                <w:sz w:val="18"/>
                <w:szCs w:val="18"/>
              </w:rPr>
            </w:pPr>
            <w:r w:rsidRPr="00D42406">
              <w:rPr>
                <w:sz w:val="18"/>
                <w:szCs w:val="18"/>
              </w:rPr>
              <w:t>0</w:t>
            </w:r>
          </w:p>
        </w:tc>
        <w:tc>
          <w:tcPr>
            <w:tcW w:w="992" w:type="dxa"/>
          </w:tcPr>
          <w:p w14:paraId="5275FDBA" w14:textId="3CB52D1A" w:rsidR="006A72BC" w:rsidRPr="00D42406" w:rsidRDefault="006A72BC" w:rsidP="006A72BC">
            <w:pPr>
              <w:jc w:val="center"/>
              <w:rPr>
                <w:sz w:val="18"/>
                <w:szCs w:val="18"/>
              </w:rPr>
            </w:pPr>
            <w:r w:rsidRPr="00D42406">
              <w:rPr>
                <w:sz w:val="18"/>
                <w:szCs w:val="18"/>
              </w:rPr>
              <w:t>0</w:t>
            </w:r>
          </w:p>
        </w:tc>
        <w:tc>
          <w:tcPr>
            <w:tcW w:w="992" w:type="dxa"/>
          </w:tcPr>
          <w:p w14:paraId="1E458D97" w14:textId="69293AE9" w:rsidR="006A72BC" w:rsidRPr="00D42406" w:rsidRDefault="006A72BC" w:rsidP="006A72BC">
            <w:pPr>
              <w:jc w:val="right"/>
              <w:rPr>
                <w:sz w:val="18"/>
                <w:szCs w:val="18"/>
              </w:rPr>
            </w:pPr>
            <w:r w:rsidRPr="00D42406">
              <w:rPr>
                <w:sz w:val="18"/>
                <w:szCs w:val="18"/>
              </w:rPr>
              <w:t>0,00</w:t>
            </w:r>
          </w:p>
        </w:tc>
        <w:tc>
          <w:tcPr>
            <w:tcW w:w="851" w:type="dxa"/>
          </w:tcPr>
          <w:p w14:paraId="385042E7" w14:textId="6DC5DCDA" w:rsidR="006A72BC" w:rsidRPr="00D42406" w:rsidRDefault="006A72BC" w:rsidP="006A72BC">
            <w:pPr>
              <w:jc w:val="right"/>
              <w:rPr>
                <w:sz w:val="18"/>
                <w:szCs w:val="18"/>
              </w:rPr>
            </w:pPr>
            <w:r w:rsidRPr="00D42406">
              <w:rPr>
                <w:sz w:val="18"/>
                <w:szCs w:val="18"/>
              </w:rPr>
              <w:t>0,00</w:t>
            </w:r>
          </w:p>
        </w:tc>
        <w:tc>
          <w:tcPr>
            <w:tcW w:w="991" w:type="dxa"/>
          </w:tcPr>
          <w:p w14:paraId="02BC0CE0" w14:textId="5AB679BA" w:rsidR="006A72BC" w:rsidRPr="00D42406" w:rsidRDefault="006A72BC" w:rsidP="006A72BC">
            <w:pPr>
              <w:jc w:val="right"/>
              <w:rPr>
                <w:sz w:val="18"/>
                <w:szCs w:val="18"/>
              </w:rPr>
            </w:pPr>
            <w:r w:rsidRPr="00D42406">
              <w:rPr>
                <w:sz w:val="18"/>
                <w:szCs w:val="18"/>
              </w:rPr>
              <w:t>0,00</w:t>
            </w:r>
          </w:p>
        </w:tc>
      </w:tr>
      <w:tr w:rsidR="006A72BC" w:rsidRPr="00D42406" w14:paraId="07F42D76" w14:textId="03469DDC" w:rsidTr="001E583B">
        <w:tc>
          <w:tcPr>
            <w:tcW w:w="846" w:type="dxa"/>
          </w:tcPr>
          <w:p w14:paraId="5F2D937A" w14:textId="2568A904" w:rsidR="006A72BC" w:rsidRPr="00D42406" w:rsidRDefault="006A72BC" w:rsidP="006A72BC">
            <w:pPr>
              <w:jc w:val="center"/>
              <w:rPr>
                <w:sz w:val="16"/>
                <w:szCs w:val="16"/>
              </w:rPr>
            </w:pPr>
            <w:r w:rsidRPr="00D42406">
              <w:rPr>
                <w:sz w:val="16"/>
                <w:szCs w:val="16"/>
              </w:rPr>
              <w:t>3.19.3</w:t>
            </w:r>
          </w:p>
        </w:tc>
        <w:tc>
          <w:tcPr>
            <w:tcW w:w="3691" w:type="dxa"/>
          </w:tcPr>
          <w:p w14:paraId="727FAB2D" w14:textId="66FD2D79" w:rsidR="006A72BC" w:rsidRPr="00D42406" w:rsidRDefault="006A72BC" w:rsidP="006A72BC">
            <w:pPr>
              <w:suppressAutoHyphens w:val="0"/>
              <w:jc w:val="both"/>
              <w:rPr>
                <w:sz w:val="16"/>
                <w:szCs w:val="16"/>
              </w:rPr>
            </w:pPr>
            <w:r w:rsidRPr="00D42406">
              <w:rPr>
                <w:sz w:val="16"/>
                <w:szCs w:val="16"/>
              </w:rPr>
              <w:t>Нецелевое использование муниципального имущества</w:t>
            </w:r>
          </w:p>
        </w:tc>
        <w:tc>
          <w:tcPr>
            <w:tcW w:w="850" w:type="dxa"/>
          </w:tcPr>
          <w:p w14:paraId="26D6C0DB" w14:textId="69B57C03" w:rsidR="006A72BC" w:rsidRPr="00D42406" w:rsidRDefault="006A72BC" w:rsidP="006A72BC">
            <w:pPr>
              <w:jc w:val="center"/>
              <w:rPr>
                <w:sz w:val="18"/>
                <w:szCs w:val="18"/>
              </w:rPr>
            </w:pPr>
            <w:r w:rsidRPr="00D42406">
              <w:rPr>
                <w:sz w:val="18"/>
                <w:szCs w:val="18"/>
              </w:rPr>
              <w:t>1</w:t>
            </w:r>
          </w:p>
        </w:tc>
        <w:tc>
          <w:tcPr>
            <w:tcW w:w="851" w:type="dxa"/>
          </w:tcPr>
          <w:p w14:paraId="36AABDBC" w14:textId="16E0BD56" w:rsidR="006A72BC" w:rsidRPr="00D42406" w:rsidRDefault="006A72BC" w:rsidP="006A72BC">
            <w:pPr>
              <w:jc w:val="center"/>
              <w:rPr>
                <w:sz w:val="18"/>
                <w:szCs w:val="18"/>
              </w:rPr>
            </w:pPr>
            <w:r w:rsidRPr="00D42406">
              <w:rPr>
                <w:sz w:val="18"/>
                <w:szCs w:val="18"/>
              </w:rPr>
              <w:t>0</w:t>
            </w:r>
          </w:p>
        </w:tc>
        <w:tc>
          <w:tcPr>
            <w:tcW w:w="992" w:type="dxa"/>
          </w:tcPr>
          <w:p w14:paraId="23937341" w14:textId="46CC4A6F" w:rsidR="006A72BC" w:rsidRPr="00D42406" w:rsidRDefault="006A72BC" w:rsidP="006A72BC">
            <w:pPr>
              <w:jc w:val="center"/>
              <w:rPr>
                <w:sz w:val="18"/>
                <w:szCs w:val="18"/>
              </w:rPr>
            </w:pPr>
            <w:r w:rsidRPr="00D42406">
              <w:rPr>
                <w:sz w:val="18"/>
                <w:szCs w:val="18"/>
              </w:rPr>
              <w:t>0</w:t>
            </w:r>
          </w:p>
        </w:tc>
        <w:tc>
          <w:tcPr>
            <w:tcW w:w="992" w:type="dxa"/>
          </w:tcPr>
          <w:p w14:paraId="17B14D6E" w14:textId="5F7051D7" w:rsidR="006A72BC" w:rsidRPr="00D42406" w:rsidRDefault="006A72BC" w:rsidP="006A72BC">
            <w:pPr>
              <w:jc w:val="right"/>
              <w:rPr>
                <w:sz w:val="18"/>
                <w:szCs w:val="18"/>
              </w:rPr>
            </w:pPr>
            <w:r w:rsidRPr="00D42406">
              <w:rPr>
                <w:sz w:val="18"/>
                <w:szCs w:val="18"/>
              </w:rPr>
              <w:t>1 486,36</w:t>
            </w:r>
          </w:p>
        </w:tc>
        <w:tc>
          <w:tcPr>
            <w:tcW w:w="851" w:type="dxa"/>
          </w:tcPr>
          <w:p w14:paraId="3B3AA362" w14:textId="3FE1FB76" w:rsidR="006A72BC" w:rsidRPr="00D42406" w:rsidRDefault="006A72BC" w:rsidP="006A72BC">
            <w:pPr>
              <w:jc w:val="right"/>
              <w:rPr>
                <w:sz w:val="18"/>
                <w:szCs w:val="18"/>
              </w:rPr>
            </w:pPr>
            <w:r w:rsidRPr="00D42406">
              <w:rPr>
                <w:sz w:val="18"/>
                <w:szCs w:val="18"/>
              </w:rPr>
              <w:t>0,00</w:t>
            </w:r>
          </w:p>
        </w:tc>
        <w:tc>
          <w:tcPr>
            <w:tcW w:w="991" w:type="dxa"/>
          </w:tcPr>
          <w:p w14:paraId="4722A20B" w14:textId="5B78B768" w:rsidR="006A72BC" w:rsidRPr="00D42406" w:rsidRDefault="006A72BC" w:rsidP="006A72BC">
            <w:pPr>
              <w:jc w:val="right"/>
              <w:rPr>
                <w:sz w:val="18"/>
                <w:szCs w:val="18"/>
              </w:rPr>
            </w:pPr>
            <w:r w:rsidRPr="00D42406">
              <w:rPr>
                <w:sz w:val="18"/>
                <w:szCs w:val="18"/>
              </w:rPr>
              <w:t>0,00</w:t>
            </w:r>
          </w:p>
        </w:tc>
      </w:tr>
      <w:tr w:rsidR="001C7F5C" w:rsidRPr="00D42406" w14:paraId="7D403096" w14:textId="77777777" w:rsidTr="001E583B">
        <w:tc>
          <w:tcPr>
            <w:tcW w:w="846" w:type="dxa"/>
          </w:tcPr>
          <w:p w14:paraId="722AF5F8" w14:textId="2294F88F" w:rsidR="001C7F5C" w:rsidRPr="00D42406" w:rsidRDefault="001C7F5C" w:rsidP="001C7F5C">
            <w:pPr>
              <w:jc w:val="center"/>
              <w:rPr>
                <w:sz w:val="16"/>
                <w:szCs w:val="16"/>
              </w:rPr>
            </w:pPr>
            <w:r w:rsidRPr="00D42406">
              <w:rPr>
                <w:sz w:val="16"/>
                <w:szCs w:val="16"/>
              </w:rPr>
              <w:t>3.26</w:t>
            </w:r>
          </w:p>
        </w:tc>
        <w:tc>
          <w:tcPr>
            <w:tcW w:w="3691" w:type="dxa"/>
          </w:tcPr>
          <w:p w14:paraId="752B1D35" w14:textId="7911D412" w:rsidR="001C7F5C" w:rsidRPr="00D42406" w:rsidRDefault="001C7F5C" w:rsidP="001C7F5C">
            <w:pPr>
              <w:suppressAutoHyphens w:val="0"/>
              <w:jc w:val="both"/>
              <w:rPr>
                <w:sz w:val="16"/>
                <w:szCs w:val="16"/>
              </w:rPr>
            </w:pPr>
            <w:r w:rsidRPr="00D42406">
              <w:rPr>
                <w:sz w:val="16"/>
                <w:szCs w:val="16"/>
              </w:rPr>
              <w:t>Несоблюдение правообладателем порядка предоставления сведений для внесения в реестр муниципального имущества, исключения из реестра муниципального имущества</w:t>
            </w:r>
          </w:p>
        </w:tc>
        <w:tc>
          <w:tcPr>
            <w:tcW w:w="850" w:type="dxa"/>
          </w:tcPr>
          <w:p w14:paraId="120C6CAC" w14:textId="2AABBCD0" w:rsidR="001C7F5C" w:rsidRPr="00D42406" w:rsidRDefault="001C7F5C" w:rsidP="001C7F5C">
            <w:pPr>
              <w:jc w:val="center"/>
              <w:rPr>
                <w:sz w:val="18"/>
                <w:szCs w:val="18"/>
              </w:rPr>
            </w:pPr>
            <w:r w:rsidRPr="00D42406">
              <w:rPr>
                <w:sz w:val="18"/>
                <w:szCs w:val="18"/>
              </w:rPr>
              <w:t>1</w:t>
            </w:r>
          </w:p>
        </w:tc>
        <w:tc>
          <w:tcPr>
            <w:tcW w:w="851" w:type="dxa"/>
          </w:tcPr>
          <w:p w14:paraId="01B1C40D" w14:textId="1977312F" w:rsidR="001C7F5C" w:rsidRPr="00D42406" w:rsidRDefault="001C7F5C" w:rsidP="001C7F5C">
            <w:pPr>
              <w:jc w:val="center"/>
              <w:rPr>
                <w:sz w:val="18"/>
                <w:szCs w:val="18"/>
              </w:rPr>
            </w:pPr>
            <w:r w:rsidRPr="00D42406">
              <w:rPr>
                <w:sz w:val="18"/>
                <w:szCs w:val="18"/>
              </w:rPr>
              <w:t>0</w:t>
            </w:r>
          </w:p>
        </w:tc>
        <w:tc>
          <w:tcPr>
            <w:tcW w:w="992" w:type="dxa"/>
          </w:tcPr>
          <w:p w14:paraId="1BBAD7BA" w14:textId="0CA6A5B4" w:rsidR="001C7F5C" w:rsidRPr="00D42406" w:rsidRDefault="001C7F5C" w:rsidP="001C7F5C">
            <w:pPr>
              <w:jc w:val="center"/>
              <w:rPr>
                <w:sz w:val="18"/>
                <w:szCs w:val="18"/>
              </w:rPr>
            </w:pPr>
            <w:r w:rsidRPr="00D42406">
              <w:rPr>
                <w:sz w:val="18"/>
                <w:szCs w:val="18"/>
              </w:rPr>
              <w:t>0</w:t>
            </w:r>
          </w:p>
        </w:tc>
        <w:tc>
          <w:tcPr>
            <w:tcW w:w="992" w:type="dxa"/>
          </w:tcPr>
          <w:p w14:paraId="69F2CC78" w14:textId="702FA4C2" w:rsidR="001C7F5C" w:rsidRPr="00D42406" w:rsidRDefault="001C7F5C" w:rsidP="001C7F5C">
            <w:pPr>
              <w:jc w:val="right"/>
              <w:rPr>
                <w:sz w:val="18"/>
                <w:szCs w:val="18"/>
              </w:rPr>
            </w:pPr>
            <w:r w:rsidRPr="00D42406">
              <w:rPr>
                <w:sz w:val="18"/>
                <w:szCs w:val="18"/>
              </w:rPr>
              <w:t>0,00</w:t>
            </w:r>
          </w:p>
        </w:tc>
        <w:tc>
          <w:tcPr>
            <w:tcW w:w="851" w:type="dxa"/>
          </w:tcPr>
          <w:p w14:paraId="229AF688" w14:textId="6ED0936B" w:rsidR="001C7F5C" w:rsidRPr="00D42406" w:rsidRDefault="001C7F5C" w:rsidP="001C7F5C">
            <w:pPr>
              <w:jc w:val="right"/>
              <w:rPr>
                <w:sz w:val="18"/>
                <w:szCs w:val="18"/>
              </w:rPr>
            </w:pPr>
            <w:r w:rsidRPr="00D42406">
              <w:rPr>
                <w:sz w:val="18"/>
                <w:szCs w:val="18"/>
              </w:rPr>
              <w:t>0,00</w:t>
            </w:r>
          </w:p>
        </w:tc>
        <w:tc>
          <w:tcPr>
            <w:tcW w:w="991" w:type="dxa"/>
          </w:tcPr>
          <w:p w14:paraId="2DF07834" w14:textId="52B47445" w:rsidR="001C7F5C" w:rsidRPr="00D42406" w:rsidRDefault="001C7F5C" w:rsidP="001C7F5C">
            <w:pPr>
              <w:jc w:val="right"/>
              <w:rPr>
                <w:sz w:val="18"/>
                <w:szCs w:val="18"/>
              </w:rPr>
            </w:pPr>
            <w:r w:rsidRPr="00D42406">
              <w:rPr>
                <w:sz w:val="18"/>
                <w:szCs w:val="18"/>
              </w:rPr>
              <w:t>0,00</w:t>
            </w:r>
          </w:p>
        </w:tc>
      </w:tr>
      <w:tr w:rsidR="006A72BC" w:rsidRPr="00D42406" w14:paraId="6101A909" w14:textId="16AF556A" w:rsidTr="001E583B">
        <w:tc>
          <w:tcPr>
            <w:tcW w:w="846" w:type="dxa"/>
          </w:tcPr>
          <w:p w14:paraId="3CC4C462" w14:textId="77777777" w:rsidR="006A72BC" w:rsidRPr="00D42406" w:rsidRDefault="006A72BC" w:rsidP="006A72BC">
            <w:pPr>
              <w:jc w:val="center"/>
              <w:rPr>
                <w:sz w:val="16"/>
                <w:szCs w:val="16"/>
              </w:rPr>
            </w:pPr>
            <w:r w:rsidRPr="00D42406">
              <w:rPr>
                <w:sz w:val="16"/>
                <w:szCs w:val="16"/>
              </w:rPr>
              <w:t>3.27</w:t>
            </w:r>
          </w:p>
        </w:tc>
        <w:tc>
          <w:tcPr>
            <w:tcW w:w="3691" w:type="dxa"/>
          </w:tcPr>
          <w:p w14:paraId="63AEBE43" w14:textId="77777777" w:rsidR="006A72BC" w:rsidRPr="00D42406" w:rsidRDefault="006A72BC" w:rsidP="006A72BC">
            <w:pPr>
              <w:jc w:val="both"/>
              <w:rPr>
                <w:sz w:val="16"/>
                <w:szCs w:val="16"/>
              </w:rPr>
            </w:pPr>
            <w:r w:rsidRPr="00D42406">
              <w:rPr>
                <w:sz w:val="16"/>
                <w:szCs w:val="16"/>
              </w:rPr>
              <w:t xml:space="preserve">Несоблюдение требования государственной регистрации прав собственности, других вещных прав на недвижимые вещи, ограничений этих прав, </w:t>
            </w:r>
            <w:r w:rsidRPr="00D42406">
              <w:rPr>
                <w:sz w:val="16"/>
                <w:szCs w:val="16"/>
              </w:rPr>
              <w:lastRenderedPageBreak/>
              <w:t>их возникновения, перехода и прекращения за исключением земельных участков</w:t>
            </w:r>
          </w:p>
        </w:tc>
        <w:tc>
          <w:tcPr>
            <w:tcW w:w="850" w:type="dxa"/>
          </w:tcPr>
          <w:p w14:paraId="41C6084D" w14:textId="0F26CBE5" w:rsidR="006A72BC" w:rsidRPr="00D42406" w:rsidRDefault="006A72BC" w:rsidP="006A72BC">
            <w:pPr>
              <w:jc w:val="center"/>
              <w:rPr>
                <w:sz w:val="18"/>
                <w:szCs w:val="18"/>
              </w:rPr>
            </w:pPr>
            <w:r w:rsidRPr="00D42406">
              <w:rPr>
                <w:sz w:val="18"/>
                <w:szCs w:val="18"/>
              </w:rPr>
              <w:lastRenderedPageBreak/>
              <w:t>3</w:t>
            </w:r>
          </w:p>
        </w:tc>
        <w:tc>
          <w:tcPr>
            <w:tcW w:w="851" w:type="dxa"/>
          </w:tcPr>
          <w:p w14:paraId="0DAB156C" w14:textId="0762120A" w:rsidR="006A72BC" w:rsidRPr="00D42406" w:rsidRDefault="006A72BC" w:rsidP="006A72BC">
            <w:pPr>
              <w:jc w:val="center"/>
              <w:rPr>
                <w:sz w:val="18"/>
                <w:szCs w:val="18"/>
              </w:rPr>
            </w:pPr>
            <w:r w:rsidRPr="00D42406">
              <w:rPr>
                <w:sz w:val="18"/>
                <w:szCs w:val="18"/>
              </w:rPr>
              <w:t>0</w:t>
            </w:r>
          </w:p>
        </w:tc>
        <w:tc>
          <w:tcPr>
            <w:tcW w:w="992" w:type="dxa"/>
          </w:tcPr>
          <w:p w14:paraId="63E23FE4" w14:textId="585AD097" w:rsidR="006A72BC" w:rsidRPr="00D42406" w:rsidRDefault="006A72BC" w:rsidP="006A72BC">
            <w:pPr>
              <w:jc w:val="center"/>
              <w:rPr>
                <w:sz w:val="18"/>
                <w:szCs w:val="18"/>
              </w:rPr>
            </w:pPr>
            <w:r w:rsidRPr="00D42406">
              <w:rPr>
                <w:sz w:val="18"/>
                <w:szCs w:val="18"/>
              </w:rPr>
              <w:t>0</w:t>
            </w:r>
          </w:p>
        </w:tc>
        <w:tc>
          <w:tcPr>
            <w:tcW w:w="992" w:type="dxa"/>
          </w:tcPr>
          <w:p w14:paraId="65394464" w14:textId="56183F6E" w:rsidR="006A72BC" w:rsidRPr="00D42406" w:rsidRDefault="006A72BC" w:rsidP="002519F8">
            <w:pPr>
              <w:jc w:val="right"/>
              <w:rPr>
                <w:sz w:val="18"/>
                <w:szCs w:val="18"/>
              </w:rPr>
            </w:pPr>
            <w:r w:rsidRPr="00D42406">
              <w:rPr>
                <w:sz w:val="18"/>
                <w:szCs w:val="18"/>
              </w:rPr>
              <w:t>0,00</w:t>
            </w:r>
          </w:p>
        </w:tc>
        <w:tc>
          <w:tcPr>
            <w:tcW w:w="851" w:type="dxa"/>
          </w:tcPr>
          <w:p w14:paraId="739EB7AB" w14:textId="7B4641DD" w:rsidR="006A72BC" w:rsidRPr="00D42406" w:rsidRDefault="006A72BC" w:rsidP="002519F8">
            <w:pPr>
              <w:jc w:val="right"/>
              <w:rPr>
                <w:sz w:val="18"/>
                <w:szCs w:val="18"/>
              </w:rPr>
            </w:pPr>
            <w:r w:rsidRPr="00D42406">
              <w:rPr>
                <w:sz w:val="18"/>
                <w:szCs w:val="18"/>
              </w:rPr>
              <w:t>0,00</w:t>
            </w:r>
          </w:p>
        </w:tc>
        <w:tc>
          <w:tcPr>
            <w:tcW w:w="991" w:type="dxa"/>
          </w:tcPr>
          <w:p w14:paraId="5F6C7209" w14:textId="5159B27F" w:rsidR="006A72BC" w:rsidRPr="00D42406" w:rsidRDefault="006A72BC" w:rsidP="002519F8">
            <w:pPr>
              <w:jc w:val="right"/>
              <w:rPr>
                <w:sz w:val="18"/>
                <w:szCs w:val="18"/>
              </w:rPr>
            </w:pPr>
            <w:r w:rsidRPr="00D42406">
              <w:rPr>
                <w:sz w:val="18"/>
                <w:szCs w:val="18"/>
              </w:rPr>
              <w:t>0,00</w:t>
            </w:r>
          </w:p>
        </w:tc>
      </w:tr>
      <w:tr w:rsidR="001C7F5C" w:rsidRPr="00D42406" w14:paraId="45C598E3" w14:textId="5E5FBBC1" w:rsidTr="001E583B">
        <w:tc>
          <w:tcPr>
            <w:tcW w:w="846" w:type="dxa"/>
          </w:tcPr>
          <w:p w14:paraId="45584BAD" w14:textId="55E3395E" w:rsidR="001C7F5C" w:rsidRPr="00D42406" w:rsidRDefault="001C7F5C" w:rsidP="001C7F5C">
            <w:pPr>
              <w:jc w:val="center"/>
              <w:rPr>
                <w:sz w:val="16"/>
                <w:szCs w:val="16"/>
              </w:rPr>
            </w:pPr>
            <w:r w:rsidRPr="00D42406">
              <w:rPr>
                <w:sz w:val="16"/>
                <w:szCs w:val="16"/>
              </w:rPr>
              <w:t>3.41.2</w:t>
            </w:r>
          </w:p>
        </w:tc>
        <w:tc>
          <w:tcPr>
            <w:tcW w:w="3691" w:type="dxa"/>
          </w:tcPr>
          <w:p w14:paraId="675C11D3" w14:textId="73E9560F" w:rsidR="001C7F5C" w:rsidRPr="00D42406" w:rsidRDefault="001C7F5C" w:rsidP="001C7F5C">
            <w:pPr>
              <w:jc w:val="both"/>
              <w:rPr>
                <w:sz w:val="16"/>
                <w:szCs w:val="16"/>
              </w:rPr>
            </w:pPr>
            <w:r w:rsidRPr="00D42406">
              <w:rPr>
                <w:sz w:val="16"/>
                <w:szCs w:val="16"/>
              </w:rPr>
              <w:t>Определение (установление) размера арендной платы с нарушением требований федерального законодательства, законодательства субъектов Российской Федерации, муниципальных правовых актов</w:t>
            </w:r>
          </w:p>
        </w:tc>
        <w:tc>
          <w:tcPr>
            <w:tcW w:w="850" w:type="dxa"/>
          </w:tcPr>
          <w:p w14:paraId="5224ADA8" w14:textId="307ACFDF" w:rsidR="001C7F5C" w:rsidRPr="00D42406" w:rsidRDefault="001C7F5C" w:rsidP="001C7F5C">
            <w:pPr>
              <w:jc w:val="center"/>
              <w:rPr>
                <w:sz w:val="18"/>
                <w:szCs w:val="18"/>
              </w:rPr>
            </w:pPr>
            <w:r w:rsidRPr="00D42406">
              <w:rPr>
                <w:sz w:val="18"/>
                <w:szCs w:val="18"/>
              </w:rPr>
              <w:t>1</w:t>
            </w:r>
          </w:p>
        </w:tc>
        <w:tc>
          <w:tcPr>
            <w:tcW w:w="851" w:type="dxa"/>
          </w:tcPr>
          <w:p w14:paraId="753FD52E" w14:textId="72857C58" w:rsidR="001C7F5C" w:rsidRPr="00D42406" w:rsidRDefault="001C7F5C" w:rsidP="001C7F5C">
            <w:pPr>
              <w:jc w:val="center"/>
              <w:rPr>
                <w:sz w:val="18"/>
                <w:szCs w:val="18"/>
              </w:rPr>
            </w:pPr>
            <w:r w:rsidRPr="00D42406">
              <w:rPr>
                <w:sz w:val="18"/>
                <w:szCs w:val="18"/>
              </w:rPr>
              <w:t>0</w:t>
            </w:r>
          </w:p>
        </w:tc>
        <w:tc>
          <w:tcPr>
            <w:tcW w:w="992" w:type="dxa"/>
          </w:tcPr>
          <w:p w14:paraId="6C2FFA55" w14:textId="0600301D" w:rsidR="001C7F5C" w:rsidRPr="00D42406" w:rsidRDefault="001C7F5C" w:rsidP="001C7F5C">
            <w:pPr>
              <w:jc w:val="center"/>
              <w:rPr>
                <w:sz w:val="18"/>
                <w:szCs w:val="18"/>
              </w:rPr>
            </w:pPr>
            <w:r w:rsidRPr="00D42406">
              <w:rPr>
                <w:sz w:val="18"/>
                <w:szCs w:val="18"/>
              </w:rPr>
              <w:t>0</w:t>
            </w:r>
          </w:p>
        </w:tc>
        <w:tc>
          <w:tcPr>
            <w:tcW w:w="992" w:type="dxa"/>
          </w:tcPr>
          <w:p w14:paraId="6426F659" w14:textId="665AE915" w:rsidR="001C7F5C" w:rsidRPr="00D42406" w:rsidRDefault="001C7F5C" w:rsidP="002519F8">
            <w:pPr>
              <w:jc w:val="right"/>
              <w:rPr>
                <w:sz w:val="18"/>
                <w:szCs w:val="18"/>
              </w:rPr>
            </w:pPr>
            <w:r w:rsidRPr="00D42406">
              <w:rPr>
                <w:sz w:val="18"/>
                <w:szCs w:val="18"/>
              </w:rPr>
              <w:t>33,22</w:t>
            </w:r>
          </w:p>
        </w:tc>
        <w:tc>
          <w:tcPr>
            <w:tcW w:w="851" w:type="dxa"/>
          </w:tcPr>
          <w:p w14:paraId="2E8C3414" w14:textId="15032B99" w:rsidR="001C7F5C" w:rsidRPr="00D42406" w:rsidRDefault="001C7F5C" w:rsidP="002519F8">
            <w:pPr>
              <w:jc w:val="right"/>
              <w:rPr>
                <w:sz w:val="18"/>
                <w:szCs w:val="18"/>
              </w:rPr>
            </w:pPr>
            <w:r w:rsidRPr="00D42406">
              <w:rPr>
                <w:sz w:val="18"/>
                <w:szCs w:val="18"/>
              </w:rPr>
              <w:t>0,00</w:t>
            </w:r>
          </w:p>
        </w:tc>
        <w:tc>
          <w:tcPr>
            <w:tcW w:w="991" w:type="dxa"/>
          </w:tcPr>
          <w:p w14:paraId="19B2B7F4" w14:textId="35AC509E" w:rsidR="001C7F5C" w:rsidRPr="00D42406" w:rsidRDefault="001C7F5C" w:rsidP="002519F8">
            <w:pPr>
              <w:jc w:val="right"/>
              <w:rPr>
                <w:sz w:val="18"/>
                <w:szCs w:val="18"/>
              </w:rPr>
            </w:pPr>
            <w:r w:rsidRPr="00D42406">
              <w:rPr>
                <w:sz w:val="18"/>
                <w:szCs w:val="18"/>
              </w:rPr>
              <w:t>0,00</w:t>
            </w:r>
          </w:p>
        </w:tc>
      </w:tr>
      <w:tr w:rsidR="001C7F5C" w:rsidRPr="00D42406" w14:paraId="564C0045" w14:textId="77777777" w:rsidTr="001E583B">
        <w:tc>
          <w:tcPr>
            <w:tcW w:w="846" w:type="dxa"/>
          </w:tcPr>
          <w:p w14:paraId="20C6D5EA" w14:textId="3CB339F9" w:rsidR="001C7F5C" w:rsidRPr="00D42406" w:rsidRDefault="001C7F5C" w:rsidP="001C7F5C">
            <w:pPr>
              <w:jc w:val="center"/>
              <w:rPr>
                <w:sz w:val="16"/>
                <w:szCs w:val="16"/>
              </w:rPr>
            </w:pPr>
            <w:r w:rsidRPr="00D42406">
              <w:rPr>
                <w:sz w:val="16"/>
                <w:szCs w:val="16"/>
              </w:rPr>
              <w:t>3.43</w:t>
            </w:r>
          </w:p>
        </w:tc>
        <w:tc>
          <w:tcPr>
            <w:tcW w:w="3691" w:type="dxa"/>
          </w:tcPr>
          <w:p w14:paraId="070926C3" w14:textId="7B888DD0" w:rsidR="001C7F5C" w:rsidRPr="00D42406" w:rsidRDefault="001C7F5C" w:rsidP="001C7F5C">
            <w:pPr>
              <w:suppressAutoHyphens w:val="0"/>
              <w:jc w:val="both"/>
              <w:rPr>
                <w:sz w:val="16"/>
                <w:szCs w:val="16"/>
              </w:rPr>
            </w:pPr>
            <w:r w:rsidRPr="00D42406">
              <w:rPr>
                <w:sz w:val="16"/>
                <w:szCs w:val="16"/>
              </w:rPr>
              <w:t>Несоблюдение порядка обязательной регистрации возникновения прав на земельные участки</w:t>
            </w:r>
          </w:p>
        </w:tc>
        <w:tc>
          <w:tcPr>
            <w:tcW w:w="850" w:type="dxa"/>
          </w:tcPr>
          <w:p w14:paraId="0520B586" w14:textId="23E6E7B0" w:rsidR="001C7F5C" w:rsidRPr="00D42406" w:rsidRDefault="001C7F5C" w:rsidP="001C7F5C">
            <w:pPr>
              <w:jc w:val="center"/>
              <w:rPr>
                <w:sz w:val="18"/>
                <w:szCs w:val="18"/>
              </w:rPr>
            </w:pPr>
            <w:r w:rsidRPr="00D42406">
              <w:rPr>
                <w:sz w:val="18"/>
                <w:szCs w:val="18"/>
              </w:rPr>
              <w:t>2</w:t>
            </w:r>
          </w:p>
        </w:tc>
        <w:tc>
          <w:tcPr>
            <w:tcW w:w="851" w:type="dxa"/>
          </w:tcPr>
          <w:p w14:paraId="52E08F60" w14:textId="6C5301EF" w:rsidR="001C7F5C" w:rsidRPr="00D42406" w:rsidRDefault="001C7F5C" w:rsidP="001C7F5C">
            <w:pPr>
              <w:jc w:val="center"/>
              <w:rPr>
                <w:sz w:val="18"/>
                <w:szCs w:val="18"/>
              </w:rPr>
            </w:pPr>
            <w:r w:rsidRPr="00D42406">
              <w:rPr>
                <w:sz w:val="18"/>
                <w:szCs w:val="18"/>
              </w:rPr>
              <w:t>0</w:t>
            </w:r>
          </w:p>
        </w:tc>
        <w:tc>
          <w:tcPr>
            <w:tcW w:w="992" w:type="dxa"/>
          </w:tcPr>
          <w:p w14:paraId="0BE92A79" w14:textId="477E141A" w:rsidR="001C7F5C" w:rsidRPr="00D42406" w:rsidRDefault="001C7F5C" w:rsidP="001C7F5C">
            <w:pPr>
              <w:jc w:val="center"/>
              <w:rPr>
                <w:sz w:val="18"/>
                <w:szCs w:val="18"/>
              </w:rPr>
            </w:pPr>
            <w:r w:rsidRPr="00D42406">
              <w:rPr>
                <w:sz w:val="18"/>
                <w:szCs w:val="18"/>
              </w:rPr>
              <w:t>0</w:t>
            </w:r>
          </w:p>
        </w:tc>
        <w:tc>
          <w:tcPr>
            <w:tcW w:w="992" w:type="dxa"/>
          </w:tcPr>
          <w:p w14:paraId="0B0F1A35" w14:textId="4AD60109" w:rsidR="001C7F5C" w:rsidRPr="00D42406" w:rsidRDefault="001C7F5C" w:rsidP="002519F8">
            <w:pPr>
              <w:jc w:val="right"/>
              <w:rPr>
                <w:sz w:val="18"/>
                <w:szCs w:val="18"/>
              </w:rPr>
            </w:pPr>
            <w:r w:rsidRPr="00D42406">
              <w:rPr>
                <w:sz w:val="18"/>
                <w:szCs w:val="18"/>
              </w:rPr>
              <w:t>0,00</w:t>
            </w:r>
          </w:p>
        </w:tc>
        <w:tc>
          <w:tcPr>
            <w:tcW w:w="851" w:type="dxa"/>
          </w:tcPr>
          <w:p w14:paraId="5D6D2A36" w14:textId="0EF29D13" w:rsidR="001C7F5C" w:rsidRPr="00D42406" w:rsidRDefault="001C7F5C" w:rsidP="002519F8">
            <w:pPr>
              <w:jc w:val="right"/>
              <w:rPr>
                <w:sz w:val="18"/>
                <w:szCs w:val="18"/>
              </w:rPr>
            </w:pPr>
            <w:r w:rsidRPr="00D42406">
              <w:rPr>
                <w:sz w:val="18"/>
                <w:szCs w:val="18"/>
              </w:rPr>
              <w:t>0,00</w:t>
            </w:r>
          </w:p>
        </w:tc>
        <w:tc>
          <w:tcPr>
            <w:tcW w:w="991" w:type="dxa"/>
          </w:tcPr>
          <w:p w14:paraId="3FF933FB" w14:textId="0C809D79" w:rsidR="001C7F5C" w:rsidRPr="00D42406" w:rsidRDefault="001C7F5C" w:rsidP="002519F8">
            <w:pPr>
              <w:jc w:val="right"/>
              <w:rPr>
                <w:sz w:val="18"/>
                <w:szCs w:val="18"/>
              </w:rPr>
            </w:pPr>
            <w:r w:rsidRPr="00D42406">
              <w:rPr>
                <w:sz w:val="18"/>
                <w:szCs w:val="18"/>
              </w:rPr>
              <w:t>0,00</w:t>
            </w:r>
          </w:p>
        </w:tc>
      </w:tr>
      <w:tr w:rsidR="001C7F5C" w:rsidRPr="00D42406" w14:paraId="3C52087A" w14:textId="77777777" w:rsidTr="001E583B">
        <w:tc>
          <w:tcPr>
            <w:tcW w:w="846" w:type="dxa"/>
          </w:tcPr>
          <w:p w14:paraId="4F3E2075" w14:textId="321BFD33" w:rsidR="001C7F5C" w:rsidRPr="00D42406" w:rsidRDefault="001C7F5C" w:rsidP="001C7F5C">
            <w:pPr>
              <w:jc w:val="center"/>
              <w:rPr>
                <w:sz w:val="16"/>
                <w:szCs w:val="16"/>
              </w:rPr>
            </w:pPr>
            <w:r w:rsidRPr="00D42406">
              <w:rPr>
                <w:sz w:val="16"/>
                <w:szCs w:val="16"/>
              </w:rPr>
              <w:t>3.60</w:t>
            </w:r>
          </w:p>
        </w:tc>
        <w:tc>
          <w:tcPr>
            <w:tcW w:w="3691" w:type="dxa"/>
          </w:tcPr>
          <w:p w14:paraId="1D700F28" w14:textId="3C8A4226" w:rsidR="001C7F5C" w:rsidRPr="00D42406" w:rsidRDefault="001C7F5C" w:rsidP="001C7F5C">
            <w:pPr>
              <w:suppressAutoHyphens w:val="0"/>
              <w:jc w:val="both"/>
              <w:rPr>
                <w:sz w:val="16"/>
                <w:szCs w:val="16"/>
              </w:rPr>
            </w:pPr>
            <w:r w:rsidRPr="00D42406">
              <w:rPr>
                <w:sz w:val="16"/>
                <w:szCs w:val="16"/>
              </w:rPr>
              <w:t>Не принятие мер по взиманию просроченной задолженности по арендной плате за пользование муниципальным имуществом</w:t>
            </w:r>
          </w:p>
        </w:tc>
        <w:tc>
          <w:tcPr>
            <w:tcW w:w="850" w:type="dxa"/>
          </w:tcPr>
          <w:p w14:paraId="6F024586" w14:textId="0571CAB0" w:rsidR="001C7F5C" w:rsidRPr="00D42406" w:rsidRDefault="001C7F5C" w:rsidP="001C7F5C">
            <w:pPr>
              <w:jc w:val="center"/>
              <w:rPr>
                <w:sz w:val="18"/>
                <w:szCs w:val="18"/>
              </w:rPr>
            </w:pPr>
            <w:r w:rsidRPr="00D42406">
              <w:rPr>
                <w:sz w:val="18"/>
                <w:szCs w:val="18"/>
              </w:rPr>
              <w:t>1</w:t>
            </w:r>
          </w:p>
        </w:tc>
        <w:tc>
          <w:tcPr>
            <w:tcW w:w="851" w:type="dxa"/>
          </w:tcPr>
          <w:p w14:paraId="45321745" w14:textId="7979715D" w:rsidR="001C7F5C" w:rsidRPr="00D42406" w:rsidRDefault="001C7F5C" w:rsidP="001C7F5C">
            <w:pPr>
              <w:jc w:val="center"/>
              <w:rPr>
                <w:sz w:val="18"/>
                <w:szCs w:val="18"/>
              </w:rPr>
            </w:pPr>
            <w:r w:rsidRPr="00D42406">
              <w:rPr>
                <w:sz w:val="18"/>
                <w:szCs w:val="18"/>
              </w:rPr>
              <w:t>0</w:t>
            </w:r>
          </w:p>
        </w:tc>
        <w:tc>
          <w:tcPr>
            <w:tcW w:w="992" w:type="dxa"/>
          </w:tcPr>
          <w:p w14:paraId="2DB399FE" w14:textId="42FEFC2A" w:rsidR="001C7F5C" w:rsidRPr="00D42406" w:rsidRDefault="001C7F5C" w:rsidP="001C7F5C">
            <w:pPr>
              <w:jc w:val="center"/>
              <w:rPr>
                <w:sz w:val="18"/>
                <w:szCs w:val="18"/>
              </w:rPr>
            </w:pPr>
            <w:r w:rsidRPr="00D42406">
              <w:rPr>
                <w:sz w:val="18"/>
                <w:szCs w:val="18"/>
              </w:rPr>
              <w:t>0</w:t>
            </w:r>
          </w:p>
        </w:tc>
        <w:tc>
          <w:tcPr>
            <w:tcW w:w="992" w:type="dxa"/>
          </w:tcPr>
          <w:p w14:paraId="5E277CA3" w14:textId="4B1CA901" w:rsidR="001C7F5C" w:rsidRPr="00D42406" w:rsidRDefault="001C7F5C" w:rsidP="002519F8">
            <w:pPr>
              <w:jc w:val="right"/>
              <w:rPr>
                <w:sz w:val="18"/>
                <w:szCs w:val="18"/>
              </w:rPr>
            </w:pPr>
            <w:r w:rsidRPr="00D42406">
              <w:rPr>
                <w:sz w:val="18"/>
                <w:szCs w:val="18"/>
              </w:rPr>
              <w:t>14,96</w:t>
            </w:r>
          </w:p>
        </w:tc>
        <w:tc>
          <w:tcPr>
            <w:tcW w:w="851" w:type="dxa"/>
          </w:tcPr>
          <w:p w14:paraId="2BE5717A" w14:textId="4A0139E8" w:rsidR="001C7F5C" w:rsidRPr="00D42406" w:rsidRDefault="001C7F5C" w:rsidP="002519F8">
            <w:pPr>
              <w:jc w:val="right"/>
              <w:rPr>
                <w:sz w:val="18"/>
                <w:szCs w:val="18"/>
              </w:rPr>
            </w:pPr>
            <w:r w:rsidRPr="00D42406">
              <w:rPr>
                <w:sz w:val="18"/>
                <w:szCs w:val="18"/>
              </w:rPr>
              <w:t>0,00</w:t>
            </w:r>
          </w:p>
        </w:tc>
        <w:tc>
          <w:tcPr>
            <w:tcW w:w="991" w:type="dxa"/>
          </w:tcPr>
          <w:p w14:paraId="1C3F1D41" w14:textId="2C175F56" w:rsidR="001C7F5C" w:rsidRPr="00D42406" w:rsidRDefault="001C7F5C" w:rsidP="002519F8">
            <w:pPr>
              <w:jc w:val="right"/>
              <w:rPr>
                <w:sz w:val="18"/>
                <w:szCs w:val="18"/>
              </w:rPr>
            </w:pPr>
            <w:r w:rsidRPr="00D42406">
              <w:rPr>
                <w:sz w:val="18"/>
                <w:szCs w:val="18"/>
              </w:rPr>
              <w:t>0,00</w:t>
            </w:r>
          </w:p>
        </w:tc>
      </w:tr>
      <w:tr w:rsidR="002519F8" w:rsidRPr="00D42406" w14:paraId="6CEC8B21" w14:textId="77777777" w:rsidTr="001E583B">
        <w:tc>
          <w:tcPr>
            <w:tcW w:w="846" w:type="dxa"/>
          </w:tcPr>
          <w:p w14:paraId="2DE7A1F5" w14:textId="49A252FF" w:rsidR="002519F8" w:rsidRPr="00D42406" w:rsidRDefault="002519F8" w:rsidP="002519F8">
            <w:pPr>
              <w:jc w:val="center"/>
              <w:rPr>
                <w:sz w:val="16"/>
                <w:szCs w:val="16"/>
              </w:rPr>
            </w:pPr>
            <w:r w:rsidRPr="00D42406">
              <w:rPr>
                <w:sz w:val="16"/>
                <w:szCs w:val="16"/>
              </w:rPr>
              <w:t>3.61</w:t>
            </w:r>
          </w:p>
        </w:tc>
        <w:tc>
          <w:tcPr>
            <w:tcW w:w="3691" w:type="dxa"/>
          </w:tcPr>
          <w:p w14:paraId="2A3CFAD0" w14:textId="62E31C57" w:rsidR="002519F8" w:rsidRPr="00D42406" w:rsidRDefault="002519F8" w:rsidP="002519F8">
            <w:pPr>
              <w:suppressAutoHyphens w:val="0"/>
              <w:jc w:val="both"/>
              <w:rPr>
                <w:sz w:val="16"/>
                <w:szCs w:val="16"/>
              </w:rPr>
            </w:pPr>
            <w:r w:rsidRPr="00D42406">
              <w:rPr>
                <w:sz w:val="16"/>
                <w:szCs w:val="16"/>
              </w:rPr>
              <w:t>Непринятие мер ответственности за неисполнение договорных обязательств в отношении муниципального имущества, в том числе непринятие мер по взиманию убытков, неустойки за нарушение условий договора аренды, за невозврат, несвоевременный возврат муниципального имущества</w:t>
            </w:r>
          </w:p>
        </w:tc>
        <w:tc>
          <w:tcPr>
            <w:tcW w:w="850" w:type="dxa"/>
          </w:tcPr>
          <w:p w14:paraId="006EC9FE" w14:textId="681F390E" w:rsidR="002519F8" w:rsidRPr="00D42406" w:rsidRDefault="002519F8" w:rsidP="002519F8">
            <w:pPr>
              <w:jc w:val="center"/>
              <w:rPr>
                <w:sz w:val="18"/>
                <w:szCs w:val="18"/>
              </w:rPr>
            </w:pPr>
            <w:r w:rsidRPr="00D42406">
              <w:rPr>
                <w:sz w:val="18"/>
                <w:szCs w:val="18"/>
              </w:rPr>
              <w:t>1</w:t>
            </w:r>
          </w:p>
        </w:tc>
        <w:tc>
          <w:tcPr>
            <w:tcW w:w="851" w:type="dxa"/>
          </w:tcPr>
          <w:p w14:paraId="3547D33D" w14:textId="10DCC839" w:rsidR="002519F8" w:rsidRPr="00D42406" w:rsidRDefault="002519F8" w:rsidP="002519F8">
            <w:pPr>
              <w:jc w:val="center"/>
              <w:rPr>
                <w:sz w:val="18"/>
                <w:szCs w:val="18"/>
              </w:rPr>
            </w:pPr>
            <w:r w:rsidRPr="00D42406">
              <w:rPr>
                <w:sz w:val="18"/>
                <w:szCs w:val="18"/>
              </w:rPr>
              <w:t>0</w:t>
            </w:r>
          </w:p>
        </w:tc>
        <w:tc>
          <w:tcPr>
            <w:tcW w:w="992" w:type="dxa"/>
          </w:tcPr>
          <w:p w14:paraId="1F7FAD52" w14:textId="00F9E909" w:rsidR="002519F8" w:rsidRPr="00D42406" w:rsidRDefault="002519F8" w:rsidP="002519F8">
            <w:pPr>
              <w:jc w:val="center"/>
              <w:rPr>
                <w:sz w:val="18"/>
                <w:szCs w:val="18"/>
              </w:rPr>
            </w:pPr>
            <w:r w:rsidRPr="00D42406">
              <w:rPr>
                <w:sz w:val="18"/>
                <w:szCs w:val="18"/>
              </w:rPr>
              <w:t>0</w:t>
            </w:r>
          </w:p>
        </w:tc>
        <w:tc>
          <w:tcPr>
            <w:tcW w:w="992" w:type="dxa"/>
          </w:tcPr>
          <w:p w14:paraId="0028DFD3" w14:textId="0B18FF2F" w:rsidR="002519F8" w:rsidRPr="00D42406" w:rsidRDefault="002519F8" w:rsidP="002519F8">
            <w:pPr>
              <w:jc w:val="right"/>
              <w:rPr>
                <w:sz w:val="18"/>
                <w:szCs w:val="18"/>
              </w:rPr>
            </w:pPr>
            <w:r w:rsidRPr="00D42406">
              <w:rPr>
                <w:sz w:val="18"/>
                <w:szCs w:val="18"/>
              </w:rPr>
              <w:t>0,41</w:t>
            </w:r>
          </w:p>
        </w:tc>
        <w:tc>
          <w:tcPr>
            <w:tcW w:w="851" w:type="dxa"/>
          </w:tcPr>
          <w:p w14:paraId="3B1F3FE3" w14:textId="1F7FB2A0" w:rsidR="002519F8" w:rsidRPr="00D42406" w:rsidRDefault="002519F8" w:rsidP="002519F8">
            <w:pPr>
              <w:jc w:val="right"/>
              <w:rPr>
                <w:sz w:val="18"/>
                <w:szCs w:val="18"/>
              </w:rPr>
            </w:pPr>
            <w:r w:rsidRPr="00D42406">
              <w:rPr>
                <w:sz w:val="18"/>
                <w:szCs w:val="18"/>
              </w:rPr>
              <w:t>0,00</w:t>
            </w:r>
          </w:p>
        </w:tc>
        <w:tc>
          <w:tcPr>
            <w:tcW w:w="991" w:type="dxa"/>
          </w:tcPr>
          <w:p w14:paraId="38E2B954" w14:textId="00F465BB" w:rsidR="002519F8" w:rsidRPr="00D42406" w:rsidRDefault="002519F8" w:rsidP="002519F8">
            <w:pPr>
              <w:jc w:val="right"/>
              <w:rPr>
                <w:sz w:val="18"/>
                <w:szCs w:val="18"/>
              </w:rPr>
            </w:pPr>
            <w:r w:rsidRPr="00D42406">
              <w:rPr>
                <w:sz w:val="18"/>
                <w:szCs w:val="18"/>
              </w:rPr>
              <w:t>0,00</w:t>
            </w:r>
          </w:p>
        </w:tc>
      </w:tr>
      <w:tr w:rsidR="002519F8" w:rsidRPr="00D42406" w14:paraId="560FA23E" w14:textId="77777777" w:rsidTr="001E583B">
        <w:tc>
          <w:tcPr>
            <w:tcW w:w="846" w:type="dxa"/>
          </w:tcPr>
          <w:p w14:paraId="01BF94F6" w14:textId="30D01238" w:rsidR="002519F8" w:rsidRPr="00D42406" w:rsidRDefault="002519F8" w:rsidP="002519F8">
            <w:pPr>
              <w:jc w:val="center"/>
              <w:rPr>
                <w:sz w:val="16"/>
                <w:szCs w:val="16"/>
              </w:rPr>
            </w:pPr>
            <w:r w:rsidRPr="00D42406">
              <w:rPr>
                <w:sz w:val="16"/>
                <w:szCs w:val="16"/>
              </w:rPr>
              <w:t>3.64</w:t>
            </w:r>
          </w:p>
        </w:tc>
        <w:tc>
          <w:tcPr>
            <w:tcW w:w="3691" w:type="dxa"/>
          </w:tcPr>
          <w:p w14:paraId="2DC242F0" w14:textId="3ECADF2E" w:rsidR="002519F8" w:rsidRPr="00D42406" w:rsidRDefault="002519F8" w:rsidP="002519F8">
            <w:pPr>
              <w:suppressAutoHyphens w:val="0"/>
              <w:jc w:val="both"/>
              <w:rPr>
                <w:sz w:val="16"/>
                <w:szCs w:val="16"/>
              </w:rPr>
            </w:pPr>
            <w:r w:rsidRPr="00D42406">
              <w:rPr>
                <w:sz w:val="16"/>
                <w:szCs w:val="16"/>
              </w:rPr>
              <w:t>Неэффективное использование муниципальной собственности</w:t>
            </w:r>
          </w:p>
        </w:tc>
        <w:tc>
          <w:tcPr>
            <w:tcW w:w="850" w:type="dxa"/>
          </w:tcPr>
          <w:p w14:paraId="108EB30E" w14:textId="07E0C227" w:rsidR="002519F8" w:rsidRPr="00D42406" w:rsidRDefault="002519F8" w:rsidP="002519F8">
            <w:pPr>
              <w:jc w:val="center"/>
              <w:rPr>
                <w:sz w:val="18"/>
                <w:szCs w:val="18"/>
              </w:rPr>
            </w:pPr>
            <w:r w:rsidRPr="00D42406">
              <w:rPr>
                <w:sz w:val="18"/>
                <w:szCs w:val="18"/>
              </w:rPr>
              <w:t>4</w:t>
            </w:r>
          </w:p>
        </w:tc>
        <w:tc>
          <w:tcPr>
            <w:tcW w:w="851" w:type="dxa"/>
          </w:tcPr>
          <w:p w14:paraId="4D77DD9A" w14:textId="54850EDC" w:rsidR="002519F8" w:rsidRPr="00D42406" w:rsidRDefault="002519F8" w:rsidP="002519F8">
            <w:pPr>
              <w:jc w:val="center"/>
              <w:rPr>
                <w:sz w:val="18"/>
                <w:szCs w:val="18"/>
              </w:rPr>
            </w:pPr>
            <w:r w:rsidRPr="00D42406">
              <w:rPr>
                <w:sz w:val="18"/>
                <w:szCs w:val="18"/>
              </w:rPr>
              <w:t>0</w:t>
            </w:r>
          </w:p>
        </w:tc>
        <w:tc>
          <w:tcPr>
            <w:tcW w:w="992" w:type="dxa"/>
          </w:tcPr>
          <w:p w14:paraId="0A7D3BA9" w14:textId="0F97ECB6" w:rsidR="002519F8" w:rsidRPr="00D42406" w:rsidRDefault="002519F8" w:rsidP="002519F8">
            <w:pPr>
              <w:jc w:val="center"/>
              <w:rPr>
                <w:sz w:val="18"/>
                <w:szCs w:val="18"/>
              </w:rPr>
            </w:pPr>
            <w:r w:rsidRPr="00D42406">
              <w:rPr>
                <w:sz w:val="18"/>
                <w:szCs w:val="18"/>
              </w:rPr>
              <w:t>4</w:t>
            </w:r>
          </w:p>
        </w:tc>
        <w:tc>
          <w:tcPr>
            <w:tcW w:w="992" w:type="dxa"/>
          </w:tcPr>
          <w:p w14:paraId="0166664A" w14:textId="3915EEF9" w:rsidR="002519F8" w:rsidRPr="00D42406" w:rsidRDefault="002519F8" w:rsidP="002519F8">
            <w:pPr>
              <w:jc w:val="right"/>
              <w:rPr>
                <w:sz w:val="18"/>
                <w:szCs w:val="18"/>
              </w:rPr>
            </w:pPr>
            <w:r w:rsidRPr="00D42406">
              <w:rPr>
                <w:sz w:val="18"/>
                <w:szCs w:val="18"/>
              </w:rPr>
              <w:t>13 282,41</w:t>
            </w:r>
          </w:p>
        </w:tc>
        <w:tc>
          <w:tcPr>
            <w:tcW w:w="851" w:type="dxa"/>
          </w:tcPr>
          <w:p w14:paraId="506ED895" w14:textId="0F17F85C" w:rsidR="002519F8" w:rsidRPr="00D42406" w:rsidRDefault="002519F8" w:rsidP="002519F8">
            <w:pPr>
              <w:jc w:val="right"/>
              <w:rPr>
                <w:sz w:val="18"/>
                <w:szCs w:val="18"/>
              </w:rPr>
            </w:pPr>
            <w:r w:rsidRPr="00D42406">
              <w:rPr>
                <w:sz w:val="18"/>
                <w:szCs w:val="18"/>
              </w:rPr>
              <w:t>0,00</w:t>
            </w:r>
          </w:p>
        </w:tc>
        <w:tc>
          <w:tcPr>
            <w:tcW w:w="991" w:type="dxa"/>
          </w:tcPr>
          <w:p w14:paraId="4777B2B5" w14:textId="0372B5AC" w:rsidR="002519F8" w:rsidRPr="00D42406" w:rsidRDefault="002519F8" w:rsidP="002519F8">
            <w:pPr>
              <w:jc w:val="right"/>
              <w:rPr>
                <w:sz w:val="18"/>
                <w:szCs w:val="18"/>
              </w:rPr>
            </w:pPr>
            <w:r w:rsidRPr="00D42406">
              <w:rPr>
                <w:sz w:val="18"/>
                <w:szCs w:val="18"/>
              </w:rPr>
              <w:t>13 282,41</w:t>
            </w:r>
          </w:p>
        </w:tc>
      </w:tr>
      <w:tr w:rsidR="002519F8" w:rsidRPr="00D42406" w14:paraId="3D20A7BC" w14:textId="7847C123" w:rsidTr="001E583B">
        <w:tc>
          <w:tcPr>
            <w:tcW w:w="846" w:type="dxa"/>
            <w:shd w:val="clear" w:color="auto" w:fill="D9E2F3" w:themeFill="accent5" w:themeFillTint="33"/>
          </w:tcPr>
          <w:p w14:paraId="2F202918" w14:textId="77777777" w:rsidR="002519F8" w:rsidRPr="00D42406" w:rsidRDefault="002519F8" w:rsidP="002519F8">
            <w:pPr>
              <w:jc w:val="center"/>
              <w:rPr>
                <w:b/>
                <w:sz w:val="16"/>
                <w:szCs w:val="16"/>
              </w:rPr>
            </w:pPr>
            <w:r w:rsidRPr="00D42406">
              <w:rPr>
                <w:b/>
                <w:sz w:val="16"/>
                <w:szCs w:val="16"/>
              </w:rPr>
              <w:t>4.</w:t>
            </w:r>
          </w:p>
        </w:tc>
        <w:tc>
          <w:tcPr>
            <w:tcW w:w="3691" w:type="dxa"/>
            <w:shd w:val="clear" w:color="auto" w:fill="D9E2F3" w:themeFill="accent5" w:themeFillTint="33"/>
          </w:tcPr>
          <w:p w14:paraId="7FD54B1E" w14:textId="77777777" w:rsidR="002519F8" w:rsidRPr="00D42406" w:rsidRDefault="002519F8" w:rsidP="002519F8">
            <w:pPr>
              <w:jc w:val="both"/>
              <w:rPr>
                <w:b/>
                <w:sz w:val="16"/>
                <w:szCs w:val="16"/>
              </w:rPr>
            </w:pPr>
            <w:r w:rsidRPr="00D42406">
              <w:rPr>
                <w:b/>
                <w:bCs/>
                <w:sz w:val="16"/>
                <w:szCs w:val="16"/>
              </w:rPr>
              <w:t xml:space="preserve">Нарушения при осуществлении муниципальных закупок и закупок отдельными видами юридических лиц </w:t>
            </w:r>
          </w:p>
        </w:tc>
        <w:tc>
          <w:tcPr>
            <w:tcW w:w="850" w:type="dxa"/>
            <w:shd w:val="clear" w:color="auto" w:fill="D9E2F3" w:themeFill="accent5" w:themeFillTint="33"/>
          </w:tcPr>
          <w:p w14:paraId="34AFB017" w14:textId="1F9BCC7B" w:rsidR="002519F8" w:rsidRPr="00D42406" w:rsidRDefault="002519F8" w:rsidP="002519F8">
            <w:pPr>
              <w:jc w:val="center"/>
              <w:rPr>
                <w:b/>
                <w:sz w:val="18"/>
                <w:szCs w:val="18"/>
              </w:rPr>
            </w:pPr>
            <w:r w:rsidRPr="00D42406">
              <w:rPr>
                <w:b/>
                <w:sz w:val="18"/>
                <w:szCs w:val="18"/>
              </w:rPr>
              <w:t>15</w:t>
            </w:r>
          </w:p>
        </w:tc>
        <w:tc>
          <w:tcPr>
            <w:tcW w:w="851" w:type="dxa"/>
            <w:shd w:val="clear" w:color="auto" w:fill="D9E2F3" w:themeFill="accent5" w:themeFillTint="33"/>
          </w:tcPr>
          <w:p w14:paraId="7E030660" w14:textId="37003AA3" w:rsidR="002519F8" w:rsidRPr="00D42406" w:rsidRDefault="002519F8" w:rsidP="002519F8">
            <w:pPr>
              <w:jc w:val="center"/>
              <w:rPr>
                <w:b/>
                <w:sz w:val="18"/>
                <w:szCs w:val="18"/>
              </w:rPr>
            </w:pPr>
            <w:r w:rsidRPr="00D42406">
              <w:rPr>
                <w:b/>
                <w:sz w:val="18"/>
                <w:szCs w:val="18"/>
              </w:rPr>
              <w:t>0</w:t>
            </w:r>
          </w:p>
        </w:tc>
        <w:tc>
          <w:tcPr>
            <w:tcW w:w="992" w:type="dxa"/>
            <w:shd w:val="clear" w:color="auto" w:fill="D9E2F3" w:themeFill="accent5" w:themeFillTint="33"/>
          </w:tcPr>
          <w:p w14:paraId="286A2DBD" w14:textId="1ED662A6" w:rsidR="002519F8" w:rsidRPr="00D42406" w:rsidRDefault="002519F8" w:rsidP="002519F8">
            <w:pPr>
              <w:jc w:val="center"/>
              <w:rPr>
                <w:b/>
                <w:sz w:val="18"/>
                <w:szCs w:val="18"/>
              </w:rPr>
            </w:pPr>
            <w:r w:rsidRPr="00D42406">
              <w:rPr>
                <w:b/>
                <w:sz w:val="18"/>
                <w:szCs w:val="18"/>
              </w:rPr>
              <w:t>0</w:t>
            </w:r>
          </w:p>
        </w:tc>
        <w:tc>
          <w:tcPr>
            <w:tcW w:w="992" w:type="dxa"/>
            <w:shd w:val="clear" w:color="auto" w:fill="D9E2F3" w:themeFill="accent5" w:themeFillTint="33"/>
          </w:tcPr>
          <w:p w14:paraId="5303354D" w14:textId="1CAD660B" w:rsidR="002519F8" w:rsidRPr="00D42406" w:rsidRDefault="002519F8" w:rsidP="002519F8">
            <w:pPr>
              <w:jc w:val="right"/>
              <w:rPr>
                <w:b/>
                <w:sz w:val="18"/>
                <w:szCs w:val="18"/>
              </w:rPr>
            </w:pPr>
            <w:r w:rsidRPr="00D42406">
              <w:rPr>
                <w:b/>
                <w:sz w:val="18"/>
                <w:szCs w:val="18"/>
              </w:rPr>
              <w:t>9</w:t>
            </w:r>
            <w:r w:rsidR="001E583B" w:rsidRPr="00D42406">
              <w:rPr>
                <w:b/>
                <w:sz w:val="18"/>
                <w:szCs w:val="18"/>
              </w:rPr>
              <w:t xml:space="preserve"> </w:t>
            </w:r>
            <w:r w:rsidRPr="00D42406">
              <w:rPr>
                <w:b/>
                <w:sz w:val="18"/>
                <w:szCs w:val="18"/>
              </w:rPr>
              <w:t>363,33</w:t>
            </w:r>
          </w:p>
        </w:tc>
        <w:tc>
          <w:tcPr>
            <w:tcW w:w="851" w:type="dxa"/>
            <w:shd w:val="clear" w:color="auto" w:fill="D9E2F3" w:themeFill="accent5" w:themeFillTint="33"/>
          </w:tcPr>
          <w:p w14:paraId="20FDCEF6" w14:textId="1AA202D5" w:rsidR="002519F8" w:rsidRPr="00D42406" w:rsidRDefault="002519F8" w:rsidP="002519F8">
            <w:pPr>
              <w:jc w:val="right"/>
              <w:rPr>
                <w:b/>
                <w:sz w:val="18"/>
                <w:szCs w:val="18"/>
              </w:rPr>
            </w:pPr>
            <w:r w:rsidRPr="00D42406">
              <w:rPr>
                <w:b/>
                <w:sz w:val="18"/>
                <w:szCs w:val="18"/>
              </w:rPr>
              <w:t>0,00</w:t>
            </w:r>
          </w:p>
        </w:tc>
        <w:tc>
          <w:tcPr>
            <w:tcW w:w="991" w:type="dxa"/>
            <w:shd w:val="clear" w:color="auto" w:fill="D9E2F3" w:themeFill="accent5" w:themeFillTint="33"/>
          </w:tcPr>
          <w:p w14:paraId="73C95013" w14:textId="5453545C" w:rsidR="002519F8" w:rsidRPr="00D42406" w:rsidRDefault="002519F8" w:rsidP="002519F8">
            <w:pPr>
              <w:jc w:val="right"/>
              <w:rPr>
                <w:b/>
                <w:sz w:val="18"/>
                <w:szCs w:val="18"/>
              </w:rPr>
            </w:pPr>
            <w:r w:rsidRPr="00D42406">
              <w:rPr>
                <w:b/>
                <w:sz w:val="18"/>
                <w:szCs w:val="18"/>
              </w:rPr>
              <w:t>0,00</w:t>
            </w:r>
          </w:p>
        </w:tc>
      </w:tr>
      <w:tr w:rsidR="002519F8" w:rsidRPr="00D42406" w14:paraId="3540B63F" w14:textId="14CC68EB" w:rsidTr="001E583B">
        <w:tc>
          <w:tcPr>
            <w:tcW w:w="846" w:type="dxa"/>
            <w:shd w:val="clear" w:color="auto" w:fill="FFFFFF" w:themeFill="background1"/>
          </w:tcPr>
          <w:p w14:paraId="3C7FC00C" w14:textId="4BFC4EE6" w:rsidR="002519F8" w:rsidRPr="00D42406" w:rsidRDefault="002519F8" w:rsidP="002519F8">
            <w:pPr>
              <w:jc w:val="center"/>
              <w:rPr>
                <w:sz w:val="16"/>
                <w:szCs w:val="16"/>
              </w:rPr>
            </w:pPr>
            <w:r w:rsidRPr="00D42406">
              <w:rPr>
                <w:sz w:val="16"/>
                <w:szCs w:val="16"/>
              </w:rPr>
              <w:t>4.10</w:t>
            </w:r>
          </w:p>
        </w:tc>
        <w:tc>
          <w:tcPr>
            <w:tcW w:w="3691" w:type="dxa"/>
            <w:shd w:val="clear" w:color="auto" w:fill="FFFFFF" w:themeFill="background1"/>
            <w:vAlign w:val="center"/>
          </w:tcPr>
          <w:p w14:paraId="0BF7678D" w14:textId="3FFD0D62" w:rsidR="002519F8" w:rsidRPr="00D42406" w:rsidRDefault="002519F8" w:rsidP="002519F8">
            <w:pPr>
              <w:suppressAutoHyphens w:val="0"/>
              <w:jc w:val="both"/>
              <w:rPr>
                <w:sz w:val="16"/>
                <w:szCs w:val="16"/>
              </w:rPr>
            </w:pPr>
            <w:r w:rsidRPr="00D42406">
              <w:rPr>
                <w:sz w:val="16"/>
                <w:szCs w:val="16"/>
              </w:rPr>
              <w:t>Нарушения порядка формирования контрактной службы (назначения контрактных управляющих)</w:t>
            </w:r>
          </w:p>
        </w:tc>
        <w:tc>
          <w:tcPr>
            <w:tcW w:w="850" w:type="dxa"/>
            <w:shd w:val="clear" w:color="auto" w:fill="FFFFFF" w:themeFill="background1"/>
          </w:tcPr>
          <w:p w14:paraId="2D4C41DF" w14:textId="12DB085F" w:rsidR="002519F8" w:rsidRPr="00D42406" w:rsidRDefault="002519F8" w:rsidP="002519F8">
            <w:pPr>
              <w:jc w:val="center"/>
              <w:rPr>
                <w:sz w:val="18"/>
                <w:szCs w:val="18"/>
              </w:rPr>
            </w:pPr>
            <w:r w:rsidRPr="00D42406">
              <w:rPr>
                <w:sz w:val="18"/>
                <w:szCs w:val="18"/>
              </w:rPr>
              <w:t>1</w:t>
            </w:r>
          </w:p>
        </w:tc>
        <w:tc>
          <w:tcPr>
            <w:tcW w:w="851" w:type="dxa"/>
            <w:shd w:val="clear" w:color="auto" w:fill="FFFFFF" w:themeFill="background1"/>
          </w:tcPr>
          <w:p w14:paraId="2EE28F43" w14:textId="5E5E6D3E" w:rsidR="002519F8" w:rsidRPr="00D42406" w:rsidRDefault="002519F8" w:rsidP="002519F8">
            <w:pPr>
              <w:jc w:val="center"/>
              <w:rPr>
                <w:sz w:val="18"/>
                <w:szCs w:val="18"/>
              </w:rPr>
            </w:pPr>
            <w:r w:rsidRPr="00D42406">
              <w:rPr>
                <w:sz w:val="18"/>
                <w:szCs w:val="18"/>
              </w:rPr>
              <w:t>0</w:t>
            </w:r>
          </w:p>
        </w:tc>
        <w:tc>
          <w:tcPr>
            <w:tcW w:w="992" w:type="dxa"/>
            <w:shd w:val="clear" w:color="auto" w:fill="FFFFFF" w:themeFill="background1"/>
          </w:tcPr>
          <w:p w14:paraId="4E5EE33F" w14:textId="6791C082" w:rsidR="002519F8" w:rsidRPr="00D42406" w:rsidRDefault="002519F8" w:rsidP="002519F8">
            <w:pPr>
              <w:jc w:val="center"/>
              <w:rPr>
                <w:sz w:val="18"/>
                <w:szCs w:val="18"/>
              </w:rPr>
            </w:pPr>
            <w:r w:rsidRPr="00D42406">
              <w:rPr>
                <w:sz w:val="18"/>
                <w:szCs w:val="18"/>
              </w:rPr>
              <w:t>0</w:t>
            </w:r>
          </w:p>
        </w:tc>
        <w:tc>
          <w:tcPr>
            <w:tcW w:w="992" w:type="dxa"/>
            <w:shd w:val="clear" w:color="auto" w:fill="FFFFFF" w:themeFill="background1"/>
          </w:tcPr>
          <w:p w14:paraId="6187E3F2" w14:textId="7100434C" w:rsidR="002519F8" w:rsidRPr="00D42406" w:rsidRDefault="002519F8" w:rsidP="00EF6067">
            <w:pPr>
              <w:jc w:val="right"/>
              <w:rPr>
                <w:sz w:val="18"/>
                <w:szCs w:val="18"/>
              </w:rPr>
            </w:pPr>
            <w:r w:rsidRPr="00D42406">
              <w:rPr>
                <w:sz w:val="18"/>
                <w:szCs w:val="18"/>
              </w:rPr>
              <w:t>0,00</w:t>
            </w:r>
          </w:p>
        </w:tc>
        <w:tc>
          <w:tcPr>
            <w:tcW w:w="851" w:type="dxa"/>
            <w:shd w:val="clear" w:color="auto" w:fill="FFFFFF" w:themeFill="background1"/>
          </w:tcPr>
          <w:p w14:paraId="6EBB0D48" w14:textId="3222BEEF" w:rsidR="002519F8" w:rsidRPr="00D42406" w:rsidRDefault="002519F8" w:rsidP="00EF6067">
            <w:pPr>
              <w:jc w:val="right"/>
              <w:rPr>
                <w:sz w:val="18"/>
                <w:szCs w:val="18"/>
              </w:rPr>
            </w:pPr>
            <w:r w:rsidRPr="00D42406">
              <w:rPr>
                <w:sz w:val="18"/>
                <w:szCs w:val="18"/>
              </w:rPr>
              <w:t>0,00</w:t>
            </w:r>
          </w:p>
        </w:tc>
        <w:tc>
          <w:tcPr>
            <w:tcW w:w="991" w:type="dxa"/>
            <w:shd w:val="clear" w:color="auto" w:fill="FFFFFF" w:themeFill="background1"/>
          </w:tcPr>
          <w:p w14:paraId="00E1B459" w14:textId="7A03A845" w:rsidR="002519F8" w:rsidRPr="00D42406" w:rsidRDefault="002519F8" w:rsidP="00EF6067">
            <w:pPr>
              <w:jc w:val="right"/>
              <w:rPr>
                <w:sz w:val="18"/>
                <w:szCs w:val="18"/>
              </w:rPr>
            </w:pPr>
            <w:r w:rsidRPr="00D42406">
              <w:rPr>
                <w:sz w:val="18"/>
                <w:szCs w:val="18"/>
              </w:rPr>
              <w:t>0,00</w:t>
            </w:r>
          </w:p>
        </w:tc>
      </w:tr>
      <w:tr w:rsidR="00EF6067" w:rsidRPr="00D42406" w14:paraId="0CA3EFC6" w14:textId="77777777" w:rsidTr="001E583B">
        <w:tc>
          <w:tcPr>
            <w:tcW w:w="846" w:type="dxa"/>
            <w:shd w:val="clear" w:color="auto" w:fill="FFFFFF" w:themeFill="background1"/>
          </w:tcPr>
          <w:p w14:paraId="5E501E7A" w14:textId="08323302" w:rsidR="00EF6067" w:rsidRPr="00D42406" w:rsidRDefault="00EF6067" w:rsidP="00EF6067">
            <w:pPr>
              <w:jc w:val="center"/>
              <w:rPr>
                <w:sz w:val="16"/>
                <w:szCs w:val="16"/>
              </w:rPr>
            </w:pPr>
            <w:r w:rsidRPr="00D42406">
              <w:rPr>
                <w:sz w:val="16"/>
                <w:szCs w:val="16"/>
              </w:rPr>
              <w:t>4.40.12</w:t>
            </w:r>
          </w:p>
        </w:tc>
        <w:tc>
          <w:tcPr>
            <w:tcW w:w="3691" w:type="dxa"/>
            <w:shd w:val="clear" w:color="auto" w:fill="FFFFFF" w:themeFill="background1"/>
            <w:vAlign w:val="center"/>
          </w:tcPr>
          <w:p w14:paraId="42AE0636" w14:textId="6A4037A7" w:rsidR="00EF6067" w:rsidRPr="00D42406" w:rsidRDefault="00EF6067" w:rsidP="00EF6067">
            <w:pPr>
              <w:suppressAutoHyphens w:val="0"/>
              <w:jc w:val="both"/>
              <w:rPr>
                <w:sz w:val="16"/>
                <w:szCs w:val="16"/>
              </w:rPr>
            </w:pPr>
            <w:r w:rsidRPr="00D42406">
              <w:rPr>
                <w:sz w:val="16"/>
                <w:szCs w:val="16"/>
              </w:rPr>
              <w:t>Размещение в ЕИС недостоверной информации, документов</w:t>
            </w:r>
          </w:p>
        </w:tc>
        <w:tc>
          <w:tcPr>
            <w:tcW w:w="850" w:type="dxa"/>
            <w:shd w:val="clear" w:color="auto" w:fill="FFFFFF" w:themeFill="background1"/>
          </w:tcPr>
          <w:p w14:paraId="293121EE" w14:textId="14882E61" w:rsidR="00EF6067" w:rsidRPr="00D42406" w:rsidRDefault="00EF6067" w:rsidP="00EF6067">
            <w:pPr>
              <w:jc w:val="center"/>
              <w:rPr>
                <w:sz w:val="18"/>
                <w:szCs w:val="18"/>
              </w:rPr>
            </w:pPr>
            <w:r w:rsidRPr="00D42406">
              <w:rPr>
                <w:sz w:val="18"/>
                <w:szCs w:val="18"/>
              </w:rPr>
              <w:t>1</w:t>
            </w:r>
          </w:p>
        </w:tc>
        <w:tc>
          <w:tcPr>
            <w:tcW w:w="851" w:type="dxa"/>
            <w:shd w:val="clear" w:color="auto" w:fill="FFFFFF" w:themeFill="background1"/>
          </w:tcPr>
          <w:p w14:paraId="5CEF78E8" w14:textId="4768049F" w:rsidR="00EF6067" w:rsidRPr="00D42406" w:rsidRDefault="00EF6067" w:rsidP="00EF6067">
            <w:pPr>
              <w:jc w:val="center"/>
              <w:rPr>
                <w:sz w:val="18"/>
                <w:szCs w:val="18"/>
              </w:rPr>
            </w:pPr>
            <w:r w:rsidRPr="00D42406">
              <w:rPr>
                <w:sz w:val="18"/>
                <w:szCs w:val="18"/>
              </w:rPr>
              <w:t>0</w:t>
            </w:r>
          </w:p>
        </w:tc>
        <w:tc>
          <w:tcPr>
            <w:tcW w:w="992" w:type="dxa"/>
            <w:shd w:val="clear" w:color="auto" w:fill="FFFFFF" w:themeFill="background1"/>
          </w:tcPr>
          <w:p w14:paraId="69FE4720" w14:textId="7C86293D" w:rsidR="00EF6067" w:rsidRPr="00D42406" w:rsidRDefault="00EF6067" w:rsidP="00EF6067">
            <w:pPr>
              <w:jc w:val="center"/>
              <w:rPr>
                <w:sz w:val="18"/>
                <w:szCs w:val="18"/>
              </w:rPr>
            </w:pPr>
            <w:r w:rsidRPr="00D42406">
              <w:rPr>
                <w:sz w:val="18"/>
                <w:szCs w:val="18"/>
              </w:rPr>
              <w:t>0</w:t>
            </w:r>
          </w:p>
        </w:tc>
        <w:tc>
          <w:tcPr>
            <w:tcW w:w="992" w:type="dxa"/>
            <w:shd w:val="clear" w:color="auto" w:fill="FFFFFF" w:themeFill="background1"/>
          </w:tcPr>
          <w:p w14:paraId="5AFB9793" w14:textId="41E9156D" w:rsidR="00EF6067" w:rsidRPr="00D42406" w:rsidRDefault="00EF6067" w:rsidP="00EF6067">
            <w:pPr>
              <w:jc w:val="right"/>
              <w:rPr>
                <w:sz w:val="18"/>
                <w:szCs w:val="18"/>
              </w:rPr>
            </w:pPr>
            <w:r w:rsidRPr="00D42406">
              <w:rPr>
                <w:sz w:val="18"/>
                <w:szCs w:val="18"/>
              </w:rPr>
              <w:t>0,00</w:t>
            </w:r>
          </w:p>
        </w:tc>
        <w:tc>
          <w:tcPr>
            <w:tcW w:w="851" w:type="dxa"/>
            <w:shd w:val="clear" w:color="auto" w:fill="FFFFFF" w:themeFill="background1"/>
          </w:tcPr>
          <w:p w14:paraId="00F2D366" w14:textId="25E7D1A3" w:rsidR="00EF6067" w:rsidRPr="00D42406" w:rsidRDefault="00EF6067" w:rsidP="00EF6067">
            <w:pPr>
              <w:jc w:val="right"/>
              <w:rPr>
                <w:sz w:val="18"/>
                <w:szCs w:val="18"/>
              </w:rPr>
            </w:pPr>
            <w:r w:rsidRPr="00D42406">
              <w:rPr>
                <w:sz w:val="18"/>
                <w:szCs w:val="18"/>
              </w:rPr>
              <w:t>0,00</w:t>
            </w:r>
          </w:p>
        </w:tc>
        <w:tc>
          <w:tcPr>
            <w:tcW w:w="991" w:type="dxa"/>
            <w:shd w:val="clear" w:color="auto" w:fill="FFFFFF" w:themeFill="background1"/>
          </w:tcPr>
          <w:p w14:paraId="7EA4A03B" w14:textId="4962284A" w:rsidR="00EF6067" w:rsidRPr="00D42406" w:rsidRDefault="00EF6067" w:rsidP="00EF6067">
            <w:pPr>
              <w:jc w:val="right"/>
              <w:rPr>
                <w:sz w:val="18"/>
                <w:szCs w:val="18"/>
              </w:rPr>
            </w:pPr>
            <w:r w:rsidRPr="00D42406">
              <w:rPr>
                <w:sz w:val="18"/>
                <w:szCs w:val="18"/>
              </w:rPr>
              <w:t>0,00</w:t>
            </w:r>
          </w:p>
        </w:tc>
      </w:tr>
      <w:tr w:rsidR="002519F8" w:rsidRPr="00D42406" w14:paraId="39DC0158" w14:textId="602B314F" w:rsidTr="001E583B">
        <w:tc>
          <w:tcPr>
            <w:tcW w:w="846" w:type="dxa"/>
            <w:shd w:val="clear" w:color="auto" w:fill="FFFFFF" w:themeFill="background1"/>
          </w:tcPr>
          <w:p w14:paraId="00A30FDC" w14:textId="482C695B" w:rsidR="002519F8" w:rsidRPr="00D42406" w:rsidRDefault="002519F8" w:rsidP="002519F8">
            <w:pPr>
              <w:jc w:val="center"/>
              <w:rPr>
                <w:sz w:val="16"/>
                <w:szCs w:val="16"/>
              </w:rPr>
            </w:pPr>
            <w:r w:rsidRPr="00D42406">
              <w:rPr>
                <w:sz w:val="16"/>
                <w:szCs w:val="16"/>
              </w:rPr>
              <w:t>4.41</w:t>
            </w:r>
          </w:p>
        </w:tc>
        <w:tc>
          <w:tcPr>
            <w:tcW w:w="3691" w:type="dxa"/>
            <w:shd w:val="clear" w:color="auto" w:fill="FFFFFF" w:themeFill="background1"/>
          </w:tcPr>
          <w:p w14:paraId="0AA424EC" w14:textId="21C77076" w:rsidR="002519F8" w:rsidRPr="00D42406" w:rsidRDefault="002519F8" w:rsidP="002519F8">
            <w:pPr>
              <w:suppressAutoHyphens w:val="0"/>
              <w:jc w:val="both"/>
              <w:rPr>
                <w:sz w:val="16"/>
                <w:szCs w:val="16"/>
              </w:rPr>
            </w:pPr>
            <w:r w:rsidRPr="00D42406">
              <w:rPr>
                <w:sz w:val="16"/>
                <w:szCs w:val="16"/>
              </w:rPr>
              <w:t xml:space="preserve">Внесение изменений в контракт (договор) с нарушением требований, установленных законодательством </w:t>
            </w:r>
          </w:p>
        </w:tc>
        <w:tc>
          <w:tcPr>
            <w:tcW w:w="850" w:type="dxa"/>
            <w:shd w:val="clear" w:color="auto" w:fill="FFFFFF" w:themeFill="background1"/>
          </w:tcPr>
          <w:p w14:paraId="5629157A" w14:textId="59362166" w:rsidR="002519F8" w:rsidRPr="00D42406" w:rsidRDefault="002519F8" w:rsidP="002519F8">
            <w:pPr>
              <w:jc w:val="center"/>
              <w:rPr>
                <w:sz w:val="18"/>
                <w:szCs w:val="18"/>
              </w:rPr>
            </w:pPr>
            <w:r w:rsidRPr="00D42406">
              <w:rPr>
                <w:sz w:val="18"/>
                <w:szCs w:val="18"/>
              </w:rPr>
              <w:t>1</w:t>
            </w:r>
          </w:p>
        </w:tc>
        <w:tc>
          <w:tcPr>
            <w:tcW w:w="851" w:type="dxa"/>
            <w:shd w:val="clear" w:color="auto" w:fill="FFFFFF" w:themeFill="background1"/>
          </w:tcPr>
          <w:p w14:paraId="2D5F391B" w14:textId="0CAC20F2" w:rsidR="002519F8" w:rsidRPr="00D42406" w:rsidRDefault="002519F8" w:rsidP="00EF6067">
            <w:pPr>
              <w:jc w:val="center"/>
              <w:rPr>
                <w:sz w:val="18"/>
                <w:szCs w:val="18"/>
              </w:rPr>
            </w:pPr>
            <w:r w:rsidRPr="00D42406">
              <w:rPr>
                <w:sz w:val="18"/>
                <w:szCs w:val="18"/>
              </w:rPr>
              <w:t>0</w:t>
            </w:r>
          </w:p>
        </w:tc>
        <w:tc>
          <w:tcPr>
            <w:tcW w:w="992" w:type="dxa"/>
            <w:shd w:val="clear" w:color="auto" w:fill="FFFFFF" w:themeFill="background1"/>
          </w:tcPr>
          <w:p w14:paraId="56F96432" w14:textId="4278A40E" w:rsidR="002519F8" w:rsidRPr="00D42406" w:rsidRDefault="002519F8" w:rsidP="00EF6067">
            <w:pPr>
              <w:jc w:val="center"/>
              <w:rPr>
                <w:sz w:val="18"/>
                <w:szCs w:val="18"/>
              </w:rPr>
            </w:pPr>
            <w:r w:rsidRPr="00D42406">
              <w:rPr>
                <w:sz w:val="18"/>
                <w:szCs w:val="18"/>
              </w:rPr>
              <w:t>0</w:t>
            </w:r>
          </w:p>
        </w:tc>
        <w:tc>
          <w:tcPr>
            <w:tcW w:w="992" w:type="dxa"/>
            <w:shd w:val="clear" w:color="auto" w:fill="FFFFFF" w:themeFill="background1"/>
          </w:tcPr>
          <w:p w14:paraId="0129C0F4" w14:textId="426025E9" w:rsidR="002519F8" w:rsidRPr="00D42406" w:rsidRDefault="002519F8" w:rsidP="00EF6067">
            <w:pPr>
              <w:jc w:val="right"/>
              <w:rPr>
                <w:sz w:val="18"/>
                <w:szCs w:val="18"/>
              </w:rPr>
            </w:pPr>
            <w:r w:rsidRPr="00D42406">
              <w:rPr>
                <w:sz w:val="18"/>
                <w:szCs w:val="18"/>
              </w:rPr>
              <w:t>0,00</w:t>
            </w:r>
          </w:p>
        </w:tc>
        <w:tc>
          <w:tcPr>
            <w:tcW w:w="851" w:type="dxa"/>
            <w:shd w:val="clear" w:color="auto" w:fill="FFFFFF" w:themeFill="background1"/>
          </w:tcPr>
          <w:p w14:paraId="3DC90926" w14:textId="7D9B42D1" w:rsidR="002519F8" w:rsidRPr="00D42406" w:rsidRDefault="002519F8" w:rsidP="00EF6067">
            <w:pPr>
              <w:jc w:val="right"/>
              <w:rPr>
                <w:sz w:val="18"/>
                <w:szCs w:val="18"/>
              </w:rPr>
            </w:pPr>
            <w:r w:rsidRPr="00D42406">
              <w:rPr>
                <w:sz w:val="18"/>
                <w:szCs w:val="18"/>
              </w:rPr>
              <w:t>0,00</w:t>
            </w:r>
          </w:p>
        </w:tc>
        <w:tc>
          <w:tcPr>
            <w:tcW w:w="991" w:type="dxa"/>
            <w:shd w:val="clear" w:color="auto" w:fill="FFFFFF" w:themeFill="background1"/>
          </w:tcPr>
          <w:p w14:paraId="740F9361" w14:textId="485F50B3" w:rsidR="002519F8" w:rsidRPr="00D42406" w:rsidRDefault="002519F8" w:rsidP="00EF6067">
            <w:pPr>
              <w:jc w:val="right"/>
              <w:rPr>
                <w:sz w:val="18"/>
                <w:szCs w:val="18"/>
              </w:rPr>
            </w:pPr>
            <w:r w:rsidRPr="00D42406">
              <w:rPr>
                <w:sz w:val="18"/>
                <w:szCs w:val="18"/>
              </w:rPr>
              <w:t>0,00</w:t>
            </w:r>
          </w:p>
        </w:tc>
      </w:tr>
      <w:tr w:rsidR="00EF6067" w:rsidRPr="00D42406" w14:paraId="7DB15735" w14:textId="77777777" w:rsidTr="001E583B">
        <w:tc>
          <w:tcPr>
            <w:tcW w:w="846" w:type="dxa"/>
            <w:shd w:val="clear" w:color="auto" w:fill="FFFFFF" w:themeFill="background1"/>
          </w:tcPr>
          <w:p w14:paraId="6F87FCBC" w14:textId="176B8E7B" w:rsidR="00EF6067" w:rsidRPr="00D42406" w:rsidRDefault="00EF6067" w:rsidP="00EF6067">
            <w:pPr>
              <w:jc w:val="center"/>
              <w:rPr>
                <w:sz w:val="16"/>
                <w:szCs w:val="16"/>
              </w:rPr>
            </w:pPr>
            <w:r w:rsidRPr="00D42406">
              <w:rPr>
                <w:sz w:val="16"/>
                <w:szCs w:val="16"/>
              </w:rPr>
              <w:t>4.43.2</w:t>
            </w:r>
          </w:p>
        </w:tc>
        <w:tc>
          <w:tcPr>
            <w:tcW w:w="3691" w:type="dxa"/>
            <w:shd w:val="clear" w:color="auto" w:fill="FFFFFF" w:themeFill="background1"/>
          </w:tcPr>
          <w:p w14:paraId="4EF7AF2C" w14:textId="55B62086" w:rsidR="00EF6067" w:rsidRPr="00D42406" w:rsidRDefault="00EF6067" w:rsidP="00EF6067">
            <w:pPr>
              <w:suppressAutoHyphens w:val="0"/>
              <w:jc w:val="both"/>
              <w:rPr>
                <w:sz w:val="16"/>
                <w:szCs w:val="16"/>
              </w:rPr>
            </w:pPr>
            <w:r w:rsidRPr="00D42406">
              <w:rPr>
                <w:sz w:val="16"/>
                <w:szCs w:val="16"/>
              </w:rPr>
              <w:t>Неосуществление заказчиком контроля за исполнением поставщиком (подрядчиком, исполнителем) условий контракта (договора) в соответствии с законодательством РФ</w:t>
            </w:r>
          </w:p>
        </w:tc>
        <w:tc>
          <w:tcPr>
            <w:tcW w:w="850" w:type="dxa"/>
            <w:shd w:val="clear" w:color="auto" w:fill="FFFFFF" w:themeFill="background1"/>
          </w:tcPr>
          <w:p w14:paraId="0F07F863" w14:textId="2CA2EB88" w:rsidR="00EF6067" w:rsidRPr="00D42406" w:rsidRDefault="00EF6067" w:rsidP="00EF6067">
            <w:pPr>
              <w:jc w:val="center"/>
              <w:rPr>
                <w:sz w:val="18"/>
                <w:szCs w:val="18"/>
              </w:rPr>
            </w:pPr>
            <w:r w:rsidRPr="00D42406">
              <w:rPr>
                <w:sz w:val="18"/>
                <w:szCs w:val="18"/>
              </w:rPr>
              <w:t>1</w:t>
            </w:r>
          </w:p>
        </w:tc>
        <w:tc>
          <w:tcPr>
            <w:tcW w:w="851" w:type="dxa"/>
            <w:shd w:val="clear" w:color="auto" w:fill="FFFFFF" w:themeFill="background1"/>
          </w:tcPr>
          <w:p w14:paraId="3FD0B9CB" w14:textId="01328472" w:rsidR="00EF6067" w:rsidRPr="00D42406" w:rsidRDefault="00EF6067" w:rsidP="00EF6067">
            <w:pPr>
              <w:jc w:val="center"/>
              <w:rPr>
                <w:sz w:val="18"/>
                <w:szCs w:val="18"/>
              </w:rPr>
            </w:pPr>
            <w:r w:rsidRPr="00D42406">
              <w:rPr>
                <w:sz w:val="18"/>
                <w:szCs w:val="18"/>
              </w:rPr>
              <w:t>0</w:t>
            </w:r>
          </w:p>
        </w:tc>
        <w:tc>
          <w:tcPr>
            <w:tcW w:w="992" w:type="dxa"/>
            <w:shd w:val="clear" w:color="auto" w:fill="FFFFFF" w:themeFill="background1"/>
          </w:tcPr>
          <w:p w14:paraId="457473B1" w14:textId="0A0FBA32" w:rsidR="00EF6067" w:rsidRPr="00D42406" w:rsidRDefault="00EF6067" w:rsidP="00EF6067">
            <w:pPr>
              <w:jc w:val="center"/>
              <w:rPr>
                <w:sz w:val="18"/>
                <w:szCs w:val="18"/>
              </w:rPr>
            </w:pPr>
            <w:r w:rsidRPr="00D42406">
              <w:rPr>
                <w:sz w:val="18"/>
                <w:szCs w:val="18"/>
              </w:rPr>
              <w:t>0</w:t>
            </w:r>
          </w:p>
        </w:tc>
        <w:tc>
          <w:tcPr>
            <w:tcW w:w="992" w:type="dxa"/>
            <w:shd w:val="clear" w:color="auto" w:fill="FFFFFF" w:themeFill="background1"/>
          </w:tcPr>
          <w:p w14:paraId="1F872A10" w14:textId="1866CD29" w:rsidR="00EF6067" w:rsidRPr="00D42406" w:rsidRDefault="00EF6067" w:rsidP="00EF6067">
            <w:pPr>
              <w:jc w:val="right"/>
              <w:rPr>
                <w:sz w:val="18"/>
                <w:szCs w:val="18"/>
              </w:rPr>
            </w:pPr>
            <w:r w:rsidRPr="00D42406">
              <w:rPr>
                <w:sz w:val="18"/>
                <w:szCs w:val="18"/>
              </w:rPr>
              <w:t>0,00</w:t>
            </w:r>
          </w:p>
        </w:tc>
        <w:tc>
          <w:tcPr>
            <w:tcW w:w="851" w:type="dxa"/>
            <w:shd w:val="clear" w:color="auto" w:fill="FFFFFF" w:themeFill="background1"/>
          </w:tcPr>
          <w:p w14:paraId="1F657CB5" w14:textId="3AD95754" w:rsidR="00EF6067" w:rsidRPr="00D42406" w:rsidRDefault="00EF6067" w:rsidP="00EF6067">
            <w:pPr>
              <w:jc w:val="right"/>
              <w:rPr>
                <w:sz w:val="18"/>
                <w:szCs w:val="18"/>
              </w:rPr>
            </w:pPr>
            <w:r w:rsidRPr="00D42406">
              <w:rPr>
                <w:sz w:val="18"/>
                <w:szCs w:val="18"/>
              </w:rPr>
              <w:t>0,00</w:t>
            </w:r>
          </w:p>
        </w:tc>
        <w:tc>
          <w:tcPr>
            <w:tcW w:w="991" w:type="dxa"/>
            <w:shd w:val="clear" w:color="auto" w:fill="FFFFFF" w:themeFill="background1"/>
          </w:tcPr>
          <w:p w14:paraId="136DFDE1" w14:textId="3EF800E7" w:rsidR="00EF6067" w:rsidRPr="00D42406" w:rsidRDefault="00EF6067" w:rsidP="00EF6067">
            <w:pPr>
              <w:jc w:val="right"/>
              <w:rPr>
                <w:sz w:val="18"/>
                <w:szCs w:val="18"/>
              </w:rPr>
            </w:pPr>
            <w:r w:rsidRPr="00D42406">
              <w:rPr>
                <w:sz w:val="18"/>
                <w:szCs w:val="18"/>
              </w:rPr>
              <w:t>0,00</w:t>
            </w:r>
          </w:p>
        </w:tc>
      </w:tr>
      <w:tr w:rsidR="00EF6067" w:rsidRPr="00D42406" w14:paraId="770CB9F1" w14:textId="1495D326" w:rsidTr="001E583B">
        <w:tc>
          <w:tcPr>
            <w:tcW w:w="846" w:type="dxa"/>
            <w:shd w:val="clear" w:color="auto" w:fill="FFFFFF" w:themeFill="background1"/>
          </w:tcPr>
          <w:p w14:paraId="2EC92917" w14:textId="0F59CAE5" w:rsidR="00EF6067" w:rsidRPr="00D42406" w:rsidRDefault="00EF6067" w:rsidP="00EF6067">
            <w:pPr>
              <w:jc w:val="center"/>
              <w:rPr>
                <w:sz w:val="16"/>
                <w:szCs w:val="16"/>
              </w:rPr>
            </w:pPr>
            <w:r w:rsidRPr="00D42406">
              <w:rPr>
                <w:sz w:val="16"/>
                <w:szCs w:val="16"/>
              </w:rPr>
              <w:t>4.44.1</w:t>
            </w:r>
          </w:p>
        </w:tc>
        <w:tc>
          <w:tcPr>
            <w:tcW w:w="3691" w:type="dxa"/>
            <w:shd w:val="clear" w:color="auto" w:fill="FFFFFF" w:themeFill="background1"/>
          </w:tcPr>
          <w:p w14:paraId="763A16D1" w14:textId="36ACA326" w:rsidR="00EF6067" w:rsidRPr="00D42406" w:rsidRDefault="00EF6067" w:rsidP="00EF6067">
            <w:pPr>
              <w:suppressAutoHyphens w:val="0"/>
              <w:jc w:val="both"/>
              <w:rPr>
                <w:sz w:val="16"/>
                <w:szCs w:val="16"/>
              </w:rPr>
            </w:pPr>
            <w:r w:rsidRPr="00D42406">
              <w:rPr>
                <w:sz w:val="16"/>
                <w:szCs w:val="16"/>
              </w:rPr>
              <w:t>Приемка и оплата (неоплата) поставленных товаров, выполненных работ, оказанных услуг с нарушением сроков, установленных законом, контрактом (договором)</w:t>
            </w:r>
          </w:p>
        </w:tc>
        <w:tc>
          <w:tcPr>
            <w:tcW w:w="850" w:type="dxa"/>
            <w:shd w:val="clear" w:color="auto" w:fill="FFFFFF" w:themeFill="background1"/>
          </w:tcPr>
          <w:p w14:paraId="2D8A4A5C" w14:textId="2D256B1F" w:rsidR="00EF6067" w:rsidRPr="00D42406" w:rsidRDefault="00EF6067" w:rsidP="00EF6067">
            <w:pPr>
              <w:jc w:val="center"/>
              <w:rPr>
                <w:sz w:val="18"/>
                <w:szCs w:val="18"/>
              </w:rPr>
            </w:pPr>
            <w:r w:rsidRPr="00D42406">
              <w:rPr>
                <w:sz w:val="18"/>
                <w:szCs w:val="18"/>
              </w:rPr>
              <w:t>2</w:t>
            </w:r>
          </w:p>
        </w:tc>
        <w:tc>
          <w:tcPr>
            <w:tcW w:w="851" w:type="dxa"/>
            <w:shd w:val="clear" w:color="auto" w:fill="FFFFFF" w:themeFill="background1"/>
          </w:tcPr>
          <w:p w14:paraId="6664A0DF" w14:textId="4CAD7C56" w:rsidR="00EF6067" w:rsidRPr="00D42406" w:rsidRDefault="00EF6067" w:rsidP="00EF6067">
            <w:pPr>
              <w:jc w:val="center"/>
              <w:rPr>
                <w:sz w:val="18"/>
                <w:szCs w:val="18"/>
              </w:rPr>
            </w:pPr>
            <w:r w:rsidRPr="00D42406">
              <w:rPr>
                <w:sz w:val="18"/>
                <w:szCs w:val="18"/>
              </w:rPr>
              <w:t>0</w:t>
            </w:r>
          </w:p>
        </w:tc>
        <w:tc>
          <w:tcPr>
            <w:tcW w:w="992" w:type="dxa"/>
            <w:shd w:val="clear" w:color="auto" w:fill="FFFFFF" w:themeFill="background1"/>
          </w:tcPr>
          <w:p w14:paraId="7C0D498E" w14:textId="3687CDE1" w:rsidR="00EF6067" w:rsidRPr="00D42406" w:rsidRDefault="00EF6067" w:rsidP="00EF6067">
            <w:pPr>
              <w:jc w:val="center"/>
              <w:rPr>
                <w:sz w:val="18"/>
                <w:szCs w:val="18"/>
              </w:rPr>
            </w:pPr>
            <w:r w:rsidRPr="00D42406">
              <w:rPr>
                <w:sz w:val="18"/>
                <w:szCs w:val="18"/>
              </w:rPr>
              <w:t>0</w:t>
            </w:r>
          </w:p>
        </w:tc>
        <w:tc>
          <w:tcPr>
            <w:tcW w:w="992" w:type="dxa"/>
            <w:shd w:val="clear" w:color="auto" w:fill="FFFFFF" w:themeFill="background1"/>
          </w:tcPr>
          <w:p w14:paraId="2D537DC5" w14:textId="3FC94D70" w:rsidR="00EF6067" w:rsidRPr="00D42406" w:rsidRDefault="00EF6067" w:rsidP="00EF6067">
            <w:pPr>
              <w:jc w:val="right"/>
              <w:rPr>
                <w:sz w:val="18"/>
                <w:szCs w:val="18"/>
              </w:rPr>
            </w:pPr>
            <w:r w:rsidRPr="00D42406">
              <w:rPr>
                <w:sz w:val="18"/>
                <w:szCs w:val="18"/>
              </w:rPr>
              <w:t>1 044,18</w:t>
            </w:r>
          </w:p>
        </w:tc>
        <w:tc>
          <w:tcPr>
            <w:tcW w:w="851" w:type="dxa"/>
            <w:shd w:val="clear" w:color="auto" w:fill="FFFFFF" w:themeFill="background1"/>
          </w:tcPr>
          <w:p w14:paraId="579974C2" w14:textId="056A1A5C" w:rsidR="00EF6067" w:rsidRPr="00D42406" w:rsidRDefault="00EF6067" w:rsidP="00EF6067">
            <w:pPr>
              <w:jc w:val="right"/>
              <w:rPr>
                <w:sz w:val="18"/>
                <w:szCs w:val="18"/>
              </w:rPr>
            </w:pPr>
            <w:r w:rsidRPr="00D42406">
              <w:rPr>
                <w:sz w:val="18"/>
                <w:szCs w:val="18"/>
              </w:rPr>
              <w:t>0,00</w:t>
            </w:r>
          </w:p>
        </w:tc>
        <w:tc>
          <w:tcPr>
            <w:tcW w:w="991" w:type="dxa"/>
            <w:shd w:val="clear" w:color="auto" w:fill="FFFFFF" w:themeFill="background1"/>
          </w:tcPr>
          <w:p w14:paraId="52D2034A" w14:textId="5281F3D8" w:rsidR="00EF6067" w:rsidRPr="00D42406" w:rsidRDefault="00EF6067" w:rsidP="00EF6067">
            <w:pPr>
              <w:jc w:val="right"/>
              <w:rPr>
                <w:sz w:val="18"/>
                <w:szCs w:val="18"/>
              </w:rPr>
            </w:pPr>
            <w:r w:rsidRPr="00D42406">
              <w:rPr>
                <w:sz w:val="18"/>
                <w:szCs w:val="18"/>
              </w:rPr>
              <w:t>0,00</w:t>
            </w:r>
          </w:p>
        </w:tc>
      </w:tr>
      <w:tr w:rsidR="00EF6067" w:rsidRPr="00D42406" w14:paraId="4928F969" w14:textId="5DD50758" w:rsidTr="001E583B">
        <w:tc>
          <w:tcPr>
            <w:tcW w:w="846" w:type="dxa"/>
            <w:shd w:val="clear" w:color="auto" w:fill="FFFFFF" w:themeFill="background1"/>
          </w:tcPr>
          <w:p w14:paraId="5360D865" w14:textId="5E7476B1" w:rsidR="00EF6067" w:rsidRPr="00D42406" w:rsidRDefault="00EF6067" w:rsidP="00EF6067">
            <w:pPr>
              <w:jc w:val="center"/>
              <w:rPr>
                <w:sz w:val="16"/>
                <w:szCs w:val="16"/>
              </w:rPr>
            </w:pPr>
            <w:r w:rsidRPr="00D42406">
              <w:rPr>
                <w:sz w:val="16"/>
                <w:szCs w:val="16"/>
              </w:rPr>
              <w:t>4.45.1</w:t>
            </w:r>
          </w:p>
        </w:tc>
        <w:tc>
          <w:tcPr>
            <w:tcW w:w="3691" w:type="dxa"/>
            <w:shd w:val="clear" w:color="auto" w:fill="FFFFFF" w:themeFill="background1"/>
          </w:tcPr>
          <w:p w14:paraId="455A88E9" w14:textId="58BE68D3" w:rsidR="00EF6067" w:rsidRPr="00D42406" w:rsidRDefault="00EF6067" w:rsidP="00EF6067">
            <w:pPr>
              <w:suppressAutoHyphens w:val="0"/>
              <w:jc w:val="both"/>
              <w:rPr>
                <w:sz w:val="16"/>
                <w:szCs w:val="16"/>
              </w:rPr>
            </w:pPr>
            <w:r w:rsidRPr="00D42406">
              <w:rPr>
                <w:sz w:val="16"/>
                <w:szCs w:val="16"/>
              </w:rPr>
              <w:t>Приемка и (или) оплата завышенных (невыполненных) объемов работ, не поставленных товаров, не оказанных услуг</w:t>
            </w:r>
          </w:p>
        </w:tc>
        <w:tc>
          <w:tcPr>
            <w:tcW w:w="850" w:type="dxa"/>
            <w:shd w:val="clear" w:color="auto" w:fill="FFFFFF" w:themeFill="background1"/>
          </w:tcPr>
          <w:p w14:paraId="3D4333E7" w14:textId="6D78A6C5" w:rsidR="00EF6067" w:rsidRPr="00D42406" w:rsidRDefault="00EF6067" w:rsidP="00EF6067">
            <w:pPr>
              <w:jc w:val="center"/>
              <w:rPr>
                <w:sz w:val="18"/>
                <w:szCs w:val="18"/>
              </w:rPr>
            </w:pPr>
            <w:r w:rsidRPr="00D42406">
              <w:rPr>
                <w:sz w:val="18"/>
                <w:szCs w:val="18"/>
              </w:rPr>
              <w:t>4</w:t>
            </w:r>
          </w:p>
        </w:tc>
        <w:tc>
          <w:tcPr>
            <w:tcW w:w="851" w:type="dxa"/>
            <w:shd w:val="clear" w:color="auto" w:fill="FFFFFF" w:themeFill="background1"/>
          </w:tcPr>
          <w:p w14:paraId="6A9175B5" w14:textId="2CCB76C4" w:rsidR="00EF6067" w:rsidRPr="00D42406" w:rsidRDefault="00EF6067" w:rsidP="00EF6067">
            <w:pPr>
              <w:jc w:val="center"/>
              <w:rPr>
                <w:sz w:val="18"/>
                <w:szCs w:val="18"/>
              </w:rPr>
            </w:pPr>
            <w:r w:rsidRPr="00D42406">
              <w:rPr>
                <w:sz w:val="18"/>
                <w:szCs w:val="18"/>
              </w:rPr>
              <w:t>0</w:t>
            </w:r>
          </w:p>
        </w:tc>
        <w:tc>
          <w:tcPr>
            <w:tcW w:w="992" w:type="dxa"/>
            <w:shd w:val="clear" w:color="auto" w:fill="FFFFFF" w:themeFill="background1"/>
          </w:tcPr>
          <w:p w14:paraId="3B22C032" w14:textId="14980FE4" w:rsidR="00EF6067" w:rsidRPr="00D42406" w:rsidRDefault="00EF6067" w:rsidP="00EF6067">
            <w:pPr>
              <w:jc w:val="center"/>
              <w:rPr>
                <w:sz w:val="18"/>
                <w:szCs w:val="18"/>
              </w:rPr>
            </w:pPr>
            <w:r w:rsidRPr="00D42406">
              <w:rPr>
                <w:sz w:val="18"/>
                <w:szCs w:val="18"/>
              </w:rPr>
              <w:t>0</w:t>
            </w:r>
          </w:p>
        </w:tc>
        <w:tc>
          <w:tcPr>
            <w:tcW w:w="992" w:type="dxa"/>
            <w:shd w:val="clear" w:color="auto" w:fill="FFFFFF" w:themeFill="background1"/>
          </w:tcPr>
          <w:p w14:paraId="562AF5EA" w14:textId="36233A6B" w:rsidR="00EF6067" w:rsidRPr="00D42406" w:rsidRDefault="00EF6067" w:rsidP="001E583B">
            <w:pPr>
              <w:jc w:val="right"/>
              <w:rPr>
                <w:sz w:val="18"/>
                <w:szCs w:val="18"/>
              </w:rPr>
            </w:pPr>
            <w:r w:rsidRPr="00D42406">
              <w:rPr>
                <w:sz w:val="18"/>
                <w:szCs w:val="18"/>
              </w:rPr>
              <w:t>8</w:t>
            </w:r>
            <w:r w:rsidR="001E583B" w:rsidRPr="00D42406">
              <w:rPr>
                <w:sz w:val="18"/>
                <w:szCs w:val="18"/>
              </w:rPr>
              <w:t xml:space="preserve"> </w:t>
            </w:r>
            <w:r w:rsidRPr="00D42406">
              <w:rPr>
                <w:sz w:val="18"/>
                <w:szCs w:val="18"/>
              </w:rPr>
              <w:t>319,15</w:t>
            </w:r>
          </w:p>
        </w:tc>
        <w:tc>
          <w:tcPr>
            <w:tcW w:w="851" w:type="dxa"/>
            <w:shd w:val="clear" w:color="auto" w:fill="FFFFFF" w:themeFill="background1"/>
          </w:tcPr>
          <w:p w14:paraId="522DD192" w14:textId="224A55A6" w:rsidR="00EF6067" w:rsidRPr="00D42406" w:rsidRDefault="00EF6067" w:rsidP="00EF6067">
            <w:pPr>
              <w:jc w:val="right"/>
              <w:rPr>
                <w:sz w:val="18"/>
                <w:szCs w:val="18"/>
              </w:rPr>
            </w:pPr>
            <w:r w:rsidRPr="00D42406">
              <w:rPr>
                <w:sz w:val="18"/>
                <w:szCs w:val="18"/>
              </w:rPr>
              <w:t>0,00</w:t>
            </w:r>
          </w:p>
        </w:tc>
        <w:tc>
          <w:tcPr>
            <w:tcW w:w="991" w:type="dxa"/>
            <w:shd w:val="clear" w:color="auto" w:fill="FFFFFF" w:themeFill="background1"/>
          </w:tcPr>
          <w:p w14:paraId="5087B686" w14:textId="18C4924E" w:rsidR="00EF6067" w:rsidRPr="00D42406" w:rsidRDefault="00EF6067" w:rsidP="00EF6067">
            <w:pPr>
              <w:jc w:val="right"/>
              <w:rPr>
                <w:sz w:val="18"/>
                <w:szCs w:val="18"/>
              </w:rPr>
            </w:pPr>
            <w:r w:rsidRPr="00D42406">
              <w:rPr>
                <w:sz w:val="18"/>
                <w:szCs w:val="18"/>
              </w:rPr>
              <w:t>0,00</w:t>
            </w:r>
          </w:p>
        </w:tc>
      </w:tr>
      <w:tr w:rsidR="00EF6067" w:rsidRPr="00D42406" w14:paraId="3F991B04" w14:textId="017220AE" w:rsidTr="001E583B">
        <w:tc>
          <w:tcPr>
            <w:tcW w:w="846" w:type="dxa"/>
            <w:shd w:val="clear" w:color="auto" w:fill="FFFFFF" w:themeFill="background1"/>
          </w:tcPr>
          <w:p w14:paraId="6F95BE4C" w14:textId="6FAE33D4" w:rsidR="00EF6067" w:rsidRPr="00D42406" w:rsidRDefault="00EF6067" w:rsidP="00EF6067">
            <w:pPr>
              <w:jc w:val="center"/>
              <w:rPr>
                <w:sz w:val="16"/>
                <w:szCs w:val="16"/>
              </w:rPr>
            </w:pPr>
            <w:r w:rsidRPr="00D42406">
              <w:rPr>
                <w:sz w:val="16"/>
                <w:szCs w:val="16"/>
              </w:rPr>
              <w:t>4.48</w:t>
            </w:r>
          </w:p>
        </w:tc>
        <w:tc>
          <w:tcPr>
            <w:tcW w:w="3691" w:type="dxa"/>
            <w:shd w:val="clear" w:color="auto" w:fill="FFFFFF" w:themeFill="background1"/>
          </w:tcPr>
          <w:p w14:paraId="5EB26B75" w14:textId="090741E2" w:rsidR="00EF6067" w:rsidRPr="00D42406" w:rsidRDefault="00EF6067" w:rsidP="00EF6067">
            <w:pPr>
              <w:suppressAutoHyphens w:val="0"/>
              <w:jc w:val="both"/>
              <w:rPr>
                <w:sz w:val="16"/>
                <w:szCs w:val="16"/>
              </w:rPr>
            </w:pPr>
            <w:r w:rsidRPr="00D42406">
              <w:rPr>
                <w:sz w:val="16"/>
                <w:szCs w:val="16"/>
              </w:rPr>
              <w:t>Отсутствие утвержденного акта, регламентирующего правила закупки или его состав, порядок и форму его утверждения</w:t>
            </w:r>
          </w:p>
        </w:tc>
        <w:tc>
          <w:tcPr>
            <w:tcW w:w="850" w:type="dxa"/>
            <w:shd w:val="clear" w:color="auto" w:fill="FFFFFF" w:themeFill="background1"/>
          </w:tcPr>
          <w:p w14:paraId="7DD15F76" w14:textId="1DF9C955" w:rsidR="00EF6067" w:rsidRPr="00D42406" w:rsidRDefault="00EF6067" w:rsidP="00EF6067">
            <w:pPr>
              <w:jc w:val="center"/>
              <w:rPr>
                <w:sz w:val="18"/>
                <w:szCs w:val="18"/>
              </w:rPr>
            </w:pPr>
            <w:r w:rsidRPr="00D42406">
              <w:rPr>
                <w:sz w:val="18"/>
                <w:szCs w:val="18"/>
              </w:rPr>
              <w:t>1</w:t>
            </w:r>
          </w:p>
        </w:tc>
        <w:tc>
          <w:tcPr>
            <w:tcW w:w="851" w:type="dxa"/>
            <w:shd w:val="clear" w:color="auto" w:fill="FFFFFF" w:themeFill="background1"/>
          </w:tcPr>
          <w:p w14:paraId="44AD4E70" w14:textId="12AD7F79" w:rsidR="00EF6067" w:rsidRPr="00D42406" w:rsidRDefault="00EF6067" w:rsidP="00EF6067">
            <w:pPr>
              <w:jc w:val="center"/>
              <w:rPr>
                <w:sz w:val="18"/>
                <w:szCs w:val="18"/>
              </w:rPr>
            </w:pPr>
            <w:r w:rsidRPr="00D42406">
              <w:rPr>
                <w:sz w:val="18"/>
                <w:szCs w:val="18"/>
              </w:rPr>
              <w:t>0</w:t>
            </w:r>
          </w:p>
        </w:tc>
        <w:tc>
          <w:tcPr>
            <w:tcW w:w="992" w:type="dxa"/>
            <w:shd w:val="clear" w:color="auto" w:fill="FFFFFF" w:themeFill="background1"/>
          </w:tcPr>
          <w:p w14:paraId="4A02ED22" w14:textId="25000446" w:rsidR="00EF6067" w:rsidRPr="00D42406" w:rsidRDefault="00EF6067" w:rsidP="00EF6067">
            <w:pPr>
              <w:jc w:val="center"/>
              <w:rPr>
                <w:sz w:val="18"/>
                <w:szCs w:val="18"/>
              </w:rPr>
            </w:pPr>
            <w:r w:rsidRPr="00D42406">
              <w:rPr>
                <w:sz w:val="18"/>
                <w:szCs w:val="18"/>
              </w:rPr>
              <w:t>0</w:t>
            </w:r>
          </w:p>
        </w:tc>
        <w:tc>
          <w:tcPr>
            <w:tcW w:w="992" w:type="dxa"/>
            <w:shd w:val="clear" w:color="auto" w:fill="FFFFFF" w:themeFill="background1"/>
          </w:tcPr>
          <w:p w14:paraId="64482AA6" w14:textId="727EE9C0" w:rsidR="00EF6067" w:rsidRPr="00D42406" w:rsidRDefault="00EF6067" w:rsidP="00EF6067">
            <w:pPr>
              <w:jc w:val="right"/>
              <w:rPr>
                <w:sz w:val="18"/>
                <w:szCs w:val="18"/>
              </w:rPr>
            </w:pPr>
            <w:r w:rsidRPr="00D42406">
              <w:rPr>
                <w:sz w:val="18"/>
                <w:szCs w:val="18"/>
              </w:rPr>
              <w:t>0,00</w:t>
            </w:r>
          </w:p>
        </w:tc>
        <w:tc>
          <w:tcPr>
            <w:tcW w:w="851" w:type="dxa"/>
            <w:shd w:val="clear" w:color="auto" w:fill="FFFFFF" w:themeFill="background1"/>
          </w:tcPr>
          <w:p w14:paraId="655823CC" w14:textId="09DA4DCF" w:rsidR="00EF6067" w:rsidRPr="00D42406" w:rsidRDefault="00EF6067" w:rsidP="00EF6067">
            <w:pPr>
              <w:jc w:val="right"/>
              <w:rPr>
                <w:sz w:val="18"/>
                <w:szCs w:val="18"/>
              </w:rPr>
            </w:pPr>
            <w:r w:rsidRPr="00D42406">
              <w:rPr>
                <w:sz w:val="18"/>
                <w:szCs w:val="18"/>
              </w:rPr>
              <w:t>0,00</w:t>
            </w:r>
          </w:p>
        </w:tc>
        <w:tc>
          <w:tcPr>
            <w:tcW w:w="991" w:type="dxa"/>
            <w:shd w:val="clear" w:color="auto" w:fill="FFFFFF" w:themeFill="background1"/>
          </w:tcPr>
          <w:p w14:paraId="125C5934" w14:textId="16E7B6C6" w:rsidR="00EF6067" w:rsidRPr="00D42406" w:rsidRDefault="00EF6067" w:rsidP="00EF6067">
            <w:pPr>
              <w:jc w:val="right"/>
              <w:rPr>
                <w:sz w:val="18"/>
                <w:szCs w:val="18"/>
              </w:rPr>
            </w:pPr>
            <w:r w:rsidRPr="00D42406">
              <w:rPr>
                <w:sz w:val="18"/>
                <w:szCs w:val="18"/>
              </w:rPr>
              <w:t>0,00</w:t>
            </w:r>
          </w:p>
        </w:tc>
      </w:tr>
      <w:tr w:rsidR="00EF6067" w:rsidRPr="00D42406" w14:paraId="5D182EA4" w14:textId="7BD6D6E3" w:rsidTr="001E583B">
        <w:tc>
          <w:tcPr>
            <w:tcW w:w="846" w:type="dxa"/>
            <w:shd w:val="clear" w:color="auto" w:fill="FFFFFF" w:themeFill="background1"/>
          </w:tcPr>
          <w:p w14:paraId="7DCA550F" w14:textId="03C23960" w:rsidR="00EF6067" w:rsidRPr="00D42406" w:rsidRDefault="00EF6067" w:rsidP="00EF6067">
            <w:pPr>
              <w:jc w:val="center"/>
              <w:rPr>
                <w:sz w:val="16"/>
                <w:szCs w:val="16"/>
              </w:rPr>
            </w:pPr>
            <w:r w:rsidRPr="00D42406">
              <w:rPr>
                <w:sz w:val="16"/>
                <w:szCs w:val="16"/>
              </w:rPr>
              <w:t>4.49</w:t>
            </w:r>
          </w:p>
        </w:tc>
        <w:tc>
          <w:tcPr>
            <w:tcW w:w="3691" w:type="dxa"/>
            <w:shd w:val="clear" w:color="auto" w:fill="FFFFFF" w:themeFill="background1"/>
          </w:tcPr>
          <w:p w14:paraId="562E1064" w14:textId="2D75BBBE" w:rsidR="00EF6067" w:rsidRPr="00D42406" w:rsidRDefault="00EF6067" w:rsidP="00EF6067">
            <w:pPr>
              <w:suppressAutoHyphens w:val="0"/>
              <w:jc w:val="both"/>
              <w:rPr>
                <w:sz w:val="16"/>
                <w:szCs w:val="16"/>
              </w:rPr>
            </w:pPr>
            <w:r w:rsidRPr="00D42406">
              <w:rPr>
                <w:sz w:val="16"/>
                <w:szCs w:val="16"/>
              </w:rPr>
              <w:t>Несоблюдение принципов и основных положений о закупке</w:t>
            </w:r>
          </w:p>
        </w:tc>
        <w:tc>
          <w:tcPr>
            <w:tcW w:w="850" w:type="dxa"/>
            <w:shd w:val="clear" w:color="auto" w:fill="FFFFFF" w:themeFill="background1"/>
          </w:tcPr>
          <w:p w14:paraId="4037B48E" w14:textId="47447DF1" w:rsidR="00EF6067" w:rsidRPr="00D42406" w:rsidRDefault="00EF6067" w:rsidP="00EF6067">
            <w:pPr>
              <w:jc w:val="center"/>
              <w:rPr>
                <w:sz w:val="18"/>
                <w:szCs w:val="18"/>
              </w:rPr>
            </w:pPr>
            <w:r w:rsidRPr="00D42406">
              <w:rPr>
                <w:sz w:val="18"/>
                <w:szCs w:val="18"/>
              </w:rPr>
              <w:t>1</w:t>
            </w:r>
          </w:p>
        </w:tc>
        <w:tc>
          <w:tcPr>
            <w:tcW w:w="851" w:type="dxa"/>
            <w:shd w:val="clear" w:color="auto" w:fill="FFFFFF" w:themeFill="background1"/>
          </w:tcPr>
          <w:p w14:paraId="6DA44D2D" w14:textId="29A060FE" w:rsidR="00EF6067" w:rsidRPr="00D42406" w:rsidRDefault="00EF6067" w:rsidP="00EF6067">
            <w:pPr>
              <w:jc w:val="center"/>
              <w:rPr>
                <w:sz w:val="18"/>
                <w:szCs w:val="18"/>
              </w:rPr>
            </w:pPr>
            <w:r w:rsidRPr="00D42406">
              <w:rPr>
                <w:sz w:val="18"/>
                <w:szCs w:val="18"/>
              </w:rPr>
              <w:t>0</w:t>
            </w:r>
          </w:p>
        </w:tc>
        <w:tc>
          <w:tcPr>
            <w:tcW w:w="992" w:type="dxa"/>
            <w:shd w:val="clear" w:color="auto" w:fill="FFFFFF" w:themeFill="background1"/>
          </w:tcPr>
          <w:p w14:paraId="33B2FE00" w14:textId="08B5ACF8" w:rsidR="00EF6067" w:rsidRPr="00D42406" w:rsidRDefault="00EF6067" w:rsidP="00EF6067">
            <w:pPr>
              <w:jc w:val="center"/>
              <w:rPr>
                <w:sz w:val="18"/>
                <w:szCs w:val="18"/>
              </w:rPr>
            </w:pPr>
            <w:r w:rsidRPr="00D42406">
              <w:rPr>
                <w:sz w:val="18"/>
                <w:szCs w:val="18"/>
              </w:rPr>
              <w:t>0</w:t>
            </w:r>
          </w:p>
        </w:tc>
        <w:tc>
          <w:tcPr>
            <w:tcW w:w="992" w:type="dxa"/>
            <w:shd w:val="clear" w:color="auto" w:fill="FFFFFF" w:themeFill="background1"/>
          </w:tcPr>
          <w:p w14:paraId="34167877" w14:textId="2E6BBF2D" w:rsidR="00EF6067" w:rsidRPr="00D42406" w:rsidRDefault="00EF6067" w:rsidP="00EF6067">
            <w:pPr>
              <w:jc w:val="right"/>
              <w:rPr>
                <w:sz w:val="18"/>
                <w:szCs w:val="18"/>
              </w:rPr>
            </w:pPr>
            <w:r w:rsidRPr="00D42406">
              <w:rPr>
                <w:sz w:val="18"/>
                <w:szCs w:val="18"/>
              </w:rPr>
              <w:t>0,00</w:t>
            </w:r>
          </w:p>
        </w:tc>
        <w:tc>
          <w:tcPr>
            <w:tcW w:w="851" w:type="dxa"/>
            <w:shd w:val="clear" w:color="auto" w:fill="FFFFFF" w:themeFill="background1"/>
          </w:tcPr>
          <w:p w14:paraId="315302DE" w14:textId="7691F74A" w:rsidR="00EF6067" w:rsidRPr="00D42406" w:rsidRDefault="00EF6067" w:rsidP="00EF6067">
            <w:pPr>
              <w:jc w:val="right"/>
              <w:rPr>
                <w:sz w:val="18"/>
                <w:szCs w:val="18"/>
              </w:rPr>
            </w:pPr>
            <w:r w:rsidRPr="00D42406">
              <w:rPr>
                <w:sz w:val="18"/>
                <w:szCs w:val="18"/>
              </w:rPr>
              <w:t>0,00</w:t>
            </w:r>
          </w:p>
        </w:tc>
        <w:tc>
          <w:tcPr>
            <w:tcW w:w="991" w:type="dxa"/>
            <w:shd w:val="clear" w:color="auto" w:fill="FFFFFF" w:themeFill="background1"/>
          </w:tcPr>
          <w:p w14:paraId="7BFEB43D" w14:textId="58C8B8D5" w:rsidR="00EF6067" w:rsidRPr="00D42406" w:rsidRDefault="00EF6067" w:rsidP="00EF6067">
            <w:pPr>
              <w:jc w:val="right"/>
              <w:rPr>
                <w:sz w:val="18"/>
                <w:szCs w:val="18"/>
              </w:rPr>
            </w:pPr>
            <w:r w:rsidRPr="00D42406">
              <w:rPr>
                <w:sz w:val="18"/>
                <w:szCs w:val="18"/>
              </w:rPr>
              <w:t>0,00</w:t>
            </w:r>
          </w:p>
        </w:tc>
      </w:tr>
      <w:tr w:rsidR="00EF6067" w:rsidRPr="00D42406" w14:paraId="452DCC04" w14:textId="77777777" w:rsidTr="001E583B">
        <w:tc>
          <w:tcPr>
            <w:tcW w:w="846" w:type="dxa"/>
            <w:shd w:val="clear" w:color="auto" w:fill="FFFFFF" w:themeFill="background1"/>
          </w:tcPr>
          <w:p w14:paraId="2B6660C5" w14:textId="08F87F09" w:rsidR="00EF6067" w:rsidRPr="00D42406" w:rsidRDefault="00EF6067" w:rsidP="00EF6067">
            <w:pPr>
              <w:jc w:val="center"/>
              <w:rPr>
                <w:sz w:val="16"/>
                <w:szCs w:val="16"/>
              </w:rPr>
            </w:pPr>
            <w:r w:rsidRPr="00D42406">
              <w:rPr>
                <w:sz w:val="16"/>
                <w:szCs w:val="16"/>
              </w:rPr>
              <w:t>4.49.4</w:t>
            </w:r>
          </w:p>
        </w:tc>
        <w:tc>
          <w:tcPr>
            <w:tcW w:w="3691" w:type="dxa"/>
            <w:shd w:val="clear" w:color="auto" w:fill="FFFFFF" w:themeFill="background1"/>
          </w:tcPr>
          <w:p w14:paraId="119B3F55" w14:textId="490CAB7D" w:rsidR="00EF6067" w:rsidRPr="00D42406" w:rsidRDefault="00EF6067" w:rsidP="00EF6067">
            <w:pPr>
              <w:suppressAutoHyphens w:val="0"/>
              <w:jc w:val="both"/>
              <w:rPr>
                <w:sz w:val="16"/>
                <w:szCs w:val="16"/>
              </w:rPr>
            </w:pPr>
            <w:proofErr w:type="spellStart"/>
            <w:r w:rsidRPr="00D42406">
              <w:rPr>
                <w:sz w:val="16"/>
                <w:szCs w:val="16"/>
              </w:rPr>
              <w:t>Неразмещение</w:t>
            </w:r>
            <w:proofErr w:type="spellEnd"/>
            <w:r w:rsidRPr="00D42406">
              <w:rPr>
                <w:sz w:val="16"/>
                <w:szCs w:val="16"/>
              </w:rPr>
              <w:t xml:space="preserve"> или размещение с нарушением срока в единой информационной системе в сфере закупок информации о закупке, размещение которой предусмотрено законодательством Российской Федерации о закупках</w:t>
            </w:r>
          </w:p>
        </w:tc>
        <w:tc>
          <w:tcPr>
            <w:tcW w:w="850" w:type="dxa"/>
            <w:shd w:val="clear" w:color="auto" w:fill="FFFFFF" w:themeFill="background1"/>
          </w:tcPr>
          <w:p w14:paraId="0BD96A96" w14:textId="328A5C3D" w:rsidR="00EF6067" w:rsidRPr="00D42406" w:rsidRDefault="00EF6067" w:rsidP="00EF6067">
            <w:pPr>
              <w:jc w:val="center"/>
              <w:rPr>
                <w:sz w:val="18"/>
                <w:szCs w:val="18"/>
              </w:rPr>
            </w:pPr>
            <w:r w:rsidRPr="00D42406">
              <w:rPr>
                <w:sz w:val="18"/>
                <w:szCs w:val="18"/>
              </w:rPr>
              <w:t>2</w:t>
            </w:r>
          </w:p>
        </w:tc>
        <w:tc>
          <w:tcPr>
            <w:tcW w:w="851" w:type="dxa"/>
            <w:shd w:val="clear" w:color="auto" w:fill="FFFFFF" w:themeFill="background1"/>
          </w:tcPr>
          <w:p w14:paraId="2EDAB3A4" w14:textId="01016954" w:rsidR="00EF6067" w:rsidRPr="00D42406" w:rsidRDefault="00EF6067" w:rsidP="00EF6067">
            <w:pPr>
              <w:jc w:val="center"/>
              <w:rPr>
                <w:sz w:val="18"/>
                <w:szCs w:val="18"/>
              </w:rPr>
            </w:pPr>
            <w:r w:rsidRPr="00D42406">
              <w:rPr>
                <w:sz w:val="18"/>
                <w:szCs w:val="18"/>
              </w:rPr>
              <w:t>0</w:t>
            </w:r>
          </w:p>
        </w:tc>
        <w:tc>
          <w:tcPr>
            <w:tcW w:w="992" w:type="dxa"/>
            <w:shd w:val="clear" w:color="auto" w:fill="FFFFFF" w:themeFill="background1"/>
          </w:tcPr>
          <w:p w14:paraId="172A686E" w14:textId="2E3274D6" w:rsidR="00EF6067" w:rsidRPr="00D42406" w:rsidRDefault="00EF6067" w:rsidP="00EF6067">
            <w:pPr>
              <w:jc w:val="center"/>
              <w:rPr>
                <w:sz w:val="18"/>
                <w:szCs w:val="18"/>
              </w:rPr>
            </w:pPr>
            <w:r w:rsidRPr="00D42406">
              <w:rPr>
                <w:sz w:val="18"/>
                <w:szCs w:val="18"/>
              </w:rPr>
              <w:t>0</w:t>
            </w:r>
          </w:p>
        </w:tc>
        <w:tc>
          <w:tcPr>
            <w:tcW w:w="992" w:type="dxa"/>
            <w:shd w:val="clear" w:color="auto" w:fill="FFFFFF" w:themeFill="background1"/>
          </w:tcPr>
          <w:p w14:paraId="50F5133C" w14:textId="60B90DDB" w:rsidR="00EF6067" w:rsidRPr="00D42406" w:rsidRDefault="00EF6067" w:rsidP="00EF6067">
            <w:pPr>
              <w:jc w:val="right"/>
              <w:rPr>
                <w:sz w:val="18"/>
                <w:szCs w:val="18"/>
              </w:rPr>
            </w:pPr>
            <w:r w:rsidRPr="00D42406">
              <w:rPr>
                <w:sz w:val="18"/>
                <w:szCs w:val="18"/>
              </w:rPr>
              <w:t>0,00</w:t>
            </w:r>
          </w:p>
        </w:tc>
        <w:tc>
          <w:tcPr>
            <w:tcW w:w="851" w:type="dxa"/>
            <w:shd w:val="clear" w:color="auto" w:fill="FFFFFF" w:themeFill="background1"/>
          </w:tcPr>
          <w:p w14:paraId="64EFC561" w14:textId="36558747" w:rsidR="00EF6067" w:rsidRPr="00D42406" w:rsidRDefault="00EF6067" w:rsidP="00EF6067">
            <w:pPr>
              <w:jc w:val="right"/>
              <w:rPr>
                <w:sz w:val="18"/>
                <w:szCs w:val="18"/>
              </w:rPr>
            </w:pPr>
            <w:r w:rsidRPr="00D42406">
              <w:rPr>
                <w:sz w:val="18"/>
                <w:szCs w:val="18"/>
              </w:rPr>
              <w:t>0,00</w:t>
            </w:r>
          </w:p>
        </w:tc>
        <w:tc>
          <w:tcPr>
            <w:tcW w:w="991" w:type="dxa"/>
            <w:shd w:val="clear" w:color="auto" w:fill="FFFFFF" w:themeFill="background1"/>
          </w:tcPr>
          <w:p w14:paraId="5D73F93F" w14:textId="0A338291" w:rsidR="00EF6067" w:rsidRPr="00D42406" w:rsidRDefault="00EF6067" w:rsidP="00EF6067">
            <w:pPr>
              <w:jc w:val="right"/>
              <w:rPr>
                <w:sz w:val="18"/>
                <w:szCs w:val="18"/>
              </w:rPr>
            </w:pPr>
            <w:r w:rsidRPr="00D42406">
              <w:rPr>
                <w:sz w:val="18"/>
                <w:szCs w:val="18"/>
              </w:rPr>
              <w:t>0,00</w:t>
            </w:r>
          </w:p>
        </w:tc>
      </w:tr>
      <w:tr w:rsidR="00EF6067" w:rsidRPr="00D42406" w14:paraId="1798C3FD" w14:textId="755594CC" w:rsidTr="001E583B">
        <w:tc>
          <w:tcPr>
            <w:tcW w:w="846" w:type="dxa"/>
            <w:shd w:val="clear" w:color="auto" w:fill="FFFFFF" w:themeFill="background1"/>
          </w:tcPr>
          <w:p w14:paraId="7D0C59B1" w14:textId="77777777" w:rsidR="00EF6067" w:rsidRPr="00D42406" w:rsidRDefault="00EF6067" w:rsidP="00EF6067">
            <w:pPr>
              <w:jc w:val="center"/>
              <w:rPr>
                <w:sz w:val="16"/>
                <w:szCs w:val="16"/>
              </w:rPr>
            </w:pPr>
            <w:r w:rsidRPr="00D42406">
              <w:rPr>
                <w:sz w:val="16"/>
                <w:szCs w:val="16"/>
              </w:rPr>
              <w:t>4.53</w:t>
            </w:r>
          </w:p>
        </w:tc>
        <w:tc>
          <w:tcPr>
            <w:tcW w:w="3691" w:type="dxa"/>
            <w:shd w:val="clear" w:color="auto" w:fill="FFFFFF" w:themeFill="background1"/>
          </w:tcPr>
          <w:p w14:paraId="5DD9E04C" w14:textId="77777777" w:rsidR="00EF6067" w:rsidRPr="00D42406" w:rsidRDefault="00EF6067" w:rsidP="00EF6067">
            <w:pPr>
              <w:jc w:val="both"/>
              <w:rPr>
                <w:sz w:val="16"/>
                <w:szCs w:val="16"/>
              </w:rPr>
            </w:pPr>
            <w:r w:rsidRPr="00D42406">
              <w:rPr>
                <w:sz w:val="16"/>
                <w:szCs w:val="16"/>
              </w:rPr>
              <w:t>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w:t>
            </w:r>
          </w:p>
        </w:tc>
        <w:tc>
          <w:tcPr>
            <w:tcW w:w="850" w:type="dxa"/>
            <w:shd w:val="clear" w:color="auto" w:fill="FFFFFF" w:themeFill="background1"/>
          </w:tcPr>
          <w:p w14:paraId="0A7EAD56" w14:textId="3A0AFE28" w:rsidR="00EF6067" w:rsidRPr="00D42406" w:rsidRDefault="00EF6067" w:rsidP="00EF6067">
            <w:pPr>
              <w:jc w:val="center"/>
              <w:rPr>
                <w:sz w:val="18"/>
                <w:szCs w:val="18"/>
              </w:rPr>
            </w:pPr>
            <w:r w:rsidRPr="00D42406">
              <w:rPr>
                <w:sz w:val="18"/>
                <w:szCs w:val="18"/>
              </w:rPr>
              <w:t>1</w:t>
            </w:r>
          </w:p>
        </w:tc>
        <w:tc>
          <w:tcPr>
            <w:tcW w:w="851" w:type="dxa"/>
            <w:shd w:val="clear" w:color="auto" w:fill="FFFFFF" w:themeFill="background1"/>
          </w:tcPr>
          <w:p w14:paraId="321F9337" w14:textId="52C5106F" w:rsidR="00EF6067" w:rsidRPr="00D42406" w:rsidRDefault="00EF6067" w:rsidP="00EF6067">
            <w:pPr>
              <w:jc w:val="center"/>
              <w:rPr>
                <w:sz w:val="18"/>
                <w:szCs w:val="18"/>
              </w:rPr>
            </w:pPr>
            <w:r w:rsidRPr="00D42406">
              <w:rPr>
                <w:sz w:val="18"/>
                <w:szCs w:val="18"/>
              </w:rPr>
              <w:t>0</w:t>
            </w:r>
          </w:p>
        </w:tc>
        <w:tc>
          <w:tcPr>
            <w:tcW w:w="992" w:type="dxa"/>
            <w:shd w:val="clear" w:color="auto" w:fill="FFFFFF" w:themeFill="background1"/>
          </w:tcPr>
          <w:p w14:paraId="1206FBDB" w14:textId="6D144C3C" w:rsidR="00EF6067" w:rsidRPr="00D42406" w:rsidRDefault="00EF6067" w:rsidP="00EF6067">
            <w:pPr>
              <w:jc w:val="center"/>
              <w:rPr>
                <w:sz w:val="18"/>
                <w:szCs w:val="18"/>
              </w:rPr>
            </w:pPr>
            <w:r w:rsidRPr="00D42406">
              <w:rPr>
                <w:sz w:val="18"/>
                <w:szCs w:val="18"/>
              </w:rPr>
              <w:t>0</w:t>
            </w:r>
          </w:p>
        </w:tc>
        <w:tc>
          <w:tcPr>
            <w:tcW w:w="992" w:type="dxa"/>
            <w:shd w:val="clear" w:color="auto" w:fill="FFFFFF" w:themeFill="background1"/>
          </w:tcPr>
          <w:p w14:paraId="38CC7B08" w14:textId="0A9BC5D2" w:rsidR="00EF6067" w:rsidRPr="00D42406" w:rsidRDefault="00EF6067" w:rsidP="00EF6067">
            <w:pPr>
              <w:jc w:val="right"/>
              <w:rPr>
                <w:sz w:val="18"/>
                <w:szCs w:val="18"/>
              </w:rPr>
            </w:pPr>
            <w:r w:rsidRPr="00D42406">
              <w:rPr>
                <w:sz w:val="18"/>
                <w:szCs w:val="18"/>
              </w:rPr>
              <w:t>0,00</w:t>
            </w:r>
          </w:p>
        </w:tc>
        <w:tc>
          <w:tcPr>
            <w:tcW w:w="851" w:type="dxa"/>
            <w:shd w:val="clear" w:color="auto" w:fill="FFFFFF" w:themeFill="background1"/>
          </w:tcPr>
          <w:p w14:paraId="516E8DF1" w14:textId="1500B87F" w:rsidR="00EF6067" w:rsidRPr="00D42406" w:rsidRDefault="00EF6067" w:rsidP="00EF6067">
            <w:pPr>
              <w:jc w:val="right"/>
              <w:rPr>
                <w:sz w:val="18"/>
                <w:szCs w:val="18"/>
              </w:rPr>
            </w:pPr>
            <w:r w:rsidRPr="00D42406">
              <w:rPr>
                <w:sz w:val="18"/>
                <w:szCs w:val="18"/>
              </w:rPr>
              <w:t>0,00</w:t>
            </w:r>
          </w:p>
        </w:tc>
        <w:tc>
          <w:tcPr>
            <w:tcW w:w="991" w:type="dxa"/>
            <w:shd w:val="clear" w:color="auto" w:fill="FFFFFF" w:themeFill="background1"/>
          </w:tcPr>
          <w:p w14:paraId="6F3A5410" w14:textId="57B2A43F" w:rsidR="00EF6067" w:rsidRPr="00D42406" w:rsidRDefault="00EF6067" w:rsidP="00EF6067">
            <w:pPr>
              <w:jc w:val="right"/>
              <w:rPr>
                <w:sz w:val="18"/>
                <w:szCs w:val="18"/>
              </w:rPr>
            </w:pPr>
            <w:r w:rsidRPr="00D42406">
              <w:rPr>
                <w:sz w:val="18"/>
                <w:szCs w:val="18"/>
              </w:rPr>
              <w:t>0,00</w:t>
            </w:r>
          </w:p>
        </w:tc>
      </w:tr>
      <w:tr w:rsidR="001E583B" w:rsidRPr="00D42406" w14:paraId="3A6D7806" w14:textId="77777777" w:rsidTr="001E583B">
        <w:tc>
          <w:tcPr>
            <w:tcW w:w="846" w:type="dxa"/>
            <w:shd w:val="clear" w:color="auto" w:fill="D9E2F3" w:themeFill="accent5" w:themeFillTint="33"/>
          </w:tcPr>
          <w:p w14:paraId="12B7A2A4" w14:textId="744F2FBB" w:rsidR="001E583B" w:rsidRPr="00D42406" w:rsidRDefault="001E583B" w:rsidP="001E583B">
            <w:pPr>
              <w:jc w:val="center"/>
              <w:rPr>
                <w:sz w:val="16"/>
                <w:szCs w:val="16"/>
              </w:rPr>
            </w:pPr>
            <w:r w:rsidRPr="00D42406">
              <w:rPr>
                <w:b/>
                <w:sz w:val="16"/>
                <w:szCs w:val="16"/>
              </w:rPr>
              <w:t>7.</w:t>
            </w:r>
          </w:p>
        </w:tc>
        <w:tc>
          <w:tcPr>
            <w:tcW w:w="3691" w:type="dxa"/>
            <w:shd w:val="clear" w:color="auto" w:fill="D9E2F3" w:themeFill="accent5" w:themeFillTint="33"/>
          </w:tcPr>
          <w:p w14:paraId="29E739EF" w14:textId="24BD11D9" w:rsidR="001E583B" w:rsidRPr="00D42406" w:rsidRDefault="001E583B" w:rsidP="001E583B">
            <w:pPr>
              <w:jc w:val="both"/>
              <w:rPr>
                <w:sz w:val="16"/>
                <w:szCs w:val="16"/>
              </w:rPr>
            </w:pPr>
            <w:r w:rsidRPr="00D42406">
              <w:rPr>
                <w:b/>
                <w:bCs/>
                <w:sz w:val="16"/>
                <w:szCs w:val="16"/>
              </w:rPr>
              <w:t xml:space="preserve">Иные нарушения </w:t>
            </w:r>
          </w:p>
        </w:tc>
        <w:tc>
          <w:tcPr>
            <w:tcW w:w="850" w:type="dxa"/>
            <w:shd w:val="clear" w:color="auto" w:fill="D9E2F3" w:themeFill="accent5" w:themeFillTint="33"/>
          </w:tcPr>
          <w:p w14:paraId="26A63CD3" w14:textId="05503D4A" w:rsidR="001E583B" w:rsidRPr="00D42406" w:rsidRDefault="001E583B" w:rsidP="001E583B">
            <w:pPr>
              <w:jc w:val="center"/>
              <w:rPr>
                <w:sz w:val="18"/>
                <w:szCs w:val="18"/>
              </w:rPr>
            </w:pPr>
            <w:r w:rsidRPr="00D42406">
              <w:rPr>
                <w:sz w:val="18"/>
                <w:szCs w:val="18"/>
              </w:rPr>
              <w:t>4</w:t>
            </w:r>
          </w:p>
        </w:tc>
        <w:tc>
          <w:tcPr>
            <w:tcW w:w="851" w:type="dxa"/>
            <w:shd w:val="clear" w:color="auto" w:fill="D9E2F3" w:themeFill="accent5" w:themeFillTint="33"/>
          </w:tcPr>
          <w:p w14:paraId="52782A91" w14:textId="55707888" w:rsidR="001E583B" w:rsidRPr="00D42406" w:rsidRDefault="001E583B" w:rsidP="001E583B">
            <w:pPr>
              <w:jc w:val="center"/>
              <w:rPr>
                <w:sz w:val="18"/>
                <w:szCs w:val="18"/>
              </w:rPr>
            </w:pPr>
            <w:r w:rsidRPr="00D42406">
              <w:rPr>
                <w:b/>
                <w:sz w:val="18"/>
                <w:szCs w:val="18"/>
              </w:rPr>
              <w:t>0</w:t>
            </w:r>
          </w:p>
        </w:tc>
        <w:tc>
          <w:tcPr>
            <w:tcW w:w="992" w:type="dxa"/>
            <w:shd w:val="clear" w:color="auto" w:fill="D9E2F3" w:themeFill="accent5" w:themeFillTint="33"/>
          </w:tcPr>
          <w:p w14:paraId="6705D431" w14:textId="56CCD531" w:rsidR="001E583B" w:rsidRPr="00D42406" w:rsidRDefault="001E583B" w:rsidP="001E583B">
            <w:pPr>
              <w:jc w:val="center"/>
              <w:rPr>
                <w:sz w:val="18"/>
                <w:szCs w:val="18"/>
              </w:rPr>
            </w:pPr>
            <w:r w:rsidRPr="00D42406">
              <w:rPr>
                <w:b/>
                <w:sz w:val="18"/>
                <w:szCs w:val="18"/>
              </w:rPr>
              <w:t>0</w:t>
            </w:r>
          </w:p>
        </w:tc>
        <w:tc>
          <w:tcPr>
            <w:tcW w:w="992" w:type="dxa"/>
            <w:shd w:val="clear" w:color="auto" w:fill="D9E2F3" w:themeFill="accent5" w:themeFillTint="33"/>
          </w:tcPr>
          <w:p w14:paraId="65AA3BA2" w14:textId="692DE649" w:rsidR="001E583B" w:rsidRPr="00D42406" w:rsidRDefault="001E583B" w:rsidP="001E583B">
            <w:pPr>
              <w:jc w:val="right"/>
              <w:rPr>
                <w:sz w:val="18"/>
                <w:szCs w:val="18"/>
              </w:rPr>
            </w:pPr>
            <w:r w:rsidRPr="00D42406">
              <w:rPr>
                <w:b/>
                <w:sz w:val="18"/>
                <w:szCs w:val="18"/>
              </w:rPr>
              <w:t>0,00</w:t>
            </w:r>
          </w:p>
        </w:tc>
        <w:tc>
          <w:tcPr>
            <w:tcW w:w="851" w:type="dxa"/>
            <w:shd w:val="clear" w:color="auto" w:fill="D9E2F3" w:themeFill="accent5" w:themeFillTint="33"/>
          </w:tcPr>
          <w:p w14:paraId="4EBE9BE7" w14:textId="3EC3AD7F" w:rsidR="001E583B" w:rsidRPr="00D42406" w:rsidRDefault="001E583B" w:rsidP="001E583B">
            <w:pPr>
              <w:jc w:val="right"/>
              <w:rPr>
                <w:sz w:val="18"/>
                <w:szCs w:val="18"/>
              </w:rPr>
            </w:pPr>
            <w:r w:rsidRPr="00D42406">
              <w:rPr>
                <w:b/>
                <w:sz w:val="18"/>
                <w:szCs w:val="18"/>
              </w:rPr>
              <w:t>0,00</w:t>
            </w:r>
          </w:p>
        </w:tc>
        <w:tc>
          <w:tcPr>
            <w:tcW w:w="991" w:type="dxa"/>
            <w:shd w:val="clear" w:color="auto" w:fill="D9E2F3" w:themeFill="accent5" w:themeFillTint="33"/>
          </w:tcPr>
          <w:p w14:paraId="016FD5E6" w14:textId="73E3B91A" w:rsidR="001E583B" w:rsidRPr="00D42406" w:rsidRDefault="001E583B" w:rsidP="001E583B">
            <w:pPr>
              <w:jc w:val="right"/>
              <w:rPr>
                <w:sz w:val="18"/>
                <w:szCs w:val="18"/>
              </w:rPr>
            </w:pPr>
            <w:r w:rsidRPr="00D42406">
              <w:rPr>
                <w:b/>
                <w:sz w:val="18"/>
                <w:szCs w:val="18"/>
              </w:rPr>
              <w:t>0,00</w:t>
            </w:r>
          </w:p>
        </w:tc>
      </w:tr>
      <w:tr w:rsidR="001E583B" w:rsidRPr="00D42406" w14:paraId="4526FFF3" w14:textId="77777777" w:rsidTr="001E583B">
        <w:tc>
          <w:tcPr>
            <w:tcW w:w="846" w:type="dxa"/>
            <w:shd w:val="clear" w:color="auto" w:fill="FFFFFF" w:themeFill="background1"/>
          </w:tcPr>
          <w:p w14:paraId="15E63571" w14:textId="0435F5A8" w:rsidR="001E583B" w:rsidRPr="00D42406" w:rsidRDefault="001E583B" w:rsidP="001E583B">
            <w:pPr>
              <w:jc w:val="center"/>
              <w:rPr>
                <w:sz w:val="16"/>
                <w:szCs w:val="16"/>
              </w:rPr>
            </w:pPr>
            <w:r w:rsidRPr="00D42406">
              <w:rPr>
                <w:sz w:val="16"/>
                <w:szCs w:val="16"/>
              </w:rPr>
              <w:t>7.1</w:t>
            </w:r>
          </w:p>
        </w:tc>
        <w:tc>
          <w:tcPr>
            <w:tcW w:w="3691" w:type="dxa"/>
            <w:shd w:val="clear" w:color="auto" w:fill="FFFFFF" w:themeFill="background1"/>
          </w:tcPr>
          <w:p w14:paraId="3B9CDB0F" w14:textId="1856CCAA" w:rsidR="001E583B" w:rsidRPr="00D42406" w:rsidRDefault="001E583B" w:rsidP="001E583B">
            <w:pPr>
              <w:jc w:val="both"/>
              <w:rPr>
                <w:bCs/>
                <w:sz w:val="16"/>
                <w:szCs w:val="16"/>
              </w:rPr>
            </w:pPr>
            <w:r w:rsidRPr="00D42406">
              <w:rPr>
                <w:bCs/>
                <w:sz w:val="16"/>
                <w:szCs w:val="16"/>
              </w:rPr>
              <w:t>Невыполнение в установленный срок законного предписания (представления) органа муниципального финансового контроля</w:t>
            </w:r>
          </w:p>
        </w:tc>
        <w:tc>
          <w:tcPr>
            <w:tcW w:w="850" w:type="dxa"/>
            <w:shd w:val="clear" w:color="auto" w:fill="FFFFFF" w:themeFill="background1"/>
          </w:tcPr>
          <w:p w14:paraId="0B8CB255" w14:textId="47356AB9" w:rsidR="001E583B" w:rsidRPr="00D42406" w:rsidRDefault="001E583B" w:rsidP="001E583B">
            <w:pPr>
              <w:jc w:val="center"/>
              <w:rPr>
                <w:sz w:val="18"/>
                <w:szCs w:val="18"/>
              </w:rPr>
            </w:pPr>
            <w:r w:rsidRPr="00D42406">
              <w:rPr>
                <w:sz w:val="18"/>
                <w:szCs w:val="18"/>
              </w:rPr>
              <w:t>1</w:t>
            </w:r>
          </w:p>
        </w:tc>
        <w:tc>
          <w:tcPr>
            <w:tcW w:w="851" w:type="dxa"/>
            <w:shd w:val="clear" w:color="auto" w:fill="FFFFFF" w:themeFill="background1"/>
          </w:tcPr>
          <w:p w14:paraId="2FA21F3A" w14:textId="674C2095" w:rsidR="001E583B" w:rsidRPr="00D42406" w:rsidRDefault="001E583B" w:rsidP="001E583B">
            <w:pPr>
              <w:jc w:val="center"/>
              <w:rPr>
                <w:sz w:val="18"/>
                <w:szCs w:val="18"/>
              </w:rPr>
            </w:pPr>
            <w:r w:rsidRPr="00D42406">
              <w:rPr>
                <w:sz w:val="18"/>
                <w:szCs w:val="18"/>
              </w:rPr>
              <w:t>0</w:t>
            </w:r>
          </w:p>
        </w:tc>
        <w:tc>
          <w:tcPr>
            <w:tcW w:w="992" w:type="dxa"/>
            <w:shd w:val="clear" w:color="auto" w:fill="FFFFFF" w:themeFill="background1"/>
          </w:tcPr>
          <w:p w14:paraId="7994BE52" w14:textId="6E8AEB1D" w:rsidR="001E583B" w:rsidRPr="00D42406" w:rsidRDefault="001E583B" w:rsidP="001E583B">
            <w:pPr>
              <w:jc w:val="center"/>
              <w:rPr>
                <w:sz w:val="18"/>
                <w:szCs w:val="18"/>
              </w:rPr>
            </w:pPr>
            <w:r w:rsidRPr="00D42406">
              <w:rPr>
                <w:sz w:val="18"/>
                <w:szCs w:val="18"/>
              </w:rPr>
              <w:t>0</w:t>
            </w:r>
          </w:p>
        </w:tc>
        <w:tc>
          <w:tcPr>
            <w:tcW w:w="992" w:type="dxa"/>
            <w:shd w:val="clear" w:color="auto" w:fill="FFFFFF" w:themeFill="background1"/>
          </w:tcPr>
          <w:p w14:paraId="5A565037" w14:textId="626AA275" w:rsidR="001E583B" w:rsidRPr="00D42406" w:rsidRDefault="001E583B" w:rsidP="001E583B">
            <w:pPr>
              <w:jc w:val="right"/>
              <w:rPr>
                <w:sz w:val="18"/>
                <w:szCs w:val="18"/>
              </w:rPr>
            </w:pPr>
            <w:r w:rsidRPr="00D42406">
              <w:rPr>
                <w:sz w:val="18"/>
                <w:szCs w:val="18"/>
              </w:rPr>
              <w:t>0,00</w:t>
            </w:r>
          </w:p>
        </w:tc>
        <w:tc>
          <w:tcPr>
            <w:tcW w:w="851" w:type="dxa"/>
            <w:shd w:val="clear" w:color="auto" w:fill="FFFFFF" w:themeFill="background1"/>
          </w:tcPr>
          <w:p w14:paraId="3C5034B5" w14:textId="2FE74423" w:rsidR="001E583B" w:rsidRPr="00D42406" w:rsidRDefault="001E583B" w:rsidP="001E583B">
            <w:pPr>
              <w:jc w:val="right"/>
              <w:rPr>
                <w:sz w:val="18"/>
                <w:szCs w:val="18"/>
              </w:rPr>
            </w:pPr>
            <w:r w:rsidRPr="00D42406">
              <w:rPr>
                <w:sz w:val="18"/>
                <w:szCs w:val="18"/>
              </w:rPr>
              <w:t>0,00</w:t>
            </w:r>
          </w:p>
        </w:tc>
        <w:tc>
          <w:tcPr>
            <w:tcW w:w="991" w:type="dxa"/>
            <w:shd w:val="clear" w:color="auto" w:fill="FFFFFF" w:themeFill="background1"/>
          </w:tcPr>
          <w:p w14:paraId="6C02DEB7" w14:textId="562DC031" w:rsidR="001E583B" w:rsidRPr="00D42406" w:rsidRDefault="001E583B" w:rsidP="001E583B">
            <w:pPr>
              <w:jc w:val="right"/>
              <w:rPr>
                <w:sz w:val="18"/>
                <w:szCs w:val="18"/>
              </w:rPr>
            </w:pPr>
            <w:r w:rsidRPr="00D42406">
              <w:rPr>
                <w:sz w:val="18"/>
                <w:szCs w:val="18"/>
              </w:rPr>
              <w:t>0,00</w:t>
            </w:r>
          </w:p>
        </w:tc>
      </w:tr>
      <w:tr w:rsidR="001E583B" w:rsidRPr="00D42406" w14:paraId="6FDDFEB4" w14:textId="77777777" w:rsidTr="001E583B">
        <w:tc>
          <w:tcPr>
            <w:tcW w:w="846" w:type="dxa"/>
            <w:shd w:val="clear" w:color="auto" w:fill="FFFFFF" w:themeFill="background1"/>
          </w:tcPr>
          <w:p w14:paraId="37206A4F" w14:textId="3281219F" w:rsidR="001E583B" w:rsidRPr="00D42406" w:rsidRDefault="001E583B" w:rsidP="001E583B">
            <w:pPr>
              <w:jc w:val="center"/>
              <w:rPr>
                <w:sz w:val="16"/>
                <w:szCs w:val="16"/>
              </w:rPr>
            </w:pPr>
            <w:r w:rsidRPr="00D42406">
              <w:rPr>
                <w:sz w:val="16"/>
                <w:szCs w:val="16"/>
              </w:rPr>
              <w:t>7.5</w:t>
            </w:r>
          </w:p>
        </w:tc>
        <w:tc>
          <w:tcPr>
            <w:tcW w:w="3691" w:type="dxa"/>
            <w:shd w:val="clear" w:color="auto" w:fill="FFFFFF" w:themeFill="background1"/>
          </w:tcPr>
          <w:p w14:paraId="719B22E0" w14:textId="05A81ED4" w:rsidR="001E583B" w:rsidRPr="00D42406" w:rsidRDefault="001E583B" w:rsidP="001E583B">
            <w:pPr>
              <w:jc w:val="both"/>
              <w:rPr>
                <w:bCs/>
                <w:sz w:val="16"/>
                <w:szCs w:val="16"/>
              </w:rPr>
            </w:pPr>
            <w:r w:rsidRPr="00D42406">
              <w:rPr>
                <w:bCs/>
                <w:sz w:val="16"/>
                <w:szCs w:val="16"/>
              </w:rPr>
              <w:t>Осуществление деятельности без лицензии или с нарушением лицензионных требований</w:t>
            </w:r>
          </w:p>
        </w:tc>
        <w:tc>
          <w:tcPr>
            <w:tcW w:w="850" w:type="dxa"/>
            <w:shd w:val="clear" w:color="auto" w:fill="FFFFFF" w:themeFill="background1"/>
          </w:tcPr>
          <w:p w14:paraId="6795E4D5" w14:textId="517CBB00" w:rsidR="001E583B" w:rsidRPr="00D42406" w:rsidRDefault="001E583B" w:rsidP="001E583B">
            <w:pPr>
              <w:jc w:val="center"/>
              <w:rPr>
                <w:sz w:val="18"/>
                <w:szCs w:val="18"/>
              </w:rPr>
            </w:pPr>
            <w:r w:rsidRPr="00D42406">
              <w:rPr>
                <w:sz w:val="18"/>
                <w:szCs w:val="18"/>
              </w:rPr>
              <w:t>3</w:t>
            </w:r>
          </w:p>
        </w:tc>
        <w:tc>
          <w:tcPr>
            <w:tcW w:w="851" w:type="dxa"/>
            <w:shd w:val="clear" w:color="auto" w:fill="FFFFFF" w:themeFill="background1"/>
          </w:tcPr>
          <w:p w14:paraId="7C78AA26" w14:textId="2958B27D" w:rsidR="001E583B" w:rsidRPr="00D42406" w:rsidRDefault="001E583B" w:rsidP="001E583B">
            <w:pPr>
              <w:jc w:val="center"/>
              <w:rPr>
                <w:sz w:val="18"/>
                <w:szCs w:val="18"/>
              </w:rPr>
            </w:pPr>
            <w:r w:rsidRPr="00D42406">
              <w:rPr>
                <w:sz w:val="18"/>
                <w:szCs w:val="18"/>
              </w:rPr>
              <w:t>0</w:t>
            </w:r>
          </w:p>
        </w:tc>
        <w:tc>
          <w:tcPr>
            <w:tcW w:w="992" w:type="dxa"/>
            <w:shd w:val="clear" w:color="auto" w:fill="FFFFFF" w:themeFill="background1"/>
          </w:tcPr>
          <w:p w14:paraId="3C246DCA" w14:textId="4AC431D6" w:rsidR="001E583B" w:rsidRPr="00D42406" w:rsidRDefault="001E583B" w:rsidP="001E583B">
            <w:pPr>
              <w:jc w:val="center"/>
              <w:rPr>
                <w:sz w:val="18"/>
                <w:szCs w:val="18"/>
              </w:rPr>
            </w:pPr>
            <w:r w:rsidRPr="00D42406">
              <w:rPr>
                <w:sz w:val="18"/>
                <w:szCs w:val="18"/>
              </w:rPr>
              <w:t>0</w:t>
            </w:r>
          </w:p>
        </w:tc>
        <w:tc>
          <w:tcPr>
            <w:tcW w:w="992" w:type="dxa"/>
            <w:shd w:val="clear" w:color="auto" w:fill="FFFFFF" w:themeFill="background1"/>
          </w:tcPr>
          <w:p w14:paraId="5C94AD22" w14:textId="63B8C312" w:rsidR="001E583B" w:rsidRPr="00D42406" w:rsidRDefault="001E583B" w:rsidP="001E583B">
            <w:pPr>
              <w:jc w:val="right"/>
              <w:rPr>
                <w:sz w:val="18"/>
                <w:szCs w:val="18"/>
              </w:rPr>
            </w:pPr>
            <w:r w:rsidRPr="00D42406">
              <w:rPr>
                <w:sz w:val="18"/>
                <w:szCs w:val="18"/>
              </w:rPr>
              <w:t>0,00</w:t>
            </w:r>
          </w:p>
        </w:tc>
        <w:tc>
          <w:tcPr>
            <w:tcW w:w="851" w:type="dxa"/>
            <w:shd w:val="clear" w:color="auto" w:fill="FFFFFF" w:themeFill="background1"/>
          </w:tcPr>
          <w:p w14:paraId="4EC2C785" w14:textId="42206BB2" w:rsidR="001E583B" w:rsidRPr="00D42406" w:rsidRDefault="001E583B" w:rsidP="001E583B">
            <w:pPr>
              <w:jc w:val="right"/>
              <w:rPr>
                <w:sz w:val="18"/>
                <w:szCs w:val="18"/>
              </w:rPr>
            </w:pPr>
            <w:r w:rsidRPr="00D42406">
              <w:rPr>
                <w:sz w:val="18"/>
                <w:szCs w:val="18"/>
              </w:rPr>
              <w:t>0,00</w:t>
            </w:r>
          </w:p>
        </w:tc>
        <w:tc>
          <w:tcPr>
            <w:tcW w:w="991" w:type="dxa"/>
            <w:shd w:val="clear" w:color="auto" w:fill="FFFFFF" w:themeFill="background1"/>
          </w:tcPr>
          <w:p w14:paraId="216D0ED0" w14:textId="70D0638D" w:rsidR="001E583B" w:rsidRPr="00D42406" w:rsidRDefault="001E583B" w:rsidP="001E583B">
            <w:pPr>
              <w:jc w:val="right"/>
              <w:rPr>
                <w:sz w:val="18"/>
                <w:szCs w:val="18"/>
              </w:rPr>
            </w:pPr>
            <w:r w:rsidRPr="00D42406">
              <w:rPr>
                <w:sz w:val="18"/>
                <w:szCs w:val="18"/>
              </w:rPr>
              <w:t>0,00</w:t>
            </w:r>
          </w:p>
        </w:tc>
      </w:tr>
      <w:tr w:rsidR="002519F8" w:rsidRPr="00D42406" w14:paraId="7CEE37CB" w14:textId="2BB7D0B1" w:rsidTr="001E583B">
        <w:tc>
          <w:tcPr>
            <w:tcW w:w="4537" w:type="dxa"/>
            <w:gridSpan w:val="2"/>
            <w:shd w:val="clear" w:color="auto" w:fill="D9E2F3" w:themeFill="accent5" w:themeFillTint="33"/>
          </w:tcPr>
          <w:p w14:paraId="04B4548D" w14:textId="26AD5673" w:rsidR="002519F8" w:rsidRPr="00D42406" w:rsidRDefault="002519F8" w:rsidP="002519F8">
            <w:pPr>
              <w:suppressAutoHyphens w:val="0"/>
              <w:jc w:val="center"/>
              <w:rPr>
                <w:b/>
                <w:sz w:val="18"/>
                <w:szCs w:val="18"/>
              </w:rPr>
            </w:pPr>
            <w:r w:rsidRPr="00D42406">
              <w:rPr>
                <w:b/>
                <w:bCs/>
                <w:sz w:val="18"/>
                <w:szCs w:val="18"/>
              </w:rPr>
              <w:t>ИТОГО</w:t>
            </w:r>
          </w:p>
        </w:tc>
        <w:tc>
          <w:tcPr>
            <w:tcW w:w="850" w:type="dxa"/>
            <w:shd w:val="clear" w:color="auto" w:fill="D9E2F3" w:themeFill="accent5" w:themeFillTint="33"/>
          </w:tcPr>
          <w:p w14:paraId="151C6417" w14:textId="6F98346B" w:rsidR="002519F8" w:rsidRPr="00D42406" w:rsidRDefault="001E583B" w:rsidP="002519F8">
            <w:pPr>
              <w:jc w:val="center"/>
              <w:rPr>
                <w:b/>
                <w:sz w:val="18"/>
                <w:szCs w:val="18"/>
              </w:rPr>
            </w:pPr>
            <w:r w:rsidRPr="00D42406">
              <w:rPr>
                <w:b/>
                <w:sz w:val="18"/>
                <w:szCs w:val="18"/>
              </w:rPr>
              <w:t>96</w:t>
            </w:r>
          </w:p>
        </w:tc>
        <w:tc>
          <w:tcPr>
            <w:tcW w:w="851" w:type="dxa"/>
            <w:shd w:val="clear" w:color="auto" w:fill="D9E2F3" w:themeFill="accent5" w:themeFillTint="33"/>
          </w:tcPr>
          <w:p w14:paraId="6B2F28D8" w14:textId="3D1FDDDD" w:rsidR="002519F8" w:rsidRPr="00D42406" w:rsidRDefault="001E583B" w:rsidP="002519F8">
            <w:pPr>
              <w:jc w:val="center"/>
              <w:rPr>
                <w:b/>
                <w:sz w:val="18"/>
                <w:szCs w:val="18"/>
              </w:rPr>
            </w:pPr>
            <w:r w:rsidRPr="00D42406">
              <w:rPr>
                <w:b/>
                <w:sz w:val="18"/>
                <w:szCs w:val="18"/>
              </w:rPr>
              <w:t>4</w:t>
            </w:r>
          </w:p>
        </w:tc>
        <w:tc>
          <w:tcPr>
            <w:tcW w:w="992" w:type="dxa"/>
            <w:shd w:val="clear" w:color="auto" w:fill="D9E2F3" w:themeFill="accent5" w:themeFillTint="33"/>
          </w:tcPr>
          <w:p w14:paraId="50A988BC" w14:textId="0A8F3DD5" w:rsidR="002519F8" w:rsidRPr="00D42406" w:rsidRDefault="001E583B" w:rsidP="002519F8">
            <w:pPr>
              <w:jc w:val="center"/>
              <w:rPr>
                <w:b/>
                <w:sz w:val="18"/>
                <w:szCs w:val="18"/>
              </w:rPr>
            </w:pPr>
            <w:r w:rsidRPr="00D42406">
              <w:rPr>
                <w:b/>
                <w:sz w:val="18"/>
                <w:szCs w:val="18"/>
              </w:rPr>
              <w:t>9</w:t>
            </w:r>
          </w:p>
        </w:tc>
        <w:tc>
          <w:tcPr>
            <w:tcW w:w="992" w:type="dxa"/>
            <w:shd w:val="clear" w:color="auto" w:fill="D9E2F3" w:themeFill="accent5" w:themeFillTint="33"/>
          </w:tcPr>
          <w:p w14:paraId="7D38890A" w14:textId="49FB3FBF" w:rsidR="002519F8" w:rsidRPr="00D42406" w:rsidRDefault="001E583B" w:rsidP="001E583B">
            <w:pPr>
              <w:ind w:right="-108"/>
              <w:jc w:val="center"/>
              <w:rPr>
                <w:b/>
                <w:sz w:val="18"/>
                <w:szCs w:val="18"/>
              </w:rPr>
            </w:pPr>
            <w:r w:rsidRPr="00D42406">
              <w:rPr>
                <w:b/>
                <w:sz w:val="18"/>
                <w:szCs w:val="18"/>
              </w:rPr>
              <w:t>206 893,24</w:t>
            </w:r>
          </w:p>
        </w:tc>
        <w:tc>
          <w:tcPr>
            <w:tcW w:w="851" w:type="dxa"/>
            <w:shd w:val="clear" w:color="auto" w:fill="D9E2F3" w:themeFill="accent5" w:themeFillTint="33"/>
          </w:tcPr>
          <w:p w14:paraId="000DEE2C" w14:textId="08275612" w:rsidR="002519F8" w:rsidRPr="00D42406" w:rsidRDefault="001E583B" w:rsidP="001E583B">
            <w:pPr>
              <w:ind w:right="-108"/>
              <w:jc w:val="center"/>
              <w:rPr>
                <w:b/>
                <w:sz w:val="18"/>
                <w:szCs w:val="18"/>
              </w:rPr>
            </w:pPr>
            <w:r w:rsidRPr="00D42406">
              <w:rPr>
                <w:b/>
                <w:sz w:val="18"/>
                <w:szCs w:val="18"/>
              </w:rPr>
              <w:t>10 038,46</w:t>
            </w:r>
          </w:p>
        </w:tc>
        <w:tc>
          <w:tcPr>
            <w:tcW w:w="991" w:type="dxa"/>
            <w:shd w:val="clear" w:color="auto" w:fill="D9E2F3" w:themeFill="accent5" w:themeFillTint="33"/>
          </w:tcPr>
          <w:p w14:paraId="45CDD8E9" w14:textId="50F31418" w:rsidR="002519F8" w:rsidRPr="00D42406" w:rsidRDefault="001E583B" w:rsidP="002519F8">
            <w:pPr>
              <w:jc w:val="center"/>
              <w:rPr>
                <w:b/>
                <w:sz w:val="18"/>
                <w:szCs w:val="18"/>
              </w:rPr>
            </w:pPr>
            <w:r w:rsidRPr="00D42406">
              <w:rPr>
                <w:b/>
                <w:sz w:val="18"/>
                <w:szCs w:val="18"/>
              </w:rPr>
              <w:t>78 471,98</w:t>
            </w:r>
          </w:p>
        </w:tc>
      </w:tr>
    </w:tbl>
    <w:p w14:paraId="7BA624F1" w14:textId="77777777" w:rsidR="00DB7169" w:rsidRPr="00D42406" w:rsidRDefault="00DB7169" w:rsidP="00DB7169">
      <w:pPr>
        <w:spacing w:after="0" w:line="240" w:lineRule="auto"/>
        <w:ind w:firstLine="567"/>
        <w:jc w:val="both"/>
      </w:pPr>
    </w:p>
    <w:p w14:paraId="78E75D3B" w14:textId="77777777" w:rsidR="00C70032" w:rsidRPr="00D42406" w:rsidRDefault="00C70032" w:rsidP="003530C2">
      <w:pPr>
        <w:spacing w:after="0" w:line="240" w:lineRule="auto"/>
        <w:ind w:firstLine="567"/>
        <w:jc w:val="both"/>
        <w:rPr>
          <w:sz w:val="28"/>
          <w:szCs w:val="28"/>
        </w:rPr>
      </w:pPr>
    </w:p>
    <w:p w14:paraId="5EF09E3D" w14:textId="77777777" w:rsidR="00C70032" w:rsidRPr="00D42406" w:rsidRDefault="00C70032" w:rsidP="003530C2">
      <w:pPr>
        <w:spacing w:after="0" w:line="240" w:lineRule="auto"/>
        <w:ind w:firstLine="567"/>
        <w:jc w:val="both"/>
        <w:rPr>
          <w:sz w:val="28"/>
          <w:szCs w:val="28"/>
        </w:rPr>
      </w:pPr>
    </w:p>
    <w:p w14:paraId="4FF36319" w14:textId="77777777" w:rsidR="00C70032" w:rsidRPr="00D42406" w:rsidRDefault="00C70032" w:rsidP="003530C2">
      <w:pPr>
        <w:spacing w:after="0" w:line="240" w:lineRule="auto"/>
        <w:ind w:firstLine="567"/>
        <w:jc w:val="both"/>
        <w:rPr>
          <w:sz w:val="28"/>
          <w:szCs w:val="28"/>
        </w:rPr>
      </w:pPr>
    </w:p>
    <w:p w14:paraId="02C1EB55" w14:textId="5EB73FAD" w:rsidR="0042487A" w:rsidRPr="00D42406" w:rsidRDefault="0042487A" w:rsidP="003530C2">
      <w:pPr>
        <w:spacing w:after="0" w:line="240" w:lineRule="auto"/>
        <w:ind w:firstLine="567"/>
        <w:jc w:val="both"/>
        <w:rPr>
          <w:sz w:val="28"/>
          <w:szCs w:val="28"/>
        </w:rPr>
      </w:pPr>
      <w:r w:rsidRPr="00D42406">
        <w:rPr>
          <w:sz w:val="28"/>
          <w:szCs w:val="28"/>
        </w:rPr>
        <w:lastRenderedPageBreak/>
        <w:t>С целью принятия мер, направленных на предупреждение возникновения аналогичных недостатков и нарушений, либо, при необходимости, их своевременного устранения, и</w:t>
      </w:r>
      <w:r w:rsidR="003530C2" w:rsidRPr="00D42406">
        <w:rPr>
          <w:sz w:val="28"/>
          <w:szCs w:val="28"/>
        </w:rPr>
        <w:t xml:space="preserve">нформация </w:t>
      </w:r>
      <w:r w:rsidRPr="00D42406">
        <w:rPr>
          <w:sz w:val="28"/>
          <w:szCs w:val="28"/>
        </w:rPr>
        <w:t>о</w:t>
      </w:r>
      <w:r w:rsidR="003530C2" w:rsidRPr="00D42406">
        <w:rPr>
          <w:sz w:val="28"/>
          <w:szCs w:val="28"/>
        </w:rPr>
        <w:t xml:space="preserve"> выявленных нарушени</w:t>
      </w:r>
      <w:r w:rsidRPr="00D42406">
        <w:rPr>
          <w:sz w:val="28"/>
          <w:szCs w:val="28"/>
        </w:rPr>
        <w:t>ях</w:t>
      </w:r>
      <w:r w:rsidR="003530C2" w:rsidRPr="00D42406">
        <w:rPr>
          <w:sz w:val="28"/>
          <w:szCs w:val="28"/>
        </w:rPr>
        <w:t xml:space="preserve"> и недостатк</w:t>
      </w:r>
      <w:r w:rsidRPr="00D42406">
        <w:rPr>
          <w:sz w:val="28"/>
          <w:szCs w:val="28"/>
        </w:rPr>
        <w:t>ах</w:t>
      </w:r>
      <w:r w:rsidR="003530C2" w:rsidRPr="00D42406">
        <w:rPr>
          <w:sz w:val="28"/>
          <w:szCs w:val="28"/>
        </w:rPr>
        <w:t xml:space="preserve"> по результатам проведенных контрольных мероприятий, направл</w:t>
      </w:r>
      <w:r w:rsidRPr="00D42406">
        <w:rPr>
          <w:sz w:val="28"/>
          <w:szCs w:val="28"/>
        </w:rPr>
        <w:t>ялась</w:t>
      </w:r>
      <w:r w:rsidR="003530C2" w:rsidRPr="00D42406">
        <w:rPr>
          <w:sz w:val="28"/>
          <w:szCs w:val="28"/>
        </w:rPr>
        <w:t xml:space="preserve"> в адрес главы и Совета депутатов городского округа Красногорск. </w:t>
      </w:r>
    </w:p>
    <w:p w14:paraId="591A377C" w14:textId="167C636C" w:rsidR="00F000BB" w:rsidRPr="00D42406" w:rsidRDefault="007063F2" w:rsidP="003530C2">
      <w:pPr>
        <w:spacing w:after="0" w:line="240" w:lineRule="auto"/>
        <w:ind w:firstLine="567"/>
        <w:jc w:val="both"/>
        <w:rPr>
          <w:sz w:val="28"/>
          <w:szCs w:val="28"/>
        </w:rPr>
      </w:pPr>
      <w:r w:rsidRPr="00D42406">
        <w:rPr>
          <w:sz w:val="28"/>
          <w:szCs w:val="28"/>
        </w:rPr>
        <w:t>В</w:t>
      </w:r>
      <w:r w:rsidR="003530C2" w:rsidRPr="00D42406">
        <w:rPr>
          <w:sz w:val="28"/>
          <w:szCs w:val="28"/>
        </w:rPr>
        <w:t xml:space="preserve"> зависимости от характера и значимости, установленных в сфере экономики, нарушений, </w:t>
      </w:r>
      <w:r w:rsidR="0042487A" w:rsidRPr="00D42406">
        <w:rPr>
          <w:sz w:val="28"/>
          <w:szCs w:val="28"/>
        </w:rPr>
        <w:t xml:space="preserve">а также по запросам организаций, </w:t>
      </w:r>
      <w:r w:rsidR="003530C2" w:rsidRPr="00D42406">
        <w:rPr>
          <w:sz w:val="28"/>
          <w:szCs w:val="28"/>
        </w:rPr>
        <w:t>материалы контрольных мероприятий направлялись в правоохранительный и надзорный орган муниципального образования, Главное контрольное управление Московской области</w:t>
      </w:r>
      <w:r w:rsidR="0042487A" w:rsidRPr="00D42406">
        <w:rPr>
          <w:sz w:val="28"/>
          <w:szCs w:val="28"/>
        </w:rPr>
        <w:t>, Министерство имущественных отношений Московской области</w:t>
      </w:r>
      <w:r w:rsidR="00F96AE4" w:rsidRPr="00D42406">
        <w:rPr>
          <w:sz w:val="28"/>
          <w:szCs w:val="28"/>
        </w:rPr>
        <w:t>, Управление Федеральной антимонопольной службы по Московской области</w:t>
      </w:r>
      <w:r w:rsidR="000743CC" w:rsidRPr="00D42406">
        <w:rPr>
          <w:sz w:val="28"/>
          <w:szCs w:val="28"/>
        </w:rPr>
        <w:t>, Государственную инспекцию труда по Московской области</w:t>
      </w:r>
      <w:r w:rsidR="003530C2" w:rsidRPr="00D42406">
        <w:rPr>
          <w:sz w:val="28"/>
          <w:szCs w:val="28"/>
        </w:rPr>
        <w:t>.</w:t>
      </w:r>
      <w:r w:rsidR="00D845A4" w:rsidRPr="00D42406">
        <w:rPr>
          <w:sz w:val="28"/>
          <w:szCs w:val="28"/>
        </w:rPr>
        <w:t xml:space="preserve"> </w:t>
      </w:r>
    </w:p>
    <w:p w14:paraId="260CA59D" w14:textId="77777777" w:rsidR="00BF2AF1" w:rsidRPr="00D42406" w:rsidRDefault="00BF2AF1" w:rsidP="006A034D">
      <w:pPr>
        <w:spacing w:after="0" w:line="240" w:lineRule="auto"/>
        <w:ind w:firstLine="567"/>
        <w:jc w:val="both"/>
        <w:rPr>
          <w:sz w:val="28"/>
          <w:szCs w:val="28"/>
        </w:rPr>
      </w:pPr>
    </w:p>
    <w:p w14:paraId="16AC6C79" w14:textId="34501618" w:rsidR="006A034D" w:rsidRPr="00D42406" w:rsidRDefault="006A034D" w:rsidP="006A034D">
      <w:pPr>
        <w:spacing w:after="0" w:line="240" w:lineRule="auto"/>
        <w:ind w:firstLine="567"/>
        <w:jc w:val="both"/>
        <w:rPr>
          <w:sz w:val="28"/>
          <w:szCs w:val="28"/>
        </w:rPr>
      </w:pPr>
      <w:r w:rsidRPr="00D42406">
        <w:rPr>
          <w:sz w:val="28"/>
          <w:szCs w:val="28"/>
        </w:rPr>
        <w:t xml:space="preserve">В отчетном периоде должностными лицами контрольно-счетного органа составлено </w:t>
      </w:r>
      <w:r w:rsidR="00DF5350" w:rsidRPr="00D42406">
        <w:rPr>
          <w:sz w:val="28"/>
          <w:szCs w:val="28"/>
        </w:rPr>
        <w:t>24</w:t>
      </w:r>
      <w:r w:rsidRPr="00D42406">
        <w:rPr>
          <w:sz w:val="28"/>
          <w:szCs w:val="28"/>
        </w:rPr>
        <w:t xml:space="preserve"> протокол</w:t>
      </w:r>
      <w:r w:rsidR="00DF5350" w:rsidRPr="00D42406">
        <w:rPr>
          <w:sz w:val="28"/>
          <w:szCs w:val="28"/>
        </w:rPr>
        <w:t>а</w:t>
      </w:r>
      <w:r w:rsidRPr="00D42406">
        <w:rPr>
          <w:sz w:val="28"/>
          <w:szCs w:val="28"/>
        </w:rPr>
        <w:t xml:space="preserve"> по признакам административных правонарушений в отношении юридических и должностных лиц учреждений и организаций (в том числе по результатам мероприятий, завершенным в предыдущие годы – </w:t>
      </w:r>
      <w:r w:rsidR="00DF5350" w:rsidRPr="00D42406">
        <w:rPr>
          <w:sz w:val="28"/>
          <w:szCs w:val="28"/>
        </w:rPr>
        <w:t>0</w:t>
      </w:r>
      <w:r w:rsidRPr="00D42406">
        <w:rPr>
          <w:sz w:val="28"/>
          <w:szCs w:val="28"/>
        </w:rPr>
        <w:t xml:space="preserve"> протоколов), котор</w:t>
      </w:r>
      <w:r w:rsidR="00DF5350" w:rsidRPr="00D42406">
        <w:rPr>
          <w:sz w:val="28"/>
          <w:szCs w:val="28"/>
        </w:rPr>
        <w:t>ые направлены в судебные органы</w:t>
      </w:r>
      <w:r w:rsidRPr="00D42406">
        <w:rPr>
          <w:sz w:val="28"/>
          <w:szCs w:val="28"/>
        </w:rPr>
        <w:t xml:space="preserve">. </w:t>
      </w:r>
    </w:p>
    <w:p w14:paraId="19C13CD6" w14:textId="77777777" w:rsidR="00691E1B" w:rsidRPr="00D42406" w:rsidRDefault="006A034D" w:rsidP="006A034D">
      <w:pPr>
        <w:spacing w:after="0" w:line="240" w:lineRule="auto"/>
        <w:ind w:firstLine="567"/>
        <w:jc w:val="both"/>
        <w:rPr>
          <w:sz w:val="28"/>
          <w:szCs w:val="28"/>
        </w:rPr>
      </w:pPr>
      <w:r w:rsidRPr="00D42406">
        <w:rPr>
          <w:sz w:val="28"/>
          <w:szCs w:val="28"/>
        </w:rPr>
        <w:t xml:space="preserve">По </w:t>
      </w:r>
      <w:r w:rsidR="00DF5350" w:rsidRPr="00D42406">
        <w:rPr>
          <w:sz w:val="28"/>
          <w:szCs w:val="28"/>
        </w:rPr>
        <w:t>19</w:t>
      </w:r>
      <w:r w:rsidRPr="00D42406">
        <w:rPr>
          <w:sz w:val="28"/>
          <w:szCs w:val="28"/>
        </w:rPr>
        <w:t xml:space="preserve"> административным правонарушениям судьями в 20</w:t>
      </w:r>
      <w:r w:rsidR="00B97833" w:rsidRPr="00D42406">
        <w:rPr>
          <w:sz w:val="28"/>
          <w:szCs w:val="28"/>
        </w:rPr>
        <w:t>20</w:t>
      </w:r>
      <w:r w:rsidRPr="00D42406">
        <w:rPr>
          <w:sz w:val="28"/>
          <w:szCs w:val="28"/>
        </w:rPr>
        <w:t xml:space="preserve"> году приняты решения и вынесены постановления о применении мер административного наказания</w:t>
      </w:r>
      <w:r w:rsidRPr="00D42406">
        <w:rPr>
          <w:b/>
          <w:sz w:val="28"/>
          <w:szCs w:val="28"/>
        </w:rPr>
        <w:t xml:space="preserve"> </w:t>
      </w:r>
      <w:r w:rsidRPr="00D42406">
        <w:rPr>
          <w:sz w:val="28"/>
          <w:szCs w:val="28"/>
        </w:rPr>
        <w:t xml:space="preserve">в виде штрафов </w:t>
      </w:r>
      <w:r w:rsidR="00DF5350" w:rsidRPr="00D42406">
        <w:rPr>
          <w:sz w:val="28"/>
          <w:szCs w:val="28"/>
        </w:rPr>
        <w:t xml:space="preserve">(17 </w:t>
      </w:r>
      <w:r w:rsidR="008C3E4A" w:rsidRPr="00D42406">
        <w:rPr>
          <w:sz w:val="28"/>
          <w:szCs w:val="28"/>
        </w:rPr>
        <w:t>постановлений</w:t>
      </w:r>
      <w:r w:rsidR="00DF5350" w:rsidRPr="00D42406">
        <w:rPr>
          <w:sz w:val="28"/>
          <w:szCs w:val="28"/>
        </w:rPr>
        <w:t xml:space="preserve">) </w:t>
      </w:r>
      <w:r w:rsidRPr="00D42406">
        <w:rPr>
          <w:sz w:val="28"/>
          <w:szCs w:val="28"/>
        </w:rPr>
        <w:t>и предупреждений</w:t>
      </w:r>
      <w:r w:rsidR="00DF5350" w:rsidRPr="00D42406">
        <w:rPr>
          <w:sz w:val="28"/>
          <w:szCs w:val="28"/>
        </w:rPr>
        <w:t xml:space="preserve"> (2 </w:t>
      </w:r>
      <w:r w:rsidR="008C3E4A" w:rsidRPr="00D42406">
        <w:rPr>
          <w:sz w:val="28"/>
          <w:szCs w:val="28"/>
        </w:rPr>
        <w:t>постановления</w:t>
      </w:r>
      <w:r w:rsidR="00DF5350" w:rsidRPr="00D42406">
        <w:rPr>
          <w:sz w:val="28"/>
          <w:szCs w:val="28"/>
        </w:rPr>
        <w:t>)</w:t>
      </w:r>
      <w:r w:rsidRPr="00D42406">
        <w:rPr>
          <w:sz w:val="28"/>
          <w:szCs w:val="28"/>
        </w:rPr>
        <w:t>.</w:t>
      </w:r>
      <w:r w:rsidR="00DF5350" w:rsidRPr="00D42406">
        <w:rPr>
          <w:sz w:val="28"/>
          <w:szCs w:val="28"/>
        </w:rPr>
        <w:t xml:space="preserve"> </w:t>
      </w:r>
    </w:p>
    <w:p w14:paraId="6FCA116E" w14:textId="25479AF6" w:rsidR="006A034D" w:rsidRPr="00D42406" w:rsidRDefault="008E5EF7" w:rsidP="006A034D">
      <w:pPr>
        <w:spacing w:after="0" w:line="240" w:lineRule="auto"/>
        <w:ind w:firstLine="567"/>
        <w:jc w:val="both"/>
        <w:rPr>
          <w:sz w:val="28"/>
          <w:szCs w:val="28"/>
        </w:rPr>
      </w:pPr>
      <w:r w:rsidRPr="00D42406">
        <w:rPr>
          <w:sz w:val="28"/>
          <w:szCs w:val="28"/>
        </w:rPr>
        <w:t xml:space="preserve">Сумма наложенных штрафов </w:t>
      </w:r>
      <w:r w:rsidR="00691E1B" w:rsidRPr="00D42406">
        <w:rPr>
          <w:sz w:val="28"/>
          <w:szCs w:val="28"/>
        </w:rPr>
        <w:t xml:space="preserve">по вынесенным постановлениям </w:t>
      </w:r>
      <w:r w:rsidRPr="00D42406">
        <w:rPr>
          <w:sz w:val="28"/>
          <w:szCs w:val="28"/>
        </w:rPr>
        <w:t xml:space="preserve">составила 475,75 тыс. рублей. </w:t>
      </w:r>
      <w:r w:rsidR="00DF5350" w:rsidRPr="00D42406">
        <w:rPr>
          <w:sz w:val="28"/>
          <w:szCs w:val="28"/>
        </w:rPr>
        <w:t>Кроме того, по 3 административным правонарушениям материалы по состоянию на 31.12.2020 наход</w:t>
      </w:r>
      <w:r w:rsidRPr="00D42406">
        <w:rPr>
          <w:sz w:val="28"/>
          <w:szCs w:val="28"/>
        </w:rPr>
        <w:t>ились</w:t>
      </w:r>
      <w:r w:rsidR="00DF5350" w:rsidRPr="00D42406">
        <w:rPr>
          <w:sz w:val="28"/>
          <w:szCs w:val="28"/>
        </w:rPr>
        <w:t xml:space="preserve"> на рассмотрении</w:t>
      </w:r>
      <w:r w:rsidRPr="00D42406">
        <w:rPr>
          <w:sz w:val="28"/>
          <w:szCs w:val="28"/>
        </w:rPr>
        <w:t xml:space="preserve"> в судебных органах, по 2 административным правонарушениям производство по делам прекращено в связи с истечением сроков привлечения к административной ответственности.</w:t>
      </w:r>
    </w:p>
    <w:p w14:paraId="7D5A7793" w14:textId="77777777" w:rsidR="00BF2AF1" w:rsidRPr="00D42406" w:rsidRDefault="00BF2AF1" w:rsidP="002775DB">
      <w:pPr>
        <w:spacing w:after="0" w:line="240" w:lineRule="auto"/>
        <w:ind w:firstLine="567"/>
        <w:jc w:val="both"/>
        <w:rPr>
          <w:sz w:val="28"/>
          <w:szCs w:val="28"/>
        </w:rPr>
      </w:pPr>
    </w:p>
    <w:p w14:paraId="0BD7DCB8" w14:textId="3A065375" w:rsidR="00B97833" w:rsidRPr="00D42406" w:rsidRDefault="002775DB" w:rsidP="002775DB">
      <w:pPr>
        <w:spacing w:after="0" w:line="240" w:lineRule="auto"/>
        <w:ind w:firstLine="567"/>
        <w:jc w:val="both"/>
        <w:rPr>
          <w:sz w:val="28"/>
          <w:szCs w:val="28"/>
        </w:rPr>
      </w:pPr>
      <w:r w:rsidRPr="00D42406">
        <w:rPr>
          <w:sz w:val="28"/>
          <w:szCs w:val="28"/>
        </w:rPr>
        <w:t xml:space="preserve">По результатам работы </w:t>
      </w:r>
      <w:r w:rsidR="003560AC" w:rsidRPr="00D42406">
        <w:rPr>
          <w:sz w:val="28"/>
          <w:szCs w:val="28"/>
        </w:rPr>
        <w:t>в отчетном периоде</w:t>
      </w:r>
      <w:r w:rsidRPr="00D42406">
        <w:rPr>
          <w:sz w:val="28"/>
          <w:szCs w:val="28"/>
        </w:rPr>
        <w:t xml:space="preserve"> нарушителями законодательства приняты </w:t>
      </w:r>
      <w:r w:rsidR="00A4607E" w:rsidRPr="00D42406">
        <w:rPr>
          <w:sz w:val="28"/>
          <w:szCs w:val="28"/>
        </w:rPr>
        <w:t>исчерпывающие</w:t>
      </w:r>
      <w:r w:rsidRPr="00D42406">
        <w:rPr>
          <w:sz w:val="28"/>
          <w:szCs w:val="28"/>
        </w:rPr>
        <w:t xml:space="preserve"> меры </w:t>
      </w:r>
      <w:r w:rsidR="008A751B" w:rsidRPr="00D42406">
        <w:rPr>
          <w:sz w:val="28"/>
          <w:szCs w:val="28"/>
        </w:rPr>
        <w:t xml:space="preserve">к </w:t>
      </w:r>
      <w:r w:rsidRPr="00D42406">
        <w:rPr>
          <w:sz w:val="28"/>
          <w:szCs w:val="28"/>
        </w:rPr>
        <w:t>устранению выявленных финансовых нарушений</w:t>
      </w:r>
      <w:r w:rsidR="002C7FE4" w:rsidRPr="00D42406">
        <w:rPr>
          <w:sz w:val="28"/>
          <w:szCs w:val="28"/>
        </w:rPr>
        <w:t xml:space="preserve">. </w:t>
      </w:r>
    </w:p>
    <w:p w14:paraId="15C9F3E0" w14:textId="77777777" w:rsidR="00582FBF" w:rsidRPr="00D42406" w:rsidRDefault="00582FBF" w:rsidP="002775DB">
      <w:pPr>
        <w:spacing w:after="0" w:line="240" w:lineRule="auto"/>
        <w:ind w:firstLine="567"/>
        <w:jc w:val="both"/>
        <w:rPr>
          <w:sz w:val="28"/>
          <w:szCs w:val="28"/>
        </w:rPr>
      </w:pPr>
    </w:p>
    <w:p w14:paraId="2FE4D307" w14:textId="648143E6" w:rsidR="00267D85" w:rsidRPr="00D42406" w:rsidRDefault="002C7FE4" w:rsidP="002775DB">
      <w:pPr>
        <w:spacing w:after="0" w:line="240" w:lineRule="auto"/>
        <w:ind w:firstLine="567"/>
        <w:jc w:val="both"/>
        <w:rPr>
          <w:sz w:val="28"/>
          <w:szCs w:val="28"/>
        </w:rPr>
      </w:pPr>
      <w:r w:rsidRPr="00D42406">
        <w:rPr>
          <w:sz w:val="28"/>
          <w:szCs w:val="28"/>
        </w:rPr>
        <w:t>Общий объем устраненных нарушений</w:t>
      </w:r>
      <w:r w:rsidR="00267D85" w:rsidRPr="00D42406">
        <w:rPr>
          <w:sz w:val="28"/>
          <w:szCs w:val="28"/>
        </w:rPr>
        <w:t xml:space="preserve">, выявленных по результатам контрольных мероприятий, </w:t>
      </w:r>
      <w:r w:rsidRPr="00D42406">
        <w:rPr>
          <w:sz w:val="28"/>
          <w:szCs w:val="28"/>
        </w:rPr>
        <w:t xml:space="preserve">составил </w:t>
      </w:r>
      <w:r w:rsidR="00267D85" w:rsidRPr="00D42406">
        <w:rPr>
          <w:sz w:val="28"/>
          <w:szCs w:val="28"/>
        </w:rPr>
        <w:t>199 172,56</w:t>
      </w:r>
      <w:r w:rsidRPr="00D42406">
        <w:rPr>
          <w:sz w:val="28"/>
          <w:szCs w:val="28"/>
        </w:rPr>
        <w:t xml:space="preserve"> тыс. рублей, в том числе</w:t>
      </w:r>
      <w:r w:rsidR="002775DB" w:rsidRPr="00D42406">
        <w:rPr>
          <w:sz w:val="28"/>
          <w:szCs w:val="28"/>
        </w:rPr>
        <w:t xml:space="preserve">: </w:t>
      </w:r>
    </w:p>
    <w:p w14:paraId="6D4A8E25" w14:textId="77777777" w:rsidR="00267D85" w:rsidRPr="00D42406" w:rsidRDefault="00267D85" w:rsidP="002775DB">
      <w:pPr>
        <w:spacing w:after="0" w:line="240" w:lineRule="auto"/>
        <w:ind w:firstLine="567"/>
        <w:jc w:val="both"/>
        <w:rPr>
          <w:sz w:val="28"/>
          <w:szCs w:val="28"/>
        </w:rPr>
      </w:pPr>
      <w:r w:rsidRPr="00D42406">
        <w:rPr>
          <w:sz w:val="28"/>
          <w:szCs w:val="28"/>
        </w:rPr>
        <w:t xml:space="preserve">путем </w:t>
      </w:r>
      <w:r w:rsidR="00A4607E" w:rsidRPr="00D42406">
        <w:rPr>
          <w:sz w:val="28"/>
          <w:szCs w:val="28"/>
        </w:rPr>
        <w:t>возмещен</w:t>
      </w:r>
      <w:r w:rsidRPr="00D42406">
        <w:rPr>
          <w:sz w:val="28"/>
          <w:szCs w:val="28"/>
        </w:rPr>
        <w:t>ия</w:t>
      </w:r>
      <w:r w:rsidR="00A4607E" w:rsidRPr="00D42406">
        <w:rPr>
          <w:sz w:val="28"/>
          <w:szCs w:val="28"/>
        </w:rPr>
        <w:t xml:space="preserve"> денежны</w:t>
      </w:r>
      <w:r w:rsidR="003F7083" w:rsidRPr="00D42406">
        <w:rPr>
          <w:sz w:val="28"/>
          <w:szCs w:val="28"/>
        </w:rPr>
        <w:t>ми</w:t>
      </w:r>
      <w:r w:rsidR="00A4607E" w:rsidRPr="00D42406">
        <w:rPr>
          <w:sz w:val="28"/>
          <w:szCs w:val="28"/>
        </w:rPr>
        <w:t xml:space="preserve"> средств</w:t>
      </w:r>
      <w:r w:rsidR="003F7083" w:rsidRPr="00D42406">
        <w:rPr>
          <w:sz w:val="28"/>
          <w:szCs w:val="28"/>
        </w:rPr>
        <w:t>ами</w:t>
      </w:r>
      <w:r w:rsidR="00A4607E" w:rsidRPr="00D42406">
        <w:rPr>
          <w:sz w:val="28"/>
          <w:szCs w:val="28"/>
        </w:rPr>
        <w:t xml:space="preserve"> </w:t>
      </w:r>
      <w:r w:rsidR="002775DB" w:rsidRPr="00D42406">
        <w:rPr>
          <w:sz w:val="28"/>
          <w:szCs w:val="28"/>
        </w:rPr>
        <w:t xml:space="preserve">в бюджет </w:t>
      </w:r>
      <w:r w:rsidR="00355A50" w:rsidRPr="00D42406">
        <w:rPr>
          <w:sz w:val="28"/>
          <w:szCs w:val="28"/>
        </w:rPr>
        <w:t xml:space="preserve">и </w:t>
      </w:r>
      <w:r w:rsidR="003F7083" w:rsidRPr="00D42406">
        <w:rPr>
          <w:sz w:val="28"/>
          <w:szCs w:val="28"/>
        </w:rPr>
        <w:t xml:space="preserve">на счета объектов </w:t>
      </w:r>
      <w:r w:rsidR="00355A50" w:rsidRPr="00D42406">
        <w:rPr>
          <w:sz w:val="28"/>
          <w:szCs w:val="28"/>
        </w:rPr>
        <w:t>проверок</w:t>
      </w:r>
      <w:r w:rsidR="003F7083" w:rsidRPr="00D42406">
        <w:rPr>
          <w:sz w:val="28"/>
          <w:szCs w:val="28"/>
        </w:rPr>
        <w:t xml:space="preserve"> </w:t>
      </w:r>
      <w:r w:rsidR="00A4607E" w:rsidRPr="00D42406">
        <w:rPr>
          <w:sz w:val="28"/>
          <w:szCs w:val="28"/>
        </w:rPr>
        <w:t>по результатам контрольных мероприятий</w:t>
      </w:r>
      <w:r w:rsidR="003F7083" w:rsidRPr="00D42406">
        <w:rPr>
          <w:sz w:val="28"/>
          <w:szCs w:val="28"/>
        </w:rPr>
        <w:t xml:space="preserve"> (включая возмещение за нарушения, выявленные по контрольным мероприятиям, завершенным в предыдущие годы) </w:t>
      </w:r>
      <w:r w:rsidR="00A4607E" w:rsidRPr="00D42406">
        <w:rPr>
          <w:sz w:val="28"/>
          <w:szCs w:val="28"/>
        </w:rPr>
        <w:t xml:space="preserve">– </w:t>
      </w:r>
      <w:r w:rsidRPr="00D42406">
        <w:rPr>
          <w:sz w:val="28"/>
          <w:szCs w:val="28"/>
        </w:rPr>
        <w:t>11 372,46</w:t>
      </w:r>
      <w:r w:rsidR="002775DB" w:rsidRPr="00D42406">
        <w:rPr>
          <w:sz w:val="28"/>
          <w:szCs w:val="28"/>
        </w:rPr>
        <w:t xml:space="preserve"> тыс. рублей</w:t>
      </w:r>
      <w:r w:rsidRPr="00D42406">
        <w:rPr>
          <w:sz w:val="28"/>
          <w:szCs w:val="28"/>
        </w:rPr>
        <w:t>;</w:t>
      </w:r>
    </w:p>
    <w:p w14:paraId="53144C0D" w14:textId="747310DA" w:rsidR="00267D85" w:rsidRPr="00D42406" w:rsidRDefault="00267D85" w:rsidP="002775DB">
      <w:pPr>
        <w:spacing w:after="0" w:line="240" w:lineRule="auto"/>
        <w:ind w:firstLine="567"/>
        <w:jc w:val="both"/>
        <w:rPr>
          <w:sz w:val="28"/>
          <w:szCs w:val="28"/>
        </w:rPr>
      </w:pPr>
      <w:r w:rsidRPr="00D42406">
        <w:rPr>
          <w:sz w:val="28"/>
          <w:szCs w:val="28"/>
        </w:rPr>
        <w:t>путем выполнения работ и (или) оказания услуг в соответствии с заключенными контрактами – 65 49</w:t>
      </w:r>
      <w:r w:rsidR="00BF2AF1" w:rsidRPr="00D42406">
        <w:rPr>
          <w:sz w:val="28"/>
          <w:szCs w:val="28"/>
        </w:rPr>
        <w:t>8</w:t>
      </w:r>
      <w:r w:rsidRPr="00D42406">
        <w:rPr>
          <w:sz w:val="28"/>
          <w:szCs w:val="28"/>
        </w:rPr>
        <w:t>,22 тыс. рублей;</w:t>
      </w:r>
    </w:p>
    <w:p w14:paraId="6631C267" w14:textId="77777777" w:rsidR="00267D85" w:rsidRPr="00D42406" w:rsidRDefault="00267D85" w:rsidP="002775DB">
      <w:pPr>
        <w:spacing w:after="0" w:line="240" w:lineRule="auto"/>
        <w:ind w:firstLine="567"/>
        <w:jc w:val="both"/>
        <w:rPr>
          <w:sz w:val="28"/>
          <w:szCs w:val="28"/>
        </w:rPr>
      </w:pPr>
      <w:r w:rsidRPr="00D42406">
        <w:rPr>
          <w:sz w:val="28"/>
          <w:szCs w:val="28"/>
        </w:rPr>
        <w:t>объем устраненных нарушений, выявленных по результатам контрольных мероприятий, по которым получены дополнительные доходы и (или) сэкономлены средства объектов контроля – 48,59 тыс. рублей;</w:t>
      </w:r>
    </w:p>
    <w:p w14:paraId="22FC1C5E" w14:textId="07873DAC" w:rsidR="00A4607E" w:rsidRPr="00D42406" w:rsidRDefault="002775DB" w:rsidP="002775DB">
      <w:pPr>
        <w:spacing w:after="0" w:line="240" w:lineRule="auto"/>
        <w:ind w:firstLine="567"/>
        <w:jc w:val="both"/>
        <w:rPr>
          <w:sz w:val="28"/>
          <w:szCs w:val="28"/>
        </w:rPr>
      </w:pPr>
      <w:r w:rsidRPr="00D42406">
        <w:rPr>
          <w:sz w:val="28"/>
          <w:szCs w:val="28"/>
        </w:rPr>
        <w:lastRenderedPageBreak/>
        <w:t xml:space="preserve"> </w:t>
      </w:r>
      <w:r w:rsidR="00267D85" w:rsidRPr="00D42406">
        <w:rPr>
          <w:sz w:val="28"/>
          <w:szCs w:val="28"/>
        </w:rPr>
        <w:t xml:space="preserve">объем устраненных нарушений, выявленных по результатам контрольных мероприятий, путем </w:t>
      </w:r>
      <w:r w:rsidR="00BF2AF1" w:rsidRPr="00D42406">
        <w:rPr>
          <w:sz w:val="28"/>
          <w:szCs w:val="28"/>
        </w:rPr>
        <w:t xml:space="preserve">предотвращения их реализации – 122 253,29 тыс. рублей, из них объем устраненных нарушений по неэффективному использованию бюджетных средств – 13 282,41 тыс. рублей. </w:t>
      </w:r>
    </w:p>
    <w:p w14:paraId="12AA3053" w14:textId="77777777" w:rsidR="00BF2AF1" w:rsidRPr="00D42406" w:rsidRDefault="00BF2AF1" w:rsidP="00B00A10">
      <w:pPr>
        <w:spacing w:after="0" w:line="240" w:lineRule="auto"/>
        <w:ind w:firstLine="567"/>
        <w:jc w:val="both"/>
        <w:rPr>
          <w:sz w:val="28"/>
          <w:szCs w:val="28"/>
        </w:rPr>
      </w:pPr>
    </w:p>
    <w:p w14:paraId="6A92B403" w14:textId="77777777" w:rsidR="00B00A10" w:rsidRPr="00D42406" w:rsidRDefault="00B00A10" w:rsidP="00B00A10">
      <w:pPr>
        <w:spacing w:after="0" w:line="240" w:lineRule="auto"/>
        <w:ind w:firstLine="567"/>
        <w:jc w:val="both"/>
        <w:rPr>
          <w:sz w:val="28"/>
          <w:szCs w:val="28"/>
        </w:rPr>
      </w:pPr>
      <w:r w:rsidRPr="00D42406">
        <w:rPr>
          <w:sz w:val="28"/>
          <w:szCs w:val="28"/>
        </w:rPr>
        <w:t xml:space="preserve">Контрольно-счетной палате, как администратору доходов бюджета городского округа Красногорск, открыт лицевой счет для зачисления денежных средств, поступающих по представлениям в счет возмещения ущерба от нарушителей бюджетного законодательства, и административных штрафов. </w:t>
      </w:r>
    </w:p>
    <w:p w14:paraId="706823C6" w14:textId="5FF50875" w:rsidR="00F870C9" w:rsidRPr="00D42406" w:rsidRDefault="00F870C9" w:rsidP="00F870C9">
      <w:pPr>
        <w:spacing w:after="0" w:line="240" w:lineRule="auto"/>
        <w:ind w:firstLine="567"/>
        <w:jc w:val="both"/>
        <w:rPr>
          <w:sz w:val="28"/>
          <w:szCs w:val="28"/>
        </w:rPr>
      </w:pPr>
      <w:r w:rsidRPr="00D42406">
        <w:rPr>
          <w:sz w:val="28"/>
          <w:szCs w:val="28"/>
        </w:rPr>
        <w:t xml:space="preserve">По состоянию на 31.12.2020 на лицевой счет контрольно-счетной палаты, поступили денежные средства в размере 8 432,04 тыс. рублей, в том числе: </w:t>
      </w:r>
    </w:p>
    <w:p w14:paraId="66314B01" w14:textId="77777777" w:rsidR="00F870C9" w:rsidRPr="00D42406" w:rsidRDefault="00F870C9" w:rsidP="00F870C9">
      <w:pPr>
        <w:spacing w:after="0" w:line="240" w:lineRule="auto"/>
        <w:ind w:firstLine="567"/>
        <w:jc w:val="both"/>
        <w:rPr>
          <w:sz w:val="28"/>
          <w:szCs w:val="28"/>
        </w:rPr>
      </w:pPr>
      <w:r w:rsidRPr="00D42406">
        <w:rPr>
          <w:sz w:val="28"/>
          <w:szCs w:val="28"/>
        </w:rPr>
        <w:t xml:space="preserve">за нарушение бюджетного законодательства (возмещен ущерб) по результатам контрольных мероприятий, проведенных в предыдущих годах – 8 060,50 тыс. рублей; </w:t>
      </w:r>
    </w:p>
    <w:p w14:paraId="0C174ABF" w14:textId="77777777" w:rsidR="00F870C9" w:rsidRPr="00D42406" w:rsidRDefault="00F870C9" w:rsidP="00F870C9">
      <w:pPr>
        <w:spacing w:after="0" w:line="240" w:lineRule="auto"/>
        <w:ind w:firstLine="567"/>
        <w:jc w:val="both"/>
        <w:rPr>
          <w:sz w:val="28"/>
          <w:szCs w:val="28"/>
        </w:rPr>
      </w:pPr>
      <w:r w:rsidRPr="00D42406">
        <w:rPr>
          <w:sz w:val="28"/>
          <w:szCs w:val="28"/>
        </w:rPr>
        <w:t xml:space="preserve">за нарушение бюджетного законодательства (возмещен ущерб) по результатам контрольных мероприятий, проведенных в отчетном году – 8,61 тыс. рублей; </w:t>
      </w:r>
    </w:p>
    <w:p w14:paraId="749B2BA5" w14:textId="77777777" w:rsidR="00F870C9" w:rsidRPr="00D42406" w:rsidRDefault="00F870C9" w:rsidP="00F870C9">
      <w:pPr>
        <w:spacing w:after="0" w:line="240" w:lineRule="auto"/>
        <w:ind w:firstLine="567"/>
        <w:jc w:val="both"/>
        <w:rPr>
          <w:sz w:val="28"/>
          <w:szCs w:val="28"/>
        </w:rPr>
      </w:pPr>
      <w:r w:rsidRPr="00D42406">
        <w:rPr>
          <w:sz w:val="28"/>
          <w:szCs w:val="28"/>
        </w:rPr>
        <w:t>административные штрафы за нарушение бюджетного законодательства, согласно постановлениям мировых и городских судей (по результатам контрольного мероприятия предыдущих годов), от виновных должностных и юридических лиц – 242,50 тыс. рублей;</w:t>
      </w:r>
    </w:p>
    <w:p w14:paraId="7FE643DC" w14:textId="77777777" w:rsidR="00F870C9" w:rsidRPr="00D42406" w:rsidRDefault="00F870C9" w:rsidP="00F870C9">
      <w:pPr>
        <w:spacing w:after="0" w:line="240" w:lineRule="auto"/>
        <w:ind w:firstLine="567"/>
        <w:jc w:val="both"/>
        <w:rPr>
          <w:sz w:val="28"/>
          <w:szCs w:val="28"/>
        </w:rPr>
      </w:pPr>
      <w:r w:rsidRPr="00D42406">
        <w:rPr>
          <w:sz w:val="28"/>
          <w:szCs w:val="28"/>
        </w:rPr>
        <w:t>административные штрафы за нарушение бюджетного законодательства, согласно постановлениям мировых и городских судей (по результатам контрольных мероприятий отчетного года), от виновных должностных и юридических лиц – 120,43 тыс. рублей.</w:t>
      </w:r>
    </w:p>
    <w:p w14:paraId="39001669" w14:textId="77777777" w:rsidR="00BF2AF1" w:rsidRPr="00D42406" w:rsidRDefault="00BF2AF1" w:rsidP="00740786">
      <w:pPr>
        <w:spacing w:after="0" w:line="240" w:lineRule="auto"/>
        <w:ind w:firstLine="567"/>
        <w:jc w:val="both"/>
        <w:rPr>
          <w:sz w:val="28"/>
          <w:szCs w:val="28"/>
        </w:rPr>
      </w:pPr>
    </w:p>
    <w:p w14:paraId="0C9A8BEC" w14:textId="70280BAF" w:rsidR="00B00A10" w:rsidRPr="00D42406" w:rsidRDefault="00D23A46" w:rsidP="00740786">
      <w:pPr>
        <w:spacing w:after="0" w:line="240" w:lineRule="auto"/>
        <w:ind w:firstLine="567"/>
        <w:jc w:val="both"/>
        <w:rPr>
          <w:sz w:val="28"/>
          <w:szCs w:val="28"/>
        </w:rPr>
      </w:pPr>
      <w:r w:rsidRPr="00D42406">
        <w:rPr>
          <w:sz w:val="28"/>
          <w:szCs w:val="28"/>
        </w:rPr>
        <w:t xml:space="preserve">В </w:t>
      </w:r>
      <w:r w:rsidR="00D248B6" w:rsidRPr="00D42406">
        <w:rPr>
          <w:sz w:val="28"/>
          <w:szCs w:val="28"/>
        </w:rPr>
        <w:t>отчетном</w:t>
      </w:r>
      <w:r w:rsidRPr="00D42406">
        <w:rPr>
          <w:sz w:val="28"/>
          <w:szCs w:val="28"/>
        </w:rPr>
        <w:t xml:space="preserve"> году в рамках осуществления предварительного контроля контрольно-счётной палатой проведено </w:t>
      </w:r>
      <w:r w:rsidR="00E72CC5" w:rsidRPr="00D42406">
        <w:rPr>
          <w:bCs/>
          <w:sz w:val="28"/>
          <w:szCs w:val="28"/>
        </w:rPr>
        <w:t>139</w:t>
      </w:r>
      <w:r w:rsidRPr="00D42406">
        <w:rPr>
          <w:sz w:val="28"/>
          <w:szCs w:val="28"/>
        </w:rPr>
        <w:t xml:space="preserve"> экспертно-аналитическ</w:t>
      </w:r>
      <w:r w:rsidR="00CD696D" w:rsidRPr="00D42406">
        <w:rPr>
          <w:sz w:val="28"/>
          <w:szCs w:val="28"/>
        </w:rPr>
        <w:t>их</w:t>
      </w:r>
      <w:r w:rsidRPr="00D42406">
        <w:rPr>
          <w:sz w:val="28"/>
          <w:szCs w:val="28"/>
        </w:rPr>
        <w:t xml:space="preserve"> мероприяти</w:t>
      </w:r>
      <w:r w:rsidR="00CD696D" w:rsidRPr="00D42406">
        <w:rPr>
          <w:sz w:val="28"/>
          <w:szCs w:val="28"/>
        </w:rPr>
        <w:t>й</w:t>
      </w:r>
      <w:r w:rsidR="001275F4" w:rsidRPr="00D42406">
        <w:rPr>
          <w:sz w:val="28"/>
          <w:szCs w:val="28"/>
        </w:rPr>
        <w:t xml:space="preserve"> (экспертиз)</w:t>
      </w:r>
      <w:r w:rsidR="00010AF1" w:rsidRPr="00D42406">
        <w:rPr>
          <w:sz w:val="28"/>
          <w:szCs w:val="28"/>
        </w:rPr>
        <w:t xml:space="preserve">, в том числе: </w:t>
      </w:r>
    </w:p>
    <w:p w14:paraId="57D0D994" w14:textId="7346C771" w:rsidR="00B00A10" w:rsidRPr="00D42406" w:rsidRDefault="00C676B5" w:rsidP="00740786">
      <w:pPr>
        <w:spacing w:after="0" w:line="240" w:lineRule="auto"/>
        <w:ind w:firstLine="567"/>
        <w:jc w:val="both"/>
        <w:rPr>
          <w:sz w:val="28"/>
          <w:szCs w:val="28"/>
        </w:rPr>
      </w:pPr>
      <w:r w:rsidRPr="00D42406">
        <w:rPr>
          <w:sz w:val="28"/>
          <w:szCs w:val="28"/>
        </w:rPr>
        <w:t xml:space="preserve">на проекты решений представительного органа о бюджете – </w:t>
      </w:r>
      <w:r w:rsidR="001275F4" w:rsidRPr="00D42406">
        <w:rPr>
          <w:sz w:val="28"/>
          <w:szCs w:val="28"/>
        </w:rPr>
        <w:t>9</w:t>
      </w:r>
      <w:r w:rsidRPr="00D42406">
        <w:rPr>
          <w:sz w:val="28"/>
          <w:szCs w:val="28"/>
        </w:rPr>
        <w:t>;</w:t>
      </w:r>
      <w:r w:rsidR="008A21EC" w:rsidRPr="00D42406">
        <w:rPr>
          <w:sz w:val="28"/>
          <w:szCs w:val="28"/>
        </w:rPr>
        <w:t xml:space="preserve"> </w:t>
      </w:r>
    </w:p>
    <w:p w14:paraId="3DE05328" w14:textId="5DD16651" w:rsidR="00E72CC5" w:rsidRPr="00D42406" w:rsidRDefault="008A21EC" w:rsidP="00740786">
      <w:pPr>
        <w:spacing w:after="0" w:line="240" w:lineRule="auto"/>
        <w:ind w:firstLine="567"/>
        <w:jc w:val="both"/>
        <w:rPr>
          <w:sz w:val="28"/>
          <w:szCs w:val="28"/>
        </w:rPr>
      </w:pPr>
      <w:r w:rsidRPr="00D42406">
        <w:rPr>
          <w:sz w:val="28"/>
          <w:szCs w:val="28"/>
        </w:rPr>
        <w:t xml:space="preserve">на проекты муниципальных правовых актов – </w:t>
      </w:r>
      <w:r w:rsidR="00E22A9F" w:rsidRPr="00D42406">
        <w:rPr>
          <w:sz w:val="28"/>
          <w:szCs w:val="28"/>
        </w:rPr>
        <w:t>8</w:t>
      </w:r>
      <w:r w:rsidR="00E72CC5" w:rsidRPr="00D42406">
        <w:rPr>
          <w:sz w:val="28"/>
          <w:szCs w:val="28"/>
        </w:rPr>
        <w:t>;</w:t>
      </w:r>
    </w:p>
    <w:p w14:paraId="371A8A03" w14:textId="0780BE13" w:rsidR="00B00A10" w:rsidRPr="00D42406" w:rsidRDefault="00E72CC5" w:rsidP="00740786">
      <w:pPr>
        <w:spacing w:after="0" w:line="240" w:lineRule="auto"/>
        <w:ind w:firstLine="567"/>
        <w:jc w:val="both"/>
        <w:rPr>
          <w:bCs/>
          <w:sz w:val="28"/>
          <w:szCs w:val="28"/>
        </w:rPr>
      </w:pPr>
      <w:r w:rsidRPr="00D42406">
        <w:rPr>
          <w:sz w:val="28"/>
          <w:szCs w:val="28"/>
        </w:rPr>
        <w:t>на проекты муниципальных программ - 122</w:t>
      </w:r>
      <w:r w:rsidR="003113DB" w:rsidRPr="00D42406">
        <w:rPr>
          <w:bCs/>
          <w:sz w:val="28"/>
          <w:szCs w:val="28"/>
        </w:rPr>
        <w:t xml:space="preserve">. </w:t>
      </w:r>
    </w:p>
    <w:p w14:paraId="6E29F4AB" w14:textId="6EF31B48" w:rsidR="008A21EC" w:rsidRPr="00D42406" w:rsidRDefault="00E72CC5" w:rsidP="00740786">
      <w:pPr>
        <w:spacing w:after="0" w:line="240" w:lineRule="auto"/>
        <w:ind w:firstLine="567"/>
        <w:jc w:val="both"/>
        <w:rPr>
          <w:bCs/>
          <w:sz w:val="28"/>
          <w:szCs w:val="28"/>
        </w:rPr>
      </w:pPr>
      <w:r w:rsidRPr="00D42406">
        <w:rPr>
          <w:bCs/>
          <w:sz w:val="28"/>
          <w:szCs w:val="28"/>
        </w:rPr>
        <w:t>Кроме того, в</w:t>
      </w:r>
      <w:r w:rsidR="003113DB" w:rsidRPr="00D42406">
        <w:rPr>
          <w:bCs/>
          <w:sz w:val="28"/>
          <w:szCs w:val="28"/>
        </w:rPr>
        <w:t xml:space="preserve"> отчетном периоде контрольно-счетным органом</w:t>
      </w:r>
      <w:r w:rsidR="008A21EC" w:rsidRPr="00D42406">
        <w:rPr>
          <w:sz w:val="28"/>
          <w:szCs w:val="28"/>
        </w:rPr>
        <w:t xml:space="preserve"> </w:t>
      </w:r>
      <w:r w:rsidR="00C676B5" w:rsidRPr="00D42406">
        <w:rPr>
          <w:sz w:val="28"/>
          <w:szCs w:val="28"/>
        </w:rPr>
        <w:t>проведен</w:t>
      </w:r>
      <w:r w:rsidR="003113DB" w:rsidRPr="00D42406">
        <w:rPr>
          <w:sz w:val="28"/>
          <w:szCs w:val="28"/>
        </w:rPr>
        <w:t>о</w:t>
      </w:r>
      <w:r w:rsidR="00C676B5" w:rsidRPr="00D42406">
        <w:rPr>
          <w:sz w:val="28"/>
          <w:szCs w:val="28"/>
        </w:rPr>
        <w:t xml:space="preserve"> </w:t>
      </w:r>
      <w:r w:rsidR="00934708" w:rsidRPr="00D42406">
        <w:rPr>
          <w:sz w:val="28"/>
          <w:szCs w:val="28"/>
        </w:rPr>
        <w:t>3</w:t>
      </w:r>
      <w:r w:rsidR="003113DB" w:rsidRPr="00D42406">
        <w:rPr>
          <w:sz w:val="28"/>
          <w:szCs w:val="28"/>
        </w:rPr>
        <w:t xml:space="preserve"> </w:t>
      </w:r>
      <w:r w:rsidR="00C676B5" w:rsidRPr="00D42406">
        <w:rPr>
          <w:sz w:val="28"/>
          <w:szCs w:val="28"/>
        </w:rPr>
        <w:t>мониторинг</w:t>
      </w:r>
      <w:r w:rsidR="00934708" w:rsidRPr="00D42406">
        <w:rPr>
          <w:sz w:val="28"/>
          <w:szCs w:val="28"/>
        </w:rPr>
        <w:t>а</w:t>
      </w:r>
      <w:r w:rsidR="00C676B5" w:rsidRPr="00D42406">
        <w:rPr>
          <w:sz w:val="28"/>
          <w:szCs w:val="28"/>
        </w:rPr>
        <w:t xml:space="preserve"> (</w:t>
      </w:r>
      <w:r w:rsidR="003113DB" w:rsidRPr="00D42406">
        <w:rPr>
          <w:sz w:val="28"/>
          <w:szCs w:val="28"/>
        </w:rPr>
        <w:t xml:space="preserve">с </w:t>
      </w:r>
      <w:r w:rsidR="008A21EC" w:rsidRPr="00D42406">
        <w:rPr>
          <w:sz w:val="28"/>
          <w:szCs w:val="28"/>
        </w:rPr>
        <w:t>подготов</w:t>
      </w:r>
      <w:r w:rsidR="003113DB" w:rsidRPr="00D42406">
        <w:rPr>
          <w:sz w:val="28"/>
          <w:szCs w:val="28"/>
        </w:rPr>
        <w:t>кой</w:t>
      </w:r>
      <w:r w:rsidR="008A21EC" w:rsidRPr="00D42406">
        <w:rPr>
          <w:sz w:val="28"/>
          <w:szCs w:val="28"/>
        </w:rPr>
        <w:t xml:space="preserve"> информационных материалов</w:t>
      </w:r>
      <w:r w:rsidR="00C676B5" w:rsidRPr="00D42406">
        <w:rPr>
          <w:sz w:val="28"/>
          <w:szCs w:val="28"/>
        </w:rPr>
        <w:t>)</w:t>
      </w:r>
      <w:r w:rsidR="008A21EC" w:rsidRPr="00D42406">
        <w:rPr>
          <w:sz w:val="28"/>
          <w:szCs w:val="28"/>
        </w:rPr>
        <w:t xml:space="preserve"> о ходе исполнения </w:t>
      </w:r>
      <w:r w:rsidR="003113DB" w:rsidRPr="00D42406">
        <w:rPr>
          <w:sz w:val="28"/>
          <w:szCs w:val="28"/>
        </w:rPr>
        <w:t>бюджет</w:t>
      </w:r>
      <w:r w:rsidR="00934708" w:rsidRPr="00D42406">
        <w:rPr>
          <w:sz w:val="28"/>
          <w:szCs w:val="28"/>
        </w:rPr>
        <w:t>а</w:t>
      </w:r>
      <w:r w:rsidR="003113DB" w:rsidRPr="00D42406">
        <w:rPr>
          <w:sz w:val="28"/>
          <w:szCs w:val="28"/>
        </w:rPr>
        <w:t xml:space="preserve"> и пр</w:t>
      </w:r>
      <w:r w:rsidR="008A21EC" w:rsidRPr="00D42406">
        <w:rPr>
          <w:sz w:val="28"/>
          <w:szCs w:val="28"/>
        </w:rPr>
        <w:t>оведен</w:t>
      </w:r>
      <w:r w:rsidR="00D248B6" w:rsidRPr="00D42406">
        <w:rPr>
          <w:sz w:val="28"/>
          <w:szCs w:val="28"/>
        </w:rPr>
        <w:t>а</w:t>
      </w:r>
      <w:r w:rsidR="008A21EC" w:rsidRPr="00D42406">
        <w:rPr>
          <w:sz w:val="28"/>
          <w:szCs w:val="28"/>
        </w:rPr>
        <w:t xml:space="preserve"> внешн</w:t>
      </w:r>
      <w:r w:rsidR="00D248B6" w:rsidRPr="00D42406">
        <w:rPr>
          <w:sz w:val="28"/>
          <w:szCs w:val="28"/>
        </w:rPr>
        <w:t>яя</w:t>
      </w:r>
      <w:r w:rsidR="008A21EC" w:rsidRPr="00D42406">
        <w:rPr>
          <w:sz w:val="28"/>
          <w:szCs w:val="28"/>
        </w:rPr>
        <w:t xml:space="preserve"> провер</w:t>
      </w:r>
      <w:r w:rsidR="00D248B6" w:rsidRPr="00D42406">
        <w:rPr>
          <w:sz w:val="28"/>
          <w:szCs w:val="28"/>
        </w:rPr>
        <w:t>ка</w:t>
      </w:r>
      <w:r w:rsidR="008A21EC" w:rsidRPr="00D42406">
        <w:rPr>
          <w:sz w:val="28"/>
          <w:szCs w:val="28"/>
        </w:rPr>
        <w:t xml:space="preserve"> годов</w:t>
      </w:r>
      <w:r w:rsidR="00D248B6" w:rsidRPr="00D42406">
        <w:rPr>
          <w:sz w:val="28"/>
          <w:szCs w:val="28"/>
        </w:rPr>
        <w:t>ого</w:t>
      </w:r>
      <w:r w:rsidR="008A21EC" w:rsidRPr="00D42406">
        <w:rPr>
          <w:sz w:val="28"/>
          <w:szCs w:val="28"/>
        </w:rPr>
        <w:t xml:space="preserve"> отчет</w:t>
      </w:r>
      <w:r w:rsidR="00D248B6" w:rsidRPr="00D42406">
        <w:rPr>
          <w:sz w:val="28"/>
          <w:szCs w:val="28"/>
        </w:rPr>
        <w:t>а</w:t>
      </w:r>
      <w:r w:rsidR="008A21EC" w:rsidRPr="00D42406">
        <w:rPr>
          <w:sz w:val="28"/>
          <w:szCs w:val="28"/>
        </w:rPr>
        <w:t xml:space="preserve"> об исполнении бюджет</w:t>
      </w:r>
      <w:r w:rsidR="00D248B6" w:rsidRPr="00D42406">
        <w:rPr>
          <w:sz w:val="28"/>
          <w:szCs w:val="28"/>
        </w:rPr>
        <w:t>а</w:t>
      </w:r>
      <w:r w:rsidR="008A21EC" w:rsidRPr="00D42406">
        <w:rPr>
          <w:sz w:val="28"/>
          <w:szCs w:val="28"/>
        </w:rPr>
        <w:t xml:space="preserve"> муниципальн</w:t>
      </w:r>
      <w:r w:rsidR="00D248B6" w:rsidRPr="00D42406">
        <w:rPr>
          <w:sz w:val="28"/>
          <w:szCs w:val="28"/>
        </w:rPr>
        <w:t>ого</w:t>
      </w:r>
      <w:r w:rsidR="008A21EC" w:rsidRPr="00D42406">
        <w:rPr>
          <w:sz w:val="28"/>
          <w:szCs w:val="28"/>
        </w:rPr>
        <w:t xml:space="preserve"> образовани</w:t>
      </w:r>
      <w:r w:rsidR="00D248B6" w:rsidRPr="00D42406">
        <w:rPr>
          <w:sz w:val="28"/>
          <w:szCs w:val="28"/>
        </w:rPr>
        <w:t>я</w:t>
      </w:r>
      <w:r w:rsidR="008A21EC" w:rsidRPr="00D42406">
        <w:rPr>
          <w:sz w:val="28"/>
          <w:szCs w:val="28"/>
        </w:rPr>
        <w:t xml:space="preserve"> за 201</w:t>
      </w:r>
      <w:r w:rsidR="00E22A9F" w:rsidRPr="00D42406">
        <w:rPr>
          <w:sz w:val="28"/>
          <w:szCs w:val="28"/>
        </w:rPr>
        <w:t>9</w:t>
      </w:r>
      <w:r w:rsidR="008A21EC" w:rsidRPr="00D42406">
        <w:rPr>
          <w:sz w:val="28"/>
          <w:szCs w:val="28"/>
        </w:rPr>
        <w:t xml:space="preserve"> год.</w:t>
      </w:r>
    </w:p>
    <w:p w14:paraId="11C18EF4" w14:textId="55CA6286" w:rsidR="000811AA" w:rsidRPr="00D42406" w:rsidRDefault="00D23A46" w:rsidP="00740786">
      <w:pPr>
        <w:spacing w:after="0" w:line="240" w:lineRule="auto"/>
        <w:jc w:val="both"/>
        <w:rPr>
          <w:sz w:val="28"/>
          <w:szCs w:val="28"/>
        </w:rPr>
      </w:pPr>
      <w:r w:rsidRPr="00D42406">
        <w:tab/>
      </w:r>
      <w:r w:rsidR="0A1843B3" w:rsidRPr="00D42406">
        <w:rPr>
          <w:sz w:val="28"/>
          <w:szCs w:val="28"/>
        </w:rPr>
        <w:t>По результатам проведенных финансово-экономических экспертиз, в адрес разработчиков проектов муниципальных правовых актов направлены заключения с выводами о соответствии</w:t>
      </w:r>
      <w:r w:rsidR="00D8026D" w:rsidRPr="00D42406">
        <w:rPr>
          <w:sz w:val="28"/>
          <w:szCs w:val="28"/>
        </w:rPr>
        <w:t xml:space="preserve"> </w:t>
      </w:r>
      <w:r w:rsidR="0A1843B3" w:rsidRPr="00D42406">
        <w:rPr>
          <w:sz w:val="28"/>
          <w:szCs w:val="28"/>
        </w:rPr>
        <w:t xml:space="preserve">проектов действующему законодательству и предложениями о </w:t>
      </w:r>
      <w:r w:rsidR="00E22A9F" w:rsidRPr="00D42406">
        <w:rPr>
          <w:sz w:val="28"/>
          <w:szCs w:val="28"/>
        </w:rPr>
        <w:t xml:space="preserve">рассмотрении и </w:t>
      </w:r>
      <w:r w:rsidR="0A1843B3" w:rsidRPr="00D42406">
        <w:rPr>
          <w:sz w:val="28"/>
          <w:szCs w:val="28"/>
        </w:rPr>
        <w:t>возможности принятия муниципальных правовых актов.</w:t>
      </w:r>
    </w:p>
    <w:p w14:paraId="3D751A30" w14:textId="77777777" w:rsidR="00C70032" w:rsidRPr="00D42406" w:rsidRDefault="00C70032" w:rsidP="00740786">
      <w:pPr>
        <w:spacing w:after="0" w:line="240" w:lineRule="auto"/>
        <w:jc w:val="both"/>
        <w:rPr>
          <w:sz w:val="28"/>
          <w:szCs w:val="28"/>
        </w:rPr>
      </w:pPr>
    </w:p>
    <w:p w14:paraId="47109234" w14:textId="77777777" w:rsidR="00691E1B" w:rsidRPr="00D42406" w:rsidRDefault="00691E1B" w:rsidP="00740786">
      <w:pPr>
        <w:spacing w:after="0" w:line="240" w:lineRule="auto"/>
        <w:jc w:val="both"/>
        <w:rPr>
          <w:sz w:val="28"/>
          <w:szCs w:val="28"/>
        </w:rPr>
      </w:pPr>
    </w:p>
    <w:p w14:paraId="61C5AFA1" w14:textId="77777777" w:rsidR="00691E1B" w:rsidRPr="00D42406" w:rsidRDefault="00691E1B" w:rsidP="00740786">
      <w:pPr>
        <w:spacing w:after="0" w:line="240" w:lineRule="auto"/>
        <w:jc w:val="both"/>
        <w:rPr>
          <w:sz w:val="28"/>
          <w:szCs w:val="28"/>
        </w:rPr>
      </w:pPr>
    </w:p>
    <w:p w14:paraId="77EF8C0D" w14:textId="77777777" w:rsidR="00691E1B" w:rsidRPr="00D42406" w:rsidRDefault="00691E1B" w:rsidP="00740786">
      <w:pPr>
        <w:spacing w:after="0" w:line="240" w:lineRule="auto"/>
        <w:jc w:val="both"/>
        <w:rPr>
          <w:sz w:val="28"/>
          <w:szCs w:val="28"/>
        </w:rPr>
      </w:pPr>
    </w:p>
    <w:p w14:paraId="664D2120" w14:textId="637095E3" w:rsidR="000811AA" w:rsidRPr="00D42406" w:rsidRDefault="0A1843B3" w:rsidP="009973E7">
      <w:pPr>
        <w:widowControl w:val="0"/>
        <w:spacing w:after="0" w:line="240" w:lineRule="auto"/>
        <w:ind w:firstLine="567"/>
        <w:jc w:val="both"/>
        <w:rPr>
          <w:sz w:val="28"/>
          <w:szCs w:val="28"/>
        </w:rPr>
      </w:pPr>
      <w:r w:rsidRPr="00D42406">
        <w:rPr>
          <w:b/>
          <w:bCs/>
          <w:sz w:val="28"/>
          <w:szCs w:val="28"/>
        </w:rPr>
        <w:lastRenderedPageBreak/>
        <w:t>3. Контроль за формированием и исполнением бюджет</w:t>
      </w:r>
      <w:r w:rsidR="007220C1" w:rsidRPr="00D42406">
        <w:rPr>
          <w:b/>
          <w:bCs/>
          <w:sz w:val="28"/>
          <w:szCs w:val="28"/>
        </w:rPr>
        <w:t>а</w:t>
      </w:r>
      <w:r w:rsidRPr="00D42406">
        <w:rPr>
          <w:b/>
          <w:bCs/>
          <w:sz w:val="28"/>
          <w:szCs w:val="28"/>
        </w:rPr>
        <w:t xml:space="preserve"> </w:t>
      </w:r>
    </w:p>
    <w:p w14:paraId="5F705249" w14:textId="77777777" w:rsidR="000811AA" w:rsidRPr="00D42406" w:rsidRDefault="000811AA" w:rsidP="00740786">
      <w:pPr>
        <w:pStyle w:val="1"/>
        <w:widowControl w:val="0"/>
        <w:spacing w:after="0" w:line="240" w:lineRule="auto"/>
        <w:ind w:firstLine="567"/>
        <w:rPr>
          <w:sz w:val="24"/>
          <w:lang w:val="ru-RU"/>
        </w:rPr>
      </w:pPr>
    </w:p>
    <w:p w14:paraId="557AC1E2" w14:textId="472DA739" w:rsidR="006F29B2" w:rsidRPr="00D42406" w:rsidRDefault="0A1843B3" w:rsidP="00740786">
      <w:pPr>
        <w:spacing w:after="0" w:line="240" w:lineRule="auto"/>
        <w:ind w:firstLine="567"/>
        <w:jc w:val="both"/>
        <w:rPr>
          <w:sz w:val="28"/>
          <w:szCs w:val="28"/>
        </w:rPr>
      </w:pPr>
      <w:r w:rsidRPr="00D42406">
        <w:rPr>
          <w:sz w:val="28"/>
          <w:szCs w:val="28"/>
        </w:rPr>
        <w:t>В целях анализа и оценки показателей, содержащихся в годовой бюджетной отчетности</w:t>
      </w:r>
      <w:r w:rsidR="00C70032" w:rsidRPr="00D42406">
        <w:rPr>
          <w:sz w:val="28"/>
          <w:szCs w:val="28"/>
        </w:rPr>
        <w:t>,</w:t>
      </w:r>
      <w:r w:rsidRPr="00D42406">
        <w:rPr>
          <w:sz w:val="28"/>
          <w:szCs w:val="28"/>
        </w:rPr>
        <w:t xml:space="preserve"> и сбора информации о финансовой деятельности</w:t>
      </w:r>
      <w:r w:rsidRPr="00D42406">
        <w:rPr>
          <w:b/>
          <w:bCs/>
          <w:sz w:val="28"/>
          <w:szCs w:val="28"/>
        </w:rPr>
        <w:t xml:space="preserve"> </w:t>
      </w:r>
      <w:r w:rsidRPr="00D42406">
        <w:rPr>
          <w:sz w:val="28"/>
          <w:szCs w:val="28"/>
        </w:rPr>
        <w:t xml:space="preserve">главных администраторов бюджетных средств контрольно-счетной палатой в отчетном периоде проведена </w:t>
      </w:r>
      <w:r w:rsidRPr="00D42406">
        <w:rPr>
          <w:bCs/>
          <w:sz w:val="28"/>
          <w:szCs w:val="28"/>
        </w:rPr>
        <w:t xml:space="preserve">внешняя проверка бюджетной отчетности главных администраторов бюджетных средств </w:t>
      </w:r>
      <w:r w:rsidR="00CC745E" w:rsidRPr="00D42406">
        <w:rPr>
          <w:bCs/>
          <w:sz w:val="28"/>
          <w:szCs w:val="28"/>
        </w:rPr>
        <w:t>(</w:t>
      </w:r>
      <w:r w:rsidR="008C6CCC" w:rsidRPr="00D42406">
        <w:rPr>
          <w:bCs/>
          <w:sz w:val="28"/>
          <w:szCs w:val="28"/>
        </w:rPr>
        <w:t xml:space="preserve">далее - </w:t>
      </w:r>
      <w:r w:rsidR="00CC745E" w:rsidRPr="00D42406">
        <w:rPr>
          <w:bCs/>
          <w:sz w:val="28"/>
          <w:szCs w:val="28"/>
        </w:rPr>
        <w:t xml:space="preserve">ГАБС) </w:t>
      </w:r>
      <w:r w:rsidR="006F29B2" w:rsidRPr="00D42406">
        <w:rPr>
          <w:bCs/>
          <w:sz w:val="28"/>
          <w:szCs w:val="28"/>
        </w:rPr>
        <w:t>городского округа Красногорск</w:t>
      </w:r>
      <w:r w:rsidR="004C42D0" w:rsidRPr="00D42406">
        <w:rPr>
          <w:bCs/>
          <w:sz w:val="28"/>
          <w:szCs w:val="28"/>
        </w:rPr>
        <w:t xml:space="preserve"> за 201</w:t>
      </w:r>
      <w:r w:rsidR="00E72CC5" w:rsidRPr="00D42406">
        <w:rPr>
          <w:bCs/>
          <w:sz w:val="28"/>
          <w:szCs w:val="28"/>
        </w:rPr>
        <w:t>9</w:t>
      </w:r>
      <w:r w:rsidR="004C42D0" w:rsidRPr="00D42406">
        <w:rPr>
          <w:bCs/>
          <w:sz w:val="28"/>
          <w:szCs w:val="28"/>
        </w:rPr>
        <w:t xml:space="preserve"> год</w:t>
      </w:r>
      <w:r w:rsidRPr="00D42406">
        <w:rPr>
          <w:sz w:val="28"/>
          <w:szCs w:val="28"/>
        </w:rPr>
        <w:t xml:space="preserve">. </w:t>
      </w:r>
    </w:p>
    <w:p w14:paraId="1F407FC3" w14:textId="77777777" w:rsidR="00691E1B" w:rsidRPr="00D42406" w:rsidRDefault="00691E1B" w:rsidP="00740786">
      <w:pPr>
        <w:spacing w:after="0" w:line="240" w:lineRule="auto"/>
        <w:ind w:firstLine="567"/>
        <w:jc w:val="both"/>
        <w:rPr>
          <w:sz w:val="28"/>
          <w:szCs w:val="28"/>
        </w:rPr>
      </w:pPr>
    </w:p>
    <w:p w14:paraId="5F50B2FE" w14:textId="28229F91" w:rsidR="004C42D0" w:rsidRPr="00D42406" w:rsidRDefault="006F29B2" w:rsidP="00740786">
      <w:pPr>
        <w:spacing w:after="0" w:line="240" w:lineRule="auto"/>
        <w:ind w:firstLine="567"/>
        <w:jc w:val="both"/>
        <w:rPr>
          <w:sz w:val="28"/>
          <w:szCs w:val="28"/>
        </w:rPr>
      </w:pPr>
      <w:r w:rsidRPr="00D42406">
        <w:rPr>
          <w:sz w:val="28"/>
          <w:szCs w:val="28"/>
        </w:rPr>
        <w:t>Для</w:t>
      </w:r>
      <w:r w:rsidR="00722FC7" w:rsidRPr="00D42406">
        <w:rPr>
          <w:sz w:val="28"/>
          <w:szCs w:val="28"/>
        </w:rPr>
        <w:t xml:space="preserve"> установления достоверности отчет</w:t>
      </w:r>
      <w:r w:rsidRPr="00D42406">
        <w:rPr>
          <w:sz w:val="28"/>
          <w:szCs w:val="28"/>
        </w:rPr>
        <w:t>а</w:t>
      </w:r>
      <w:r w:rsidR="00722FC7" w:rsidRPr="00D42406">
        <w:rPr>
          <w:sz w:val="28"/>
          <w:szCs w:val="28"/>
        </w:rPr>
        <w:t xml:space="preserve"> об исполнении местн</w:t>
      </w:r>
      <w:r w:rsidRPr="00D42406">
        <w:rPr>
          <w:sz w:val="28"/>
          <w:szCs w:val="28"/>
        </w:rPr>
        <w:t>ого</w:t>
      </w:r>
      <w:r w:rsidR="00722FC7" w:rsidRPr="00D42406">
        <w:rPr>
          <w:sz w:val="28"/>
          <w:szCs w:val="28"/>
        </w:rPr>
        <w:t xml:space="preserve"> бюджет</w:t>
      </w:r>
      <w:r w:rsidRPr="00D42406">
        <w:rPr>
          <w:sz w:val="28"/>
          <w:szCs w:val="28"/>
        </w:rPr>
        <w:t>а</w:t>
      </w:r>
      <w:r w:rsidR="00722FC7" w:rsidRPr="00D42406">
        <w:rPr>
          <w:sz w:val="28"/>
          <w:szCs w:val="28"/>
        </w:rPr>
        <w:t>, оценки соответствия фактического исполнения бюджет</w:t>
      </w:r>
      <w:r w:rsidRPr="00D42406">
        <w:rPr>
          <w:sz w:val="28"/>
          <w:szCs w:val="28"/>
        </w:rPr>
        <w:t>а</w:t>
      </w:r>
      <w:r w:rsidR="00722FC7" w:rsidRPr="00D42406">
        <w:rPr>
          <w:sz w:val="28"/>
          <w:szCs w:val="28"/>
        </w:rPr>
        <w:t xml:space="preserve"> утвержденным плановым назначениям за отчетный финансовый год, оценки уровня достижения исполнения показателей бюджет</w:t>
      </w:r>
      <w:r w:rsidRPr="00D42406">
        <w:rPr>
          <w:sz w:val="28"/>
          <w:szCs w:val="28"/>
        </w:rPr>
        <w:t>а</w:t>
      </w:r>
      <w:r w:rsidR="00722FC7" w:rsidRPr="00D42406">
        <w:rPr>
          <w:sz w:val="28"/>
          <w:szCs w:val="28"/>
        </w:rPr>
        <w:t xml:space="preserve"> по доходам, расходам, утвержденным решени</w:t>
      </w:r>
      <w:r w:rsidRPr="00D42406">
        <w:rPr>
          <w:sz w:val="28"/>
          <w:szCs w:val="28"/>
        </w:rPr>
        <w:t>е</w:t>
      </w:r>
      <w:r w:rsidR="00722FC7" w:rsidRPr="00D42406">
        <w:rPr>
          <w:sz w:val="28"/>
          <w:szCs w:val="28"/>
        </w:rPr>
        <w:t>м представительн</w:t>
      </w:r>
      <w:r w:rsidRPr="00D42406">
        <w:rPr>
          <w:sz w:val="28"/>
          <w:szCs w:val="28"/>
        </w:rPr>
        <w:t>ого</w:t>
      </w:r>
      <w:r w:rsidR="00722FC7" w:rsidRPr="00D42406">
        <w:rPr>
          <w:sz w:val="28"/>
          <w:szCs w:val="28"/>
        </w:rPr>
        <w:t xml:space="preserve"> орган</w:t>
      </w:r>
      <w:r w:rsidRPr="00D42406">
        <w:rPr>
          <w:sz w:val="28"/>
          <w:szCs w:val="28"/>
        </w:rPr>
        <w:t>а</w:t>
      </w:r>
      <w:r w:rsidR="00722FC7" w:rsidRPr="00D42406">
        <w:rPr>
          <w:sz w:val="28"/>
          <w:szCs w:val="28"/>
        </w:rPr>
        <w:t>, контрольно-счетным органом проведена в</w:t>
      </w:r>
      <w:r w:rsidR="0A1843B3" w:rsidRPr="00D42406">
        <w:rPr>
          <w:bCs/>
          <w:iCs/>
          <w:sz w:val="28"/>
          <w:szCs w:val="28"/>
        </w:rPr>
        <w:t xml:space="preserve">нешняя проверка </w:t>
      </w:r>
      <w:r w:rsidR="00722FC7" w:rsidRPr="00D42406">
        <w:rPr>
          <w:bCs/>
          <w:iCs/>
          <w:sz w:val="28"/>
          <w:szCs w:val="28"/>
        </w:rPr>
        <w:t>(с подготовкой заключени</w:t>
      </w:r>
      <w:r w:rsidRPr="00D42406">
        <w:rPr>
          <w:bCs/>
          <w:iCs/>
          <w:sz w:val="28"/>
          <w:szCs w:val="28"/>
        </w:rPr>
        <w:t>я</w:t>
      </w:r>
      <w:r w:rsidR="00722FC7" w:rsidRPr="00D42406">
        <w:rPr>
          <w:bCs/>
          <w:iCs/>
          <w:sz w:val="28"/>
          <w:szCs w:val="28"/>
        </w:rPr>
        <w:t>)</w:t>
      </w:r>
      <w:r w:rsidR="0A1843B3" w:rsidRPr="00D42406">
        <w:rPr>
          <w:bCs/>
          <w:iCs/>
          <w:sz w:val="28"/>
          <w:szCs w:val="28"/>
        </w:rPr>
        <w:t xml:space="preserve"> </w:t>
      </w:r>
      <w:r w:rsidR="00722FC7" w:rsidRPr="00D42406">
        <w:rPr>
          <w:bCs/>
          <w:iCs/>
          <w:sz w:val="28"/>
          <w:szCs w:val="28"/>
        </w:rPr>
        <w:t>годов</w:t>
      </w:r>
      <w:r w:rsidRPr="00D42406">
        <w:rPr>
          <w:bCs/>
          <w:iCs/>
          <w:sz w:val="28"/>
          <w:szCs w:val="28"/>
        </w:rPr>
        <w:t>ого</w:t>
      </w:r>
      <w:r w:rsidR="0A1843B3" w:rsidRPr="00D42406">
        <w:rPr>
          <w:bCs/>
          <w:iCs/>
          <w:sz w:val="28"/>
          <w:szCs w:val="28"/>
        </w:rPr>
        <w:t xml:space="preserve"> отчет</w:t>
      </w:r>
      <w:r w:rsidRPr="00D42406">
        <w:rPr>
          <w:bCs/>
          <w:iCs/>
          <w:sz w:val="28"/>
          <w:szCs w:val="28"/>
        </w:rPr>
        <w:t>а</w:t>
      </w:r>
      <w:r w:rsidR="0A1843B3" w:rsidRPr="00D42406">
        <w:rPr>
          <w:bCs/>
          <w:iCs/>
          <w:sz w:val="28"/>
          <w:szCs w:val="28"/>
        </w:rPr>
        <w:t xml:space="preserve"> об исполнении бюджет</w:t>
      </w:r>
      <w:r w:rsidRPr="00D42406">
        <w:rPr>
          <w:bCs/>
          <w:iCs/>
          <w:sz w:val="28"/>
          <w:szCs w:val="28"/>
        </w:rPr>
        <w:t>а</w:t>
      </w:r>
      <w:r w:rsidR="0A1843B3" w:rsidRPr="00D42406">
        <w:rPr>
          <w:bCs/>
          <w:iCs/>
          <w:sz w:val="28"/>
          <w:szCs w:val="28"/>
        </w:rPr>
        <w:t xml:space="preserve"> </w:t>
      </w:r>
      <w:r w:rsidRPr="00D42406">
        <w:rPr>
          <w:bCs/>
          <w:iCs/>
          <w:sz w:val="28"/>
          <w:szCs w:val="28"/>
        </w:rPr>
        <w:t>городского округа</w:t>
      </w:r>
      <w:r w:rsidR="0A1843B3" w:rsidRPr="00D42406">
        <w:rPr>
          <w:bCs/>
          <w:iCs/>
          <w:sz w:val="28"/>
          <w:szCs w:val="28"/>
        </w:rPr>
        <w:t xml:space="preserve"> </w:t>
      </w:r>
      <w:r w:rsidR="00E72CC5" w:rsidRPr="00D42406">
        <w:rPr>
          <w:bCs/>
          <w:iCs/>
          <w:sz w:val="28"/>
          <w:szCs w:val="28"/>
        </w:rPr>
        <w:t xml:space="preserve">Красногорск </w:t>
      </w:r>
      <w:r w:rsidR="0A1843B3" w:rsidRPr="00D42406">
        <w:rPr>
          <w:bCs/>
          <w:iCs/>
          <w:sz w:val="28"/>
          <w:szCs w:val="28"/>
        </w:rPr>
        <w:t>за 201</w:t>
      </w:r>
      <w:r w:rsidR="00E72CC5" w:rsidRPr="00D42406">
        <w:rPr>
          <w:bCs/>
          <w:iCs/>
          <w:sz w:val="28"/>
          <w:szCs w:val="28"/>
        </w:rPr>
        <w:t>9</w:t>
      </w:r>
      <w:r w:rsidR="0A1843B3" w:rsidRPr="00D42406">
        <w:rPr>
          <w:bCs/>
          <w:iCs/>
          <w:sz w:val="28"/>
          <w:szCs w:val="28"/>
        </w:rPr>
        <w:t xml:space="preserve"> год</w:t>
      </w:r>
      <w:r w:rsidR="00722FC7" w:rsidRPr="00D42406">
        <w:rPr>
          <w:bCs/>
          <w:iCs/>
          <w:sz w:val="28"/>
          <w:szCs w:val="28"/>
        </w:rPr>
        <w:t>.</w:t>
      </w:r>
      <w:r w:rsidR="0A1843B3" w:rsidRPr="00D42406">
        <w:rPr>
          <w:sz w:val="28"/>
          <w:szCs w:val="28"/>
        </w:rPr>
        <w:t xml:space="preserve">  </w:t>
      </w:r>
    </w:p>
    <w:p w14:paraId="0B6E4E9E" w14:textId="494356C4" w:rsidR="000811AA" w:rsidRPr="00D42406" w:rsidRDefault="0A1843B3" w:rsidP="00740786">
      <w:pPr>
        <w:spacing w:after="0" w:line="240" w:lineRule="auto"/>
        <w:ind w:firstLine="567"/>
        <w:jc w:val="both"/>
        <w:rPr>
          <w:sz w:val="28"/>
          <w:szCs w:val="28"/>
        </w:rPr>
      </w:pPr>
      <w:r w:rsidRPr="00D42406">
        <w:rPr>
          <w:sz w:val="28"/>
          <w:szCs w:val="28"/>
        </w:rPr>
        <w:t>Внешняя проверка подтвердила достоверность, прозрачность, социальную ориентированность и соответствие бюджетному законодательству годов</w:t>
      </w:r>
      <w:r w:rsidR="006F29B2" w:rsidRPr="00D42406">
        <w:rPr>
          <w:sz w:val="28"/>
          <w:szCs w:val="28"/>
        </w:rPr>
        <w:t>ого</w:t>
      </w:r>
      <w:r w:rsidRPr="00D42406">
        <w:rPr>
          <w:sz w:val="28"/>
          <w:szCs w:val="28"/>
        </w:rPr>
        <w:t xml:space="preserve"> отчет</w:t>
      </w:r>
      <w:r w:rsidR="006F29B2" w:rsidRPr="00D42406">
        <w:rPr>
          <w:sz w:val="28"/>
          <w:szCs w:val="28"/>
        </w:rPr>
        <w:t>а</w:t>
      </w:r>
      <w:r w:rsidRPr="00D42406">
        <w:rPr>
          <w:sz w:val="28"/>
          <w:szCs w:val="28"/>
        </w:rPr>
        <w:t xml:space="preserve"> об исполнении бюджет</w:t>
      </w:r>
      <w:r w:rsidR="006F29B2" w:rsidRPr="00D42406">
        <w:rPr>
          <w:sz w:val="28"/>
          <w:szCs w:val="28"/>
        </w:rPr>
        <w:t>а</w:t>
      </w:r>
      <w:r w:rsidRPr="00D42406">
        <w:rPr>
          <w:sz w:val="28"/>
          <w:szCs w:val="28"/>
        </w:rPr>
        <w:t xml:space="preserve"> </w:t>
      </w:r>
      <w:r w:rsidR="006F29B2" w:rsidRPr="00D42406">
        <w:rPr>
          <w:sz w:val="28"/>
          <w:szCs w:val="28"/>
        </w:rPr>
        <w:t>городского округа Красногорск</w:t>
      </w:r>
      <w:r w:rsidRPr="00D42406">
        <w:rPr>
          <w:sz w:val="28"/>
          <w:szCs w:val="28"/>
        </w:rPr>
        <w:t>. Годов</w:t>
      </w:r>
      <w:r w:rsidR="006F29B2" w:rsidRPr="00D42406">
        <w:rPr>
          <w:sz w:val="28"/>
          <w:szCs w:val="28"/>
        </w:rPr>
        <w:t>ой</w:t>
      </w:r>
      <w:r w:rsidRPr="00D42406">
        <w:rPr>
          <w:sz w:val="28"/>
          <w:szCs w:val="28"/>
        </w:rPr>
        <w:t xml:space="preserve"> отчет об исполнении бюджет</w:t>
      </w:r>
      <w:r w:rsidR="00722FC7" w:rsidRPr="00D42406">
        <w:rPr>
          <w:sz w:val="28"/>
          <w:szCs w:val="28"/>
        </w:rPr>
        <w:t>ов</w:t>
      </w:r>
      <w:r w:rsidRPr="00D42406">
        <w:rPr>
          <w:sz w:val="28"/>
          <w:szCs w:val="28"/>
        </w:rPr>
        <w:t xml:space="preserve"> за 201</w:t>
      </w:r>
      <w:r w:rsidR="00E72CC5" w:rsidRPr="00D42406">
        <w:rPr>
          <w:sz w:val="28"/>
          <w:szCs w:val="28"/>
        </w:rPr>
        <w:t>9</w:t>
      </w:r>
      <w:r w:rsidRPr="00D42406">
        <w:rPr>
          <w:sz w:val="28"/>
          <w:szCs w:val="28"/>
        </w:rPr>
        <w:t xml:space="preserve"> год рассмотрен и утвержден </w:t>
      </w:r>
      <w:r w:rsidR="00722FC7" w:rsidRPr="00D42406">
        <w:rPr>
          <w:sz w:val="28"/>
          <w:szCs w:val="28"/>
        </w:rPr>
        <w:t>представительным орган</w:t>
      </w:r>
      <w:r w:rsidR="006C068D" w:rsidRPr="00D42406">
        <w:rPr>
          <w:sz w:val="28"/>
          <w:szCs w:val="28"/>
        </w:rPr>
        <w:t>о</w:t>
      </w:r>
      <w:r w:rsidR="00722FC7" w:rsidRPr="00D42406">
        <w:rPr>
          <w:sz w:val="28"/>
          <w:szCs w:val="28"/>
        </w:rPr>
        <w:t>м</w:t>
      </w:r>
      <w:r w:rsidRPr="00D42406">
        <w:rPr>
          <w:sz w:val="28"/>
          <w:szCs w:val="28"/>
        </w:rPr>
        <w:t xml:space="preserve"> </w:t>
      </w:r>
      <w:r w:rsidR="004C42D0" w:rsidRPr="00D42406">
        <w:rPr>
          <w:sz w:val="28"/>
          <w:szCs w:val="28"/>
        </w:rPr>
        <w:t>городского округа Красногорск</w:t>
      </w:r>
      <w:r w:rsidR="006C068D" w:rsidRPr="00D42406">
        <w:rPr>
          <w:sz w:val="28"/>
          <w:szCs w:val="28"/>
        </w:rPr>
        <w:t xml:space="preserve"> с учетом мнения контрольно-счетного органа, изложенного в заключени</w:t>
      </w:r>
      <w:r w:rsidR="006F29B2" w:rsidRPr="00D42406">
        <w:rPr>
          <w:sz w:val="28"/>
          <w:szCs w:val="28"/>
        </w:rPr>
        <w:t>и</w:t>
      </w:r>
      <w:r w:rsidRPr="00D42406">
        <w:rPr>
          <w:sz w:val="28"/>
          <w:szCs w:val="28"/>
        </w:rPr>
        <w:t>.</w:t>
      </w:r>
    </w:p>
    <w:p w14:paraId="3BDCC363" w14:textId="77777777" w:rsidR="00691E1B" w:rsidRPr="00D42406" w:rsidRDefault="00691E1B" w:rsidP="006C068D">
      <w:pPr>
        <w:spacing w:after="0" w:line="240" w:lineRule="auto"/>
        <w:ind w:firstLine="567"/>
        <w:jc w:val="both"/>
        <w:rPr>
          <w:sz w:val="28"/>
          <w:szCs w:val="28"/>
        </w:rPr>
      </w:pPr>
    </w:p>
    <w:p w14:paraId="2FB04074" w14:textId="5F5092B2" w:rsidR="00FC5CF3" w:rsidRPr="00D42406" w:rsidRDefault="00FC5CF3" w:rsidP="006C068D">
      <w:pPr>
        <w:spacing w:after="0" w:line="240" w:lineRule="auto"/>
        <w:ind w:firstLine="567"/>
        <w:jc w:val="both"/>
        <w:rPr>
          <w:sz w:val="28"/>
          <w:szCs w:val="28"/>
        </w:rPr>
      </w:pPr>
      <w:r w:rsidRPr="00D42406">
        <w:rPr>
          <w:sz w:val="28"/>
          <w:szCs w:val="28"/>
        </w:rPr>
        <w:t>В 20</w:t>
      </w:r>
      <w:r w:rsidR="00E72CC5" w:rsidRPr="00D42406">
        <w:rPr>
          <w:sz w:val="28"/>
          <w:szCs w:val="28"/>
        </w:rPr>
        <w:t>20</w:t>
      </w:r>
      <w:r w:rsidR="00D248B6" w:rsidRPr="00D42406">
        <w:rPr>
          <w:sz w:val="28"/>
          <w:szCs w:val="28"/>
        </w:rPr>
        <w:t xml:space="preserve"> </w:t>
      </w:r>
      <w:r w:rsidRPr="00D42406">
        <w:rPr>
          <w:sz w:val="28"/>
          <w:szCs w:val="28"/>
        </w:rPr>
        <w:t xml:space="preserve">году в рамках осуществления предварительного контроля контрольно-счётной палатой проведены </w:t>
      </w:r>
      <w:r w:rsidR="006C068D" w:rsidRPr="00D42406">
        <w:rPr>
          <w:sz w:val="28"/>
          <w:szCs w:val="28"/>
        </w:rPr>
        <w:t>экспертизы</w:t>
      </w:r>
      <w:r w:rsidRPr="00D42406">
        <w:rPr>
          <w:sz w:val="28"/>
          <w:szCs w:val="28"/>
        </w:rPr>
        <w:t xml:space="preserve"> </w:t>
      </w:r>
      <w:r w:rsidR="009A5327" w:rsidRPr="00D42406">
        <w:rPr>
          <w:sz w:val="28"/>
          <w:szCs w:val="28"/>
        </w:rPr>
        <w:t>9</w:t>
      </w:r>
      <w:r w:rsidR="007F59E4" w:rsidRPr="00D42406">
        <w:rPr>
          <w:sz w:val="28"/>
          <w:szCs w:val="28"/>
        </w:rPr>
        <w:t xml:space="preserve"> </w:t>
      </w:r>
      <w:r w:rsidRPr="00D42406">
        <w:rPr>
          <w:sz w:val="28"/>
          <w:szCs w:val="28"/>
        </w:rPr>
        <w:t xml:space="preserve">проектов </w:t>
      </w:r>
      <w:r w:rsidR="006C068D" w:rsidRPr="00D42406">
        <w:rPr>
          <w:sz w:val="28"/>
          <w:szCs w:val="28"/>
        </w:rPr>
        <w:t xml:space="preserve">решений </w:t>
      </w:r>
      <w:r w:rsidRPr="00D42406">
        <w:rPr>
          <w:sz w:val="28"/>
          <w:szCs w:val="28"/>
        </w:rPr>
        <w:t xml:space="preserve">о внесении изменений и дополнений в бюджет </w:t>
      </w:r>
      <w:r w:rsidR="007F59E4" w:rsidRPr="00D42406">
        <w:rPr>
          <w:sz w:val="28"/>
          <w:szCs w:val="28"/>
        </w:rPr>
        <w:t>городского округа Красногорск</w:t>
      </w:r>
      <w:r w:rsidRPr="00D42406">
        <w:rPr>
          <w:sz w:val="28"/>
          <w:szCs w:val="28"/>
        </w:rPr>
        <w:t xml:space="preserve"> на 20</w:t>
      </w:r>
      <w:r w:rsidR="00E72CC5" w:rsidRPr="00D42406">
        <w:rPr>
          <w:sz w:val="28"/>
          <w:szCs w:val="28"/>
        </w:rPr>
        <w:t>20</w:t>
      </w:r>
      <w:r w:rsidRPr="00D42406">
        <w:rPr>
          <w:sz w:val="28"/>
          <w:szCs w:val="28"/>
        </w:rPr>
        <w:t xml:space="preserve"> год</w:t>
      </w:r>
      <w:r w:rsidR="007F59E4" w:rsidRPr="00D42406">
        <w:rPr>
          <w:sz w:val="28"/>
          <w:szCs w:val="28"/>
        </w:rPr>
        <w:t xml:space="preserve"> и плановый период 20</w:t>
      </w:r>
      <w:r w:rsidR="00D248B6" w:rsidRPr="00D42406">
        <w:rPr>
          <w:sz w:val="28"/>
          <w:szCs w:val="28"/>
        </w:rPr>
        <w:t>2</w:t>
      </w:r>
      <w:r w:rsidR="00E72CC5" w:rsidRPr="00D42406">
        <w:rPr>
          <w:sz w:val="28"/>
          <w:szCs w:val="28"/>
        </w:rPr>
        <w:t>1</w:t>
      </w:r>
      <w:r w:rsidR="007F59E4" w:rsidRPr="00D42406">
        <w:rPr>
          <w:sz w:val="28"/>
          <w:szCs w:val="28"/>
        </w:rPr>
        <w:t xml:space="preserve"> и 202</w:t>
      </w:r>
      <w:r w:rsidR="00E72CC5" w:rsidRPr="00D42406">
        <w:rPr>
          <w:sz w:val="28"/>
          <w:szCs w:val="28"/>
        </w:rPr>
        <w:t>2</w:t>
      </w:r>
      <w:r w:rsidR="007F59E4" w:rsidRPr="00D42406">
        <w:rPr>
          <w:sz w:val="28"/>
          <w:szCs w:val="28"/>
        </w:rPr>
        <w:t xml:space="preserve"> годов</w:t>
      </w:r>
      <w:r w:rsidR="006C068D" w:rsidRPr="00D42406">
        <w:rPr>
          <w:sz w:val="28"/>
          <w:szCs w:val="28"/>
        </w:rPr>
        <w:t>.</w:t>
      </w:r>
      <w:r w:rsidRPr="00D42406">
        <w:rPr>
          <w:sz w:val="28"/>
          <w:szCs w:val="28"/>
        </w:rPr>
        <w:t xml:space="preserve"> </w:t>
      </w:r>
    </w:p>
    <w:p w14:paraId="1EDB98E5" w14:textId="77777777" w:rsidR="00691E1B" w:rsidRPr="00D42406" w:rsidRDefault="00691E1B" w:rsidP="00740786">
      <w:pPr>
        <w:widowControl w:val="0"/>
        <w:spacing w:after="0" w:line="240" w:lineRule="auto"/>
        <w:ind w:firstLine="567"/>
        <w:jc w:val="both"/>
        <w:rPr>
          <w:sz w:val="28"/>
          <w:szCs w:val="28"/>
        </w:rPr>
      </w:pPr>
    </w:p>
    <w:p w14:paraId="20308986" w14:textId="55167B6D" w:rsidR="000811AA" w:rsidRPr="00D42406" w:rsidRDefault="0A1843B3" w:rsidP="00740786">
      <w:pPr>
        <w:widowControl w:val="0"/>
        <w:spacing w:after="0" w:line="240" w:lineRule="auto"/>
        <w:ind w:firstLine="567"/>
        <w:jc w:val="both"/>
        <w:rPr>
          <w:sz w:val="28"/>
          <w:szCs w:val="28"/>
        </w:rPr>
      </w:pPr>
      <w:r w:rsidRPr="00D42406">
        <w:rPr>
          <w:sz w:val="28"/>
          <w:szCs w:val="28"/>
        </w:rPr>
        <w:t>В соответствии с действующим законодательством контрольно-счетной пала</w:t>
      </w:r>
      <w:r w:rsidR="001A7BD3" w:rsidRPr="00D42406">
        <w:rPr>
          <w:sz w:val="28"/>
          <w:szCs w:val="28"/>
        </w:rPr>
        <w:t>той в отчетном периоде проведена</w:t>
      </w:r>
      <w:r w:rsidRPr="00D42406">
        <w:rPr>
          <w:sz w:val="28"/>
          <w:szCs w:val="28"/>
        </w:rPr>
        <w:t xml:space="preserve"> экспертиз</w:t>
      </w:r>
      <w:r w:rsidR="00CC745E" w:rsidRPr="00D42406">
        <w:rPr>
          <w:sz w:val="28"/>
          <w:szCs w:val="28"/>
        </w:rPr>
        <w:t>а</w:t>
      </w:r>
      <w:r w:rsidRPr="00D42406">
        <w:rPr>
          <w:sz w:val="28"/>
          <w:szCs w:val="28"/>
        </w:rPr>
        <w:t xml:space="preserve"> проекта бюджета </w:t>
      </w:r>
      <w:r w:rsidR="006C068D" w:rsidRPr="00D42406">
        <w:rPr>
          <w:sz w:val="28"/>
          <w:szCs w:val="28"/>
        </w:rPr>
        <w:t>городского округа Красногорск</w:t>
      </w:r>
      <w:r w:rsidRPr="00D42406">
        <w:rPr>
          <w:sz w:val="28"/>
          <w:szCs w:val="28"/>
        </w:rPr>
        <w:t xml:space="preserve"> на 20</w:t>
      </w:r>
      <w:r w:rsidR="00D248B6" w:rsidRPr="00D42406">
        <w:rPr>
          <w:sz w:val="28"/>
          <w:szCs w:val="28"/>
        </w:rPr>
        <w:t>2</w:t>
      </w:r>
      <w:r w:rsidR="00E72CC5" w:rsidRPr="00D42406">
        <w:rPr>
          <w:sz w:val="28"/>
          <w:szCs w:val="28"/>
        </w:rPr>
        <w:t>1</w:t>
      </w:r>
      <w:r w:rsidRPr="00D42406">
        <w:rPr>
          <w:sz w:val="28"/>
          <w:szCs w:val="28"/>
        </w:rPr>
        <w:t xml:space="preserve"> год и плановый период 20</w:t>
      </w:r>
      <w:r w:rsidR="007F59E4" w:rsidRPr="00D42406">
        <w:rPr>
          <w:sz w:val="28"/>
          <w:szCs w:val="28"/>
        </w:rPr>
        <w:t>2</w:t>
      </w:r>
      <w:r w:rsidR="00E72CC5" w:rsidRPr="00D42406">
        <w:rPr>
          <w:sz w:val="28"/>
          <w:szCs w:val="28"/>
        </w:rPr>
        <w:t>2</w:t>
      </w:r>
      <w:r w:rsidRPr="00D42406">
        <w:rPr>
          <w:sz w:val="28"/>
          <w:szCs w:val="28"/>
        </w:rPr>
        <w:t xml:space="preserve"> и 20</w:t>
      </w:r>
      <w:r w:rsidR="006C068D" w:rsidRPr="00D42406">
        <w:rPr>
          <w:sz w:val="28"/>
          <w:szCs w:val="28"/>
        </w:rPr>
        <w:t>2</w:t>
      </w:r>
      <w:r w:rsidR="00E72CC5" w:rsidRPr="00D42406">
        <w:rPr>
          <w:sz w:val="28"/>
          <w:szCs w:val="28"/>
        </w:rPr>
        <w:t>3</w:t>
      </w:r>
      <w:r w:rsidRPr="00D42406">
        <w:rPr>
          <w:sz w:val="28"/>
          <w:szCs w:val="28"/>
        </w:rPr>
        <w:t xml:space="preserve"> годов</w:t>
      </w:r>
      <w:r w:rsidR="001A7BD3" w:rsidRPr="00D42406">
        <w:rPr>
          <w:sz w:val="28"/>
          <w:szCs w:val="28"/>
        </w:rPr>
        <w:t>,</w:t>
      </w:r>
      <w:r w:rsidRPr="00D42406">
        <w:rPr>
          <w:sz w:val="28"/>
          <w:szCs w:val="28"/>
        </w:rPr>
        <w:t xml:space="preserve"> </w:t>
      </w:r>
      <w:r w:rsidR="001A7BD3" w:rsidRPr="00D42406">
        <w:rPr>
          <w:sz w:val="28"/>
          <w:szCs w:val="28"/>
        </w:rPr>
        <w:t>по результатам которой</w:t>
      </w:r>
      <w:r w:rsidRPr="00D42406">
        <w:rPr>
          <w:sz w:val="28"/>
          <w:szCs w:val="28"/>
        </w:rPr>
        <w:t xml:space="preserve"> контрольн</w:t>
      </w:r>
      <w:r w:rsidR="001A7BD3" w:rsidRPr="00D42406">
        <w:rPr>
          <w:sz w:val="28"/>
          <w:szCs w:val="28"/>
        </w:rPr>
        <w:t>о-счетным</w:t>
      </w:r>
      <w:r w:rsidRPr="00D42406">
        <w:rPr>
          <w:sz w:val="28"/>
          <w:szCs w:val="28"/>
        </w:rPr>
        <w:t xml:space="preserve"> органом сделаны выводы о соответствии проекта решения </w:t>
      </w:r>
      <w:r w:rsidR="001A7BD3" w:rsidRPr="00D42406">
        <w:rPr>
          <w:sz w:val="28"/>
          <w:szCs w:val="28"/>
        </w:rPr>
        <w:t>о бюджете</w:t>
      </w:r>
      <w:r w:rsidRPr="00D42406">
        <w:rPr>
          <w:sz w:val="28"/>
          <w:szCs w:val="28"/>
        </w:rPr>
        <w:t xml:space="preserve"> бюджетному законодательству.</w:t>
      </w:r>
    </w:p>
    <w:p w14:paraId="08722AAB" w14:textId="77777777" w:rsidR="00691E1B" w:rsidRPr="00D42406" w:rsidRDefault="00691E1B" w:rsidP="00740786">
      <w:pPr>
        <w:spacing w:after="0" w:line="240" w:lineRule="auto"/>
        <w:ind w:firstLine="567"/>
        <w:jc w:val="both"/>
        <w:rPr>
          <w:rFonts w:eastAsia="Calibri"/>
          <w:sz w:val="28"/>
          <w:szCs w:val="28"/>
          <w:lang w:eastAsia="en-US"/>
        </w:rPr>
      </w:pPr>
    </w:p>
    <w:p w14:paraId="23416408" w14:textId="7A0133FF" w:rsidR="000632DD" w:rsidRPr="00D42406" w:rsidRDefault="000632DD" w:rsidP="00740786">
      <w:pPr>
        <w:spacing w:after="0" w:line="240" w:lineRule="auto"/>
        <w:ind w:firstLine="567"/>
        <w:jc w:val="both"/>
        <w:rPr>
          <w:sz w:val="28"/>
          <w:szCs w:val="28"/>
        </w:rPr>
      </w:pPr>
      <w:r w:rsidRPr="00D42406">
        <w:rPr>
          <w:rFonts w:eastAsia="Calibri"/>
          <w:sz w:val="28"/>
          <w:szCs w:val="28"/>
          <w:lang w:eastAsia="en-US"/>
        </w:rPr>
        <w:t xml:space="preserve">В рамках установленных полномочий в части проведения последующего контроля, контрольно-счетной палатой </w:t>
      </w:r>
      <w:r w:rsidR="00147E5B" w:rsidRPr="00D42406">
        <w:rPr>
          <w:rFonts w:eastAsia="Calibri"/>
          <w:sz w:val="28"/>
          <w:szCs w:val="28"/>
          <w:lang w:eastAsia="en-US"/>
        </w:rPr>
        <w:t xml:space="preserve">в отчетном периоде </w:t>
      </w:r>
      <w:r w:rsidRPr="00D42406">
        <w:rPr>
          <w:rFonts w:eastAsia="Calibri"/>
          <w:sz w:val="28"/>
          <w:szCs w:val="28"/>
          <w:lang w:eastAsia="en-US"/>
        </w:rPr>
        <w:t>осуществл</w:t>
      </w:r>
      <w:r w:rsidR="00147E5B" w:rsidRPr="00D42406">
        <w:rPr>
          <w:rFonts w:eastAsia="Calibri"/>
          <w:sz w:val="28"/>
          <w:szCs w:val="28"/>
          <w:lang w:eastAsia="en-US"/>
        </w:rPr>
        <w:t>ял</w:t>
      </w:r>
      <w:r w:rsidR="006A034D" w:rsidRPr="00D42406">
        <w:rPr>
          <w:rFonts w:eastAsia="Calibri"/>
          <w:sz w:val="28"/>
          <w:szCs w:val="28"/>
          <w:lang w:eastAsia="en-US"/>
        </w:rPr>
        <w:t>ись</w:t>
      </w:r>
      <w:r w:rsidRPr="00D42406">
        <w:rPr>
          <w:rFonts w:eastAsia="Calibri"/>
          <w:sz w:val="28"/>
          <w:szCs w:val="28"/>
          <w:lang w:eastAsia="en-US"/>
        </w:rPr>
        <w:t xml:space="preserve"> мониторинг</w:t>
      </w:r>
      <w:r w:rsidR="006A034D" w:rsidRPr="00D42406">
        <w:rPr>
          <w:rFonts w:eastAsia="Calibri"/>
          <w:sz w:val="28"/>
          <w:szCs w:val="28"/>
          <w:lang w:eastAsia="en-US"/>
        </w:rPr>
        <w:t>и</w:t>
      </w:r>
      <w:r w:rsidRPr="00D42406">
        <w:rPr>
          <w:rFonts w:eastAsia="Calibri"/>
          <w:sz w:val="28"/>
          <w:szCs w:val="28"/>
          <w:lang w:eastAsia="en-US"/>
        </w:rPr>
        <w:t xml:space="preserve"> исполнения бюджет</w:t>
      </w:r>
      <w:r w:rsidR="007F59E4" w:rsidRPr="00D42406">
        <w:rPr>
          <w:rFonts w:eastAsia="Calibri"/>
          <w:sz w:val="28"/>
          <w:szCs w:val="28"/>
          <w:lang w:eastAsia="en-US"/>
        </w:rPr>
        <w:t>а</w:t>
      </w:r>
      <w:r w:rsidRPr="00D42406">
        <w:rPr>
          <w:rFonts w:eastAsia="Calibri"/>
          <w:sz w:val="28"/>
          <w:szCs w:val="28"/>
          <w:lang w:eastAsia="en-US"/>
        </w:rPr>
        <w:t xml:space="preserve"> за 1 квартал, 1 полугодие и 9 месяцев </w:t>
      </w:r>
      <w:r w:rsidR="007F59E4" w:rsidRPr="00D42406">
        <w:rPr>
          <w:rFonts w:eastAsia="Calibri"/>
          <w:sz w:val="28"/>
          <w:szCs w:val="28"/>
          <w:lang w:eastAsia="en-US"/>
        </w:rPr>
        <w:t>20</w:t>
      </w:r>
      <w:r w:rsidR="00E72CC5" w:rsidRPr="00D42406">
        <w:rPr>
          <w:rFonts w:eastAsia="Calibri"/>
          <w:sz w:val="28"/>
          <w:szCs w:val="28"/>
          <w:lang w:eastAsia="en-US"/>
        </w:rPr>
        <w:t>20</w:t>
      </w:r>
      <w:r w:rsidR="007F59E4" w:rsidRPr="00D42406">
        <w:rPr>
          <w:rFonts w:eastAsia="Calibri"/>
          <w:sz w:val="28"/>
          <w:szCs w:val="28"/>
          <w:lang w:eastAsia="en-US"/>
        </w:rPr>
        <w:t xml:space="preserve"> года</w:t>
      </w:r>
      <w:r w:rsidR="00FC5CF3" w:rsidRPr="00D42406">
        <w:rPr>
          <w:rFonts w:eastAsia="Calibri"/>
          <w:sz w:val="28"/>
          <w:szCs w:val="28"/>
          <w:lang w:eastAsia="en-US"/>
        </w:rPr>
        <w:t>, п</w:t>
      </w:r>
      <w:r w:rsidRPr="00D42406">
        <w:rPr>
          <w:rFonts w:eastAsia="Calibri"/>
          <w:sz w:val="28"/>
          <w:szCs w:val="28"/>
          <w:lang w:eastAsia="en-US"/>
        </w:rPr>
        <w:t xml:space="preserve">о результатам </w:t>
      </w:r>
      <w:r w:rsidR="00FC5CF3" w:rsidRPr="00D42406">
        <w:rPr>
          <w:rFonts w:eastAsia="Calibri"/>
          <w:sz w:val="28"/>
          <w:szCs w:val="28"/>
          <w:lang w:eastAsia="en-US"/>
        </w:rPr>
        <w:t>которых</w:t>
      </w:r>
      <w:r w:rsidRPr="00D42406">
        <w:rPr>
          <w:rFonts w:eastAsia="Calibri"/>
          <w:sz w:val="28"/>
          <w:szCs w:val="28"/>
          <w:lang w:eastAsia="en-US"/>
        </w:rPr>
        <w:t xml:space="preserve"> в адрес глав</w:t>
      </w:r>
      <w:r w:rsidR="00D954D4" w:rsidRPr="00D42406">
        <w:rPr>
          <w:rFonts w:eastAsia="Calibri"/>
          <w:sz w:val="28"/>
          <w:szCs w:val="28"/>
          <w:lang w:eastAsia="en-US"/>
        </w:rPr>
        <w:t>ы</w:t>
      </w:r>
      <w:r w:rsidRPr="00D42406">
        <w:rPr>
          <w:rFonts w:eastAsia="Calibri"/>
          <w:sz w:val="28"/>
          <w:szCs w:val="28"/>
          <w:lang w:eastAsia="en-US"/>
        </w:rPr>
        <w:t xml:space="preserve"> </w:t>
      </w:r>
      <w:r w:rsidR="00D954D4" w:rsidRPr="00D42406">
        <w:rPr>
          <w:rFonts w:eastAsia="Calibri"/>
          <w:sz w:val="28"/>
          <w:szCs w:val="28"/>
          <w:lang w:eastAsia="en-US"/>
        </w:rPr>
        <w:t>городского округа</w:t>
      </w:r>
      <w:r w:rsidRPr="00D42406">
        <w:rPr>
          <w:rFonts w:eastAsia="Calibri"/>
          <w:sz w:val="28"/>
          <w:szCs w:val="28"/>
          <w:lang w:eastAsia="en-US"/>
        </w:rPr>
        <w:t xml:space="preserve">, а также </w:t>
      </w:r>
      <w:r w:rsidR="00F000BB" w:rsidRPr="00D42406">
        <w:rPr>
          <w:rFonts w:eastAsia="Calibri"/>
          <w:sz w:val="28"/>
          <w:szCs w:val="28"/>
          <w:lang w:eastAsia="en-US"/>
        </w:rPr>
        <w:t xml:space="preserve">в адрес </w:t>
      </w:r>
      <w:r w:rsidRPr="00D42406">
        <w:rPr>
          <w:rFonts w:eastAsia="Calibri"/>
          <w:sz w:val="28"/>
          <w:szCs w:val="28"/>
          <w:lang w:eastAsia="en-US"/>
        </w:rPr>
        <w:t>представительн</w:t>
      </w:r>
      <w:r w:rsidR="00D954D4" w:rsidRPr="00D42406">
        <w:rPr>
          <w:rFonts w:eastAsia="Calibri"/>
          <w:sz w:val="28"/>
          <w:szCs w:val="28"/>
          <w:lang w:eastAsia="en-US"/>
        </w:rPr>
        <w:t>ого</w:t>
      </w:r>
      <w:r w:rsidRPr="00D42406">
        <w:rPr>
          <w:rFonts w:eastAsia="Calibri"/>
          <w:sz w:val="28"/>
          <w:szCs w:val="28"/>
          <w:lang w:eastAsia="en-US"/>
        </w:rPr>
        <w:t xml:space="preserve"> орган</w:t>
      </w:r>
      <w:r w:rsidR="00D954D4" w:rsidRPr="00D42406">
        <w:rPr>
          <w:rFonts w:eastAsia="Calibri"/>
          <w:sz w:val="28"/>
          <w:szCs w:val="28"/>
          <w:lang w:eastAsia="en-US"/>
        </w:rPr>
        <w:t>а</w:t>
      </w:r>
      <w:r w:rsidRPr="00D42406">
        <w:rPr>
          <w:rFonts w:eastAsia="Calibri"/>
          <w:sz w:val="28"/>
          <w:szCs w:val="28"/>
          <w:lang w:eastAsia="en-US"/>
        </w:rPr>
        <w:t>, направлен</w:t>
      </w:r>
      <w:r w:rsidR="007F59E4" w:rsidRPr="00D42406">
        <w:rPr>
          <w:rFonts w:eastAsia="Calibri"/>
          <w:sz w:val="28"/>
          <w:szCs w:val="28"/>
          <w:lang w:eastAsia="en-US"/>
        </w:rPr>
        <w:t>а</w:t>
      </w:r>
      <w:r w:rsidRPr="00D42406">
        <w:rPr>
          <w:rFonts w:eastAsia="Calibri"/>
          <w:sz w:val="28"/>
          <w:szCs w:val="28"/>
          <w:lang w:eastAsia="en-US"/>
        </w:rPr>
        <w:t xml:space="preserve"> </w:t>
      </w:r>
      <w:r w:rsidR="007F59E4" w:rsidRPr="00D42406">
        <w:rPr>
          <w:rFonts w:eastAsia="Calibri"/>
          <w:sz w:val="28"/>
          <w:szCs w:val="28"/>
          <w:lang w:eastAsia="en-US"/>
        </w:rPr>
        <w:t xml:space="preserve">соответствующая </w:t>
      </w:r>
      <w:r w:rsidR="006A034D" w:rsidRPr="00D42406">
        <w:rPr>
          <w:rFonts w:eastAsia="Calibri"/>
          <w:sz w:val="28"/>
          <w:szCs w:val="28"/>
          <w:lang w:eastAsia="en-US"/>
        </w:rPr>
        <w:t xml:space="preserve">аналитическая </w:t>
      </w:r>
      <w:r w:rsidR="007F59E4" w:rsidRPr="00D42406">
        <w:rPr>
          <w:rFonts w:eastAsia="Calibri"/>
          <w:sz w:val="28"/>
          <w:szCs w:val="28"/>
          <w:lang w:eastAsia="en-US"/>
        </w:rPr>
        <w:t>информация с выводами и предложениями</w:t>
      </w:r>
      <w:r w:rsidRPr="00D42406">
        <w:rPr>
          <w:rFonts w:eastAsia="Calibri"/>
          <w:sz w:val="28"/>
          <w:szCs w:val="28"/>
          <w:lang w:eastAsia="en-US"/>
        </w:rPr>
        <w:t>.</w:t>
      </w:r>
    </w:p>
    <w:p w14:paraId="560C2759" w14:textId="77777777" w:rsidR="000811AA" w:rsidRPr="00D42406" w:rsidRDefault="000811AA" w:rsidP="00740786">
      <w:pPr>
        <w:spacing w:after="0" w:line="240" w:lineRule="auto"/>
        <w:ind w:firstLine="708"/>
        <w:jc w:val="both"/>
        <w:rPr>
          <w:sz w:val="28"/>
          <w:szCs w:val="28"/>
        </w:rPr>
      </w:pPr>
    </w:p>
    <w:p w14:paraId="69855A90" w14:textId="77777777" w:rsidR="00691E1B" w:rsidRPr="00D42406" w:rsidRDefault="00691E1B" w:rsidP="00740786">
      <w:pPr>
        <w:spacing w:after="0" w:line="240" w:lineRule="auto"/>
        <w:ind w:firstLine="708"/>
        <w:jc w:val="both"/>
        <w:rPr>
          <w:sz w:val="28"/>
          <w:szCs w:val="28"/>
        </w:rPr>
      </w:pPr>
    </w:p>
    <w:p w14:paraId="3BF02A31" w14:textId="77777777" w:rsidR="00691E1B" w:rsidRPr="00D42406" w:rsidRDefault="00691E1B" w:rsidP="00740786">
      <w:pPr>
        <w:spacing w:after="0" w:line="240" w:lineRule="auto"/>
        <w:ind w:firstLine="708"/>
        <w:jc w:val="both"/>
        <w:rPr>
          <w:sz w:val="28"/>
          <w:szCs w:val="28"/>
        </w:rPr>
      </w:pPr>
    </w:p>
    <w:p w14:paraId="078F7884" w14:textId="77777777" w:rsidR="00691E1B" w:rsidRPr="00D42406" w:rsidRDefault="00691E1B" w:rsidP="00740786">
      <w:pPr>
        <w:spacing w:after="0" w:line="240" w:lineRule="auto"/>
        <w:ind w:firstLine="708"/>
        <w:jc w:val="both"/>
        <w:rPr>
          <w:sz w:val="28"/>
          <w:szCs w:val="28"/>
        </w:rPr>
      </w:pPr>
    </w:p>
    <w:p w14:paraId="303DB5C2" w14:textId="12E3B674" w:rsidR="000811AA" w:rsidRPr="00D42406" w:rsidRDefault="0A1843B3" w:rsidP="00740786">
      <w:pPr>
        <w:pStyle w:val="Textbodyindent"/>
        <w:widowControl w:val="0"/>
        <w:tabs>
          <w:tab w:val="left" w:pos="567"/>
          <w:tab w:val="left" w:pos="1134"/>
          <w:tab w:val="left" w:pos="1701"/>
          <w:tab w:val="left" w:pos="2062"/>
          <w:tab w:val="left" w:pos="2160"/>
        </w:tabs>
        <w:spacing w:after="0" w:line="240" w:lineRule="auto"/>
        <w:ind w:firstLine="567"/>
        <w:rPr>
          <w:szCs w:val="28"/>
          <w:lang w:val="ru-RU"/>
        </w:rPr>
      </w:pPr>
      <w:r w:rsidRPr="00D42406">
        <w:rPr>
          <w:b/>
          <w:bCs/>
          <w:szCs w:val="28"/>
          <w:lang w:val="ru-RU"/>
        </w:rPr>
        <w:lastRenderedPageBreak/>
        <w:t>4. Основные</w:t>
      </w:r>
      <w:r w:rsidR="009B7DFC" w:rsidRPr="00D42406">
        <w:rPr>
          <w:b/>
          <w:bCs/>
          <w:szCs w:val="28"/>
          <w:lang w:val="ru-RU"/>
        </w:rPr>
        <w:t xml:space="preserve"> итоги контрольных мероприятий</w:t>
      </w:r>
    </w:p>
    <w:p w14:paraId="32F9CA82" w14:textId="77777777" w:rsidR="000811AA" w:rsidRPr="00D42406" w:rsidRDefault="000811AA" w:rsidP="00740786">
      <w:pPr>
        <w:spacing w:after="0" w:line="240" w:lineRule="auto"/>
        <w:ind w:firstLine="567"/>
        <w:jc w:val="both"/>
      </w:pPr>
    </w:p>
    <w:p w14:paraId="368FF301" w14:textId="77777777" w:rsidR="007D6618" w:rsidRPr="00D42406" w:rsidRDefault="00172B68" w:rsidP="00172B68">
      <w:pPr>
        <w:spacing w:after="0" w:line="240" w:lineRule="auto"/>
        <w:ind w:firstLine="567"/>
        <w:jc w:val="both"/>
        <w:rPr>
          <w:sz w:val="28"/>
          <w:szCs w:val="28"/>
        </w:rPr>
      </w:pPr>
      <w:r w:rsidRPr="00D42406">
        <w:rPr>
          <w:sz w:val="28"/>
          <w:szCs w:val="28"/>
        </w:rPr>
        <w:t xml:space="preserve">В отчетном периоде </w:t>
      </w:r>
      <w:r w:rsidR="000A15EC" w:rsidRPr="00D42406">
        <w:rPr>
          <w:sz w:val="28"/>
          <w:szCs w:val="28"/>
        </w:rPr>
        <w:t xml:space="preserve">проведено </w:t>
      </w:r>
      <w:r w:rsidR="007D6618" w:rsidRPr="00D42406">
        <w:rPr>
          <w:sz w:val="28"/>
          <w:szCs w:val="28"/>
        </w:rPr>
        <w:t>24</w:t>
      </w:r>
      <w:r w:rsidR="000A15EC" w:rsidRPr="00D42406">
        <w:rPr>
          <w:sz w:val="28"/>
          <w:szCs w:val="28"/>
        </w:rPr>
        <w:t xml:space="preserve"> </w:t>
      </w:r>
      <w:r w:rsidRPr="00D42406">
        <w:rPr>
          <w:sz w:val="28"/>
          <w:szCs w:val="28"/>
        </w:rPr>
        <w:t>плановы</w:t>
      </w:r>
      <w:r w:rsidR="000A15EC" w:rsidRPr="00D42406">
        <w:rPr>
          <w:sz w:val="28"/>
          <w:szCs w:val="28"/>
        </w:rPr>
        <w:t>х</w:t>
      </w:r>
      <w:r w:rsidRPr="00D42406">
        <w:rPr>
          <w:sz w:val="28"/>
          <w:szCs w:val="28"/>
        </w:rPr>
        <w:t xml:space="preserve"> </w:t>
      </w:r>
      <w:r w:rsidR="000A15EC" w:rsidRPr="00D42406">
        <w:rPr>
          <w:sz w:val="28"/>
          <w:szCs w:val="28"/>
        </w:rPr>
        <w:t>контрольных мероприяти</w:t>
      </w:r>
      <w:r w:rsidR="007D6618" w:rsidRPr="00D42406">
        <w:rPr>
          <w:sz w:val="28"/>
          <w:szCs w:val="28"/>
        </w:rPr>
        <w:t>я</w:t>
      </w:r>
      <w:r w:rsidR="000A15EC" w:rsidRPr="00D42406">
        <w:rPr>
          <w:sz w:val="28"/>
          <w:szCs w:val="28"/>
        </w:rPr>
        <w:t>,</w:t>
      </w:r>
      <w:r w:rsidR="007D6618" w:rsidRPr="00D42406">
        <w:rPr>
          <w:sz w:val="28"/>
          <w:szCs w:val="28"/>
        </w:rPr>
        <w:t xml:space="preserve"> из них: по внешней проверке бюджетной отчетности главных администраторов бюджетных средств – 10 (ед.), с использованием аудита (элементами аудита) в сфере закупок – 4 (ед.). Общее количество проверенных в контрольных мероприятиях объектов контроля (органов и организаций) составило 26 единиц, из них у 12 объектов контроля по результатам контрольных мероприятий выявлены нарушения. </w:t>
      </w:r>
    </w:p>
    <w:p w14:paraId="753BF62B" w14:textId="2596AE36" w:rsidR="00172B68" w:rsidRPr="00D42406" w:rsidRDefault="007D6618" w:rsidP="00172B68">
      <w:pPr>
        <w:spacing w:after="0" w:line="240" w:lineRule="auto"/>
        <w:ind w:firstLine="567"/>
        <w:jc w:val="both"/>
        <w:rPr>
          <w:sz w:val="28"/>
          <w:szCs w:val="28"/>
        </w:rPr>
      </w:pPr>
      <w:r w:rsidRPr="00D42406">
        <w:rPr>
          <w:sz w:val="28"/>
          <w:szCs w:val="28"/>
        </w:rPr>
        <w:t xml:space="preserve">В отчетном периоде выездными </w:t>
      </w:r>
      <w:r w:rsidR="000A15EC" w:rsidRPr="00D42406">
        <w:rPr>
          <w:sz w:val="28"/>
          <w:szCs w:val="28"/>
        </w:rPr>
        <w:t>ко</w:t>
      </w:r>
      <w:r w:rsidRPr="00D42406">
        <w:rPr>
          <w:sz w:val="28"/>
          <w:szCs w:val="28"/>
        </w:rPr>
        <w:t>нтрольны</w:t>
      </w:r>
      <w:r w:rsidR="000A15EC" w:rsidRPr="00D42406">
        <w:rPr>
          <w:sz w:val="28"/>
          <w:szCs w:val="28"/>
        </w:rPr>
        <w:t>ми</w:t>
      </w:r>
      <w:r w:rsidRPr="00D42406">
        <w:rPr>
          <w:sz w:val="28"/>
          <w:szCs w:val="28"/>
        </w:rPr>
        <w:t xml:space="preserve"> мероприятиями</w:t>
      </w:r>
      <w:r w:rsidR="00172B68" w:rsidRPr="00D42406">
        <w:rPr>
          <w:sz w:val="28"/>
          <w:szCs w:val="28"/>
        </w:rPr>
        <w:t xml:space="preserve"> были охвачены </w:t>
      </w:r>
      <w:r w:rsidR="00ED4644" w:rsidRPr="00D42406">
        <w:rPr>
          <w:sz w:val="28"/>
          <w:szCs w:val="28"/>
        </w:rPr>
        <w:t>следующие</w:t>
      </w:r>
      <w:r w:rsidR="000A15EC" w:rsidRPr="00D42406">
        <w:rPr>
          <w:sz w:val="28"/>
          <w:szCs w:val="28"/>
        </w:rPr>
        <w:t xml:space="preserve"> </w:t>
      </w:r>
      <w:r w:rsidR="00172B68" w:rsidRPr="00D42406">
        <w:rPr>
          <w:sz w:val="28"/>
          <w:szCs w:val="28"/>
        </w:rPr>
        <w:t>юридически</w:t>
      </w:r>
      <w:r w:rsidR="00ED4644" w:rsidRPr="00D42406">
        <w:rPr>
          <w:sz w:val="28"/>
          <w:szCs w:val="28"/>
        </w:rPr>
        <w:t>е</w:t>
      </w:r>
      <w:r w:rsidR="00172B68" w:rsidRPr="00D42406">
        <w:rPr>
          <w:sz w:val="28"/>
          <w:szCs w:val="28"/>
        </w:rPr>
        <w:t xml:space="preserve"> лиц</w:t>
      </w:r>
      <w:r w:rsidR="00ED4644" w:rsidRPr="00D42406">
        <w:rPr>
          <w:sz w:val="28"/>
          <w:szCs w:val="28"/>
        </w:rPr>
        <w:t>а</w:t>
      </w:r>
      <w:r w:rsidR="00172B68" w:rsidRPr="00D42406">
        <w:rPr>
          <w:sz w:val="28"/>
          <w:szCs w:val="28"/>
        </w:rPr>
        <w:t>:</w:t>
      </w:r>
    </w:p>
    <w:p w14:paraId="73ABE2A5" w14:textId="76514215" w:rsidR="006900CB" w:rsidRPr="00D42406" w:rsidRDefault="00B80D13" w:rsidP="006900CB">
      <w:pPr>
        <w:spacing w:after="0" w:line="240" w:lineRule="auto"/>
        <w:ind w:firstLine="567"/>
        <w:jc w:val="both"/>
        <w:rPr>
          <w:sz w:val="28"/>
          <w:szCs w:val="28"/>
        </w:rPr>
      </w:pPr>
      <w:r w:rsidRPr="00D42406">
        <w:rPr>
          <w:sz w:val="28"/>
          <w:szCs w:val="28"/>
        </w:rPr>
        <w:t>а</w:t>
      </w:r>
      <w:r w:rsidR="006900CB" w:rsidRPr="00D42406">
        <w:rPr>
          <w:sz w:val="28"/>
          <w:szCs w:val="28"/>
        </w:rPr>
        <w:t>втономная некоммерческая организация по проведению спортивных мероприятий «Развитие спорта»;</w:t>
      </w:r>
    </w:p>
    <w:p w14:paraId="2422D964" w14:textId="025DC65F" w:rsidR="006900CB" w:rsidRPr="00D42406" w:rsidRDefault="00B80D13" w:rsidP="006900CB">
      <w:pPr>
        <w:spacing w:after="0" w:line="240" w:lineRule="auto"/>
        <w:ind w:firstLine="567"/>
        <w:jc w:val="both"/>
        <w:rPr>
          <w:sz w:val="28"/>
          <w:szCs w:val="28"/>
        </w:rPr>
      </w:pPr>
      <w:r w:rsidRPr="00D42406">
        <w:rPr>
          <w:sz w:val="28"/>
          <w:szCs w:val="28"/>
        </w:rPr>
        <w:t>а</w:t>
      </w:r>
      <w:r w:rsidR="006900CB" w:rsidRPr="00D42406">
        <w:rPr>
          <w:sz w:val="28"/>
          <w:szCs w:val="28"/>
        </w:rPr>
        <w:t>втономная некоммерческая организация «Футбольный клуб «Зоркий- Красногорск»;</w:t>
      </w:r>
    </w:p>
    <w:p w14:paraId="67FA9822" w14:textId="4CDCEBBC" w:rsidR="006900CB" w:rsidRPr="00D42406" w:rsidRDefault="00B80D13" w:rsidP="006900CB">
      <w:pPr>
        <w:spacing w:after="0" w:line="240" w:lineRule="auto"/>
        <w:ind w:firstLine="567"/>
        <w:jc w:val="both"/>
        <w:rPr>
          <w:sz w:val="28"/>
          <w:szCs w:val="28"/>
        </w:rPr>
      </w:pPr>
      <w:r w:rsidRPr="00D42406">
        <w:rPr>
          <w:sz w:val="28"/>
          <w:szCs w:val="28"/>
        </w:rPr>
        <w:t>м</w:t>
      </w:r>
      <w:r w:rsidR="006900CB" w:rsidRPr="00D42406">
        <w:rPr>
          <w:sz w:val="28"/>
          <w:szCs w:val="28"/>
        </w:rPr>
        <w:t>униципальное автономное учреждение «Культурно-досуговый клуб «Мечта»;</w:t>
      </w:r>
    </w:p>
    <w:p w14:paraId="13AB4325" w14:textId="581B7E06" w:rsidR="006900CB" w:rsidRPr="00D42406" w:rsidRDefault="00B80D13" w:rsidP="006900CB">
      <w:pPr>
        <w:spacing w:after="0" w:line="240" w:lineRule="auto"/>
        <w:ind w:firstLine="567"/>
        <w:jc w:val="both"/>
        <w:rPr>
          <w:sz w:val="28"/>
          <w:szCs w:val="28"/>
        </w:rPr>
      </w:pPr>
      <w:r w:rsidRPr="00D42406">
        <w:rPr>
          <w:sz w:val="28"/>
          <w:szCs w:val="28"/>
        </w:rPr>
        <w:t>м</w:t>
      </w:r>
      <w:r w:rsidR="006900CB" w:rsidRPr="00D42406">
        <w:rPr>
          <w:sz w:val="28"/>
          <w:szCs w:val="28"/>
        </w:rPr>
        <w:t>униципальное автономное учреждение «Спортивно-оздоровительный комплекс «Опалиха»;</w:t>
      </w:r>
    </w:p>
    <w:p w14:paraId="380B1E9F" w14:textId="7647B28D" w:rsidR="006900CB" w:rsidRPr="00D42406" w:rsidRDefault="00B80D13" w:rsidP="006900CB">
      <w:pPr>
        <w:spacing w:after="0" w:line="240" w:lineRule="auto"/>
        <w:ind w:firstLine="567"/>
        <w:jc w:val="both"/>
        <w:rPr>
          <w:sz w:val="28"/>
          <w:szCs w:val="28"/>
        </w:rPr>
      </w:pPr>
      <w:r w:rsidRPr="00D42406">
        <w:rPr>
          <w:sz w:val="28"/>
          <w:szCs w:val="28"/>
        </w:rPr>
        <w:t>м</w:t>
      </w:r>
      <w:r w:rsidR="006900CB" w:rsidRPr="00D42406">
        <w:rPr>
          <w:sz w:val="28"/>
          <w:szCs w:val="28"/>
        </w:rPr>
        <w:t>униципальное автономное учреждение «Физкультурно-оздоровительный комплекс «Нахабино»</w:t>
      </w:r>
      <w:r w:rsidRPr="00D42406">
        <w:rPr>
          <w:sz w:val="28"/>
          <w:szCs w:val="28"/>
        </w:rPr>
        <w:t>;</w:t>
      </w:r>
    </w:p>
    <w:p w14:paraId="2A491B3A" w14:textId="2388160D" w:rsidR="00B80D13" w:rsidRPr="00D42406" w:rsidRDefault="00B80D13" w:rsidP="00B80D13">
      <w:pPr>
        <w:spacing w:after="0" w:line="240" w:lineRule="auto"/>
        <w:ind w:firstLine="567"/>
        <w:jc w:val="both"/>
        <w:rPr>
          <w:sz w:val="28"/>
          <w:szCs w:val="28"/>
        </w:rPr>
      </w:pPr>
      <w:r w:rsidRPr="00D42406">
        <w:rPr>
          <w:sz w:val="28"/>
          <w:szCs w:val="28"/>
        </w:rPr>
        <w:t>Администрация городского округа Красногорск;</w:t>
      </w:r>
    </w:p>
    <w:p w14:paraId="1001E0FB" w14:textId="08528E63" w:rsidR="00B80D13" w:rsidRPr="00D42406" w:rsidRDefault="00B80D13" w:rsidP="00B80D13">
      <w:pPr>
        <w:spacing w:after="0" w:line="240" w:lineRule="auto"/>
        <w:ind w:firstLine="567"/>
        <w:jc w:val="both"/>
        <w:rPr>
          <w:sz w:val="28"/>
          <w:szCs w:val="28"/>
        </w:rPr>
      </w:pPr>
      <w:r w:rsidRPr="00D42406">
        <w:rPr>
          <w:sz w:val="28"/>
          <w:szCs w:val="28"/>
        </w:rPr>
        <w:t>Управление образования Администрации городского округа Красногорск;</w:t>
      </w:r>
    </w:p>
    <w:p w14:paraId="3320C8F0" w14:textId="203E9C99" w:rsidR="00B80D13" w:rsidRPr="00D42406" w:rsidRDefault="00B80D13" w:rsidP="00B80D13">
      <w:pPr>
        <w:spacing w:after="0" w:line="240" w:lineRule="auto"/>
        <w:ind w:firstLine="567"/>
        <w:jc w:val="both"/>
        <w:rPr>
          <w:sz w:val="28"/>
          <w:szCs w:val="28"/>
        </w:rPr>
      </w:pPr>
      <w:r w:rsidRPr="00D42406">
        <w:rPr>
          <w:sz w:val="28"/>
          <w:szCs w:val="28"/>
        </w:rPr>
        <w:t>муниципальное казенное учреждение «Единая служба заказчика городского округа Красногорск»;</w:t>
      </w:r>
    </w:p>
    <w:p w14:paraId="1994ABBD" w14:textId="6F81C3E2" w:rsidR="00B80D13" w:rsidRPr="00D42406" w:rsidRDefault="00B80D13" w:rsidP="00B80D13">
      <w:pPr>
        <w:spacing w:after="0" w:line="240" w:lineRule="auto"/>
        <w:ind w:firstLine="567"/>
        <w:jc w:val="both"/>
        <w:rPr>
          <w:sz w:val="28"/>
          <w:szCs w:val="28"/>
        </w:rPr>
      </w:pPr>
      <w:r w:rsidRPr="00D42406">
        <w:rPr>
          <w:sz w:val="28"/>
          <w:szCs w:val="28"/>
        </w:rPr>
        <w:t>муниципальном бюджетное учреждение «Красногорская городская служба»;</w:t>
      </w:r>
    </w:p>
    <w:p w14:paraId="3851E8E9" w14:textId="013E62F1" w:rsidR="00B80D13" w:rsidRPr="00D42406" w:rsidRDefault="00B80D13" w:rsidP="00B80D13">
      <w:pPr>
        <w:spacing w:after="0" w:line="240" w:lineRule="auto"/>
        <w:ind w:firstLine="567"/>
        <w:jc w:val="both"/>
        <w:rPr>
          <w:sz w:val="28"/>
          <w:szCs w:val="28"/>
        </w:rPr>
      </w:pPr>
      <w:r w:rsidRPr="00D42406">
        <w:rPr>
          <w:sz w:val="28"/>
          <w:szCs w:val="28"/>
        </w:rPr>
        <w:t>муниципальное унитарное предприятие городского округа Красногорск «Производственно-торговое объединение общественного питания»;</w:t>
      </w:r>
    </w:p>
    <w:p w14:paraId="39610C2F" w14:textId="6EDB664F" w:rsidR="00B80D13" w:rsidRPr="00D42406" w:rsidRDefault="00B80D13" w:rsidP="00B80D13">
      <w:pPr>
        <w:spacing w:after="0" w:line="240" w:lineRule="auto"/>
        <w:ind w:firstLine="567"/>
        <w:jc w:val="both"/>
        <w:rPr>
          <w:sz w:val="28"/>
          <w:szCs w:val="28"/>
        </w:rPr>
      </w:pPr>
      <w:r w:rsidRPr="00D42406">
        <w:rPr>
          <w:sz w:val="28"/>
          <w:szCs w:val="28"/>
        </w:rPr>
        <w:t>муниципальное унитарное предприятие городского округа Красногорск «Жилищный трест»;</w:t>
      </w:r>
    </w:p>
    <w:p w14:paraId="438CE228" w14:textId="482688F7" w:rsidR="00B80D13" w:rsidRPr="00D42406" w:rsidRDefault="00B80D13" w:rsidP="00B80D13">
      <w:pPr>
        <w:spacing w:after="0" w:line="240" w:lineRule="auto"/>
        <w:ind w:firstLine="567"/>
        <w:jc w:val="both"/>
        <w:rPr>
          <w:sz w:val="28"/>
          <w:szCs w:val="28"/>
        </w:rPr>
      </w:pPr>
      <w:r w:rsidRPr="00D42406">
        <w:rPr>
          <w:sz w:val="28"/>
          <w:szCs w:val="28"/>
        </w:rPr>
        <w:t>Красногорская районная общественная организация «Союз</w:t>
      </w:r>
      <w:r w:rsidR="008C3E4A" w:rsidRPr="00D42406">
        <w:rPr>
          <w:sz w:val="28"/>
          <w:szCs w:val="28"/>
        </w:rPr>
        <w:t>-</w:t>
      </w:r>
      <w:r w:rsidRPr="00D42406">
        <w:rPr>
          <w:sz w:val="28"/>
          <w:szCs w:val="28"/>
        </w:rPr>
        <w:t>Чернобыль».</w:t>
      </w:r>
    </w:p>
    <w:p w14:paraId="7CCB371E" w14:textId="77777777" w:rsidR="00ED0376" w:rsidRPr="00D42406" w:rsidRDefault="00ED0376" w:rsidP="00740786">
      <w:pPr>
        <w:spacing w:after="0" w:line="240" w:lineRule="auto"/>
        <w:ind w:firstLine="567"/>
        <w:jc w:val="both"/>
        <w:rPr>
          <w:rFonts w:eastAsia="Calibri"/>
          <w:b/>
          <w:bCs/>
          <w:sz w:val="28"/>
          <w:szCs w:val="28"/>
        </w:rPr>
      </w:pPr>
    </w:p>
    <w:p w14:paraId="2E64690E" w14:textId="78F84166" w:rsidR="00B80D13" w:rsidRPr="00D42406" w:rsidRDefault="00F000BB" w:rsidP="00B80D13">
      <w:pPr>
        <w:spacing w:after="0" w:line="240" w:lineRule="auto"/>
        <w:ind w:firstLine="567"/>
        <w:jc w:val="both"/>
        <w:rPr>
          <w:sz w:val="28"/>
          <w:szCs w:val="28"/>
        </w:rPr>
      </w:pPr>
      <w:r w:rsidRPr="00D42406">
        <w:rPr>
          <w:b/>
          <w:sz w:val="28"/>
          <w:szCs w:val="28"/>
        </w:rPr>
        <w:t xml:space="preserve">4.1. </w:t>
      </w:r>
      <w:r w:rsidR="00B92F7B" w:rsidRPr="00D42406">
        <w:rPr>
          <w:b/>
          <w:sz w:val="28"/>
          <w:szCs w:val="28"/>
        </w:rPr>
        <w:t>Контрольное мероприятие</w:t>
      </w:r>
      <w:r w:rsidR="00FA3952" w:rsidRPr="00D42406">
        <w:rPr>
          <w:b/>
          <w:sz w:val="28"/>
          <w:szCs w:val="28"/>
        </w:rPr>
        <w:t xml:space="preserve"> </w:t>
      </w:r>
      <w:r w:rsidR="00B80D13" w:rsidRPr="00D42406">
        <w:rPr>
          <w:sz w:val="28"/>
          <w:szCs w:val="28"/>
        </w:rPr>
        <w:t>«Проверка соблюдения получателем субсидий условий договоров (соглашений), целей и порядка их предоставления. Проверка результативности (эффективности и экономности) мер муниципальной поддержки, оказанной получателю субсидий»</w:t>
      </w:r>
      <w:r w:rsidR="00FA3952" w:rsidRPr="00D42406">
        <w:rPr>
          <w:sz w:val="28"/>
          <w:szCs w:val="28"/>
        </w:rPr>
        <w:t xml:space="preserve"> </w:t>
      </w:r>
      <w:r w:rsidR="00AC44EE" w:rsidRPr="00D42406">
        <w:rPr>
          <w:b/>
          <w:sz w:val="28"/>
          <w:szCs w:val="28"/>
        </w:rPr>
        <w:t>на о</w:t>
      </w:r>
      <w:r w:rsidRPr="00D42406">
        <w:rPr>
          <w:b/>
          <w:sz w:val="28"/>
          <w:szCs w:val="28"/>
        </w:rPr>
        <w:t>бъект</w:t>
      </w:r>
      <w:r w:rsidR="00AC44EE" w:rsidRPr="00D42406">
        <w:rPr>
          <w:b/>
          <w:sz w:val="28"/>
          <w:szCs w:val="28"/>
        </w:rPr>
        <w:t>е</w:t>
      </w:r>
      <w:r w:rsidRPr="00D42406">
        <w:rPr>
          <w:b/>
          <w:sz w:val="28"/>
          <w:szCs w:val="28"/>
        </w:rPr>
        <w:t xml:space="preserve">: </w:t>
      </w:r>
      <w:r w:rsidR="00B80D13" w:rsidRPr="00D42406">
        <w:rPr>
          <w:b/>
          <w:sz w:val="28"/>
          <w:szCs w:val="28"/>
        </w:rPr>
        <w:t>автономная некоммерческая организация по проведению спортивных мероприятий «Развитие спорта»</w:t>
      </w:r>
    </w:p>
    <w:p w14:paraId="7F700A5F" w14:textId="6036B902" w:rsidR="00470833" w:rsidRPr="00D42406" w:rsidRDefault="00470833" w:rsidP="00470833">
      <w:pPr>
        <w:spacing w:after="0" w:line="240" w:lineRule="auto"/>
        <w:ind w:firstLine="567"/>
        <w:jc w:val="both"/>
        <w:rPr>
          <w:b/>
        </w:rPr>
      </w:pPr>
    </w:p>
    <w:p w14:paraId="6060B291" w14:textId="77777777" w:rsidR="00891FE8" w:rsidRPr="00D42406" w:rsidRDefault="00891FE8" w:rsidP="00891FE8">
      <w:pPr>
        <w:spacing w:after="0" w:line="240" w:lineRule="auto"/>
        <w:ind w:firstLine="567"/>
        <w:jc w:val="both"/>
        <w:rPr>
          <w:b/>
          <w:sz w:val="28"/>
          <w:szCs w:val="28"/>
        </w:rPr>
      </w:pPr>
      <w:r w:rsidRPr="00D42406">
        <w:rPr>
          <w:bCs/>
          <w:sz w:val="28"/>
          <w:szCs w:val="28"/>
        </w:rPr>
        <w:t xml:space="preserve">Проверяемый период деятельности: </w:t>
      </w:r>
      <w:r w:rsidRPr="00D42406">
        <w:rPr>
          <w:rStyle w:val="normaltextrun"/>
          <w:sz w:val="28"/>
          <w:szCs w:val="28"/>
          <w:shd w:val="clear" w:color="auto" w:fill="FFFFFF"/>
        </w:rPr>
        <w:t>с 01.01.2018 по 31.12.2019.</w:t>
      </w:r>
      <w:r w:rsidRPr="00D42406">
        <w:rPr>
          <w:rStyle w:val="eop"/>
          <w:sz w:val="28"/>
          <w:szCs w:val="28"/>
          <w:shd w:val="clear" w:color="auto" w:fill="FFFFFF"/>
        </w:rPr>
        <w:t> </w:t>
      </w:r>
    </w:p>
    <w:p w14:paraId="75FB3FC0" w14:textId="77777777" w:rsidR="00891FE8" w:rsidRPr="00D42406" w:rsidRDefault="00891FE8" w:rsidP="00891FE8">
      <w:pPr>
        <w:spacing w:after="0" w:line="240" w:lineRule="auto"/>
        <w:ind w:firstLine="567"/>
        <w:jc w:val="both"/>
        <w:rPr>
          <w:sz w:val="28"/>
          <w:szCs w:val="28"/>
        </w:rPr>
      </w:pPr>
      <w:r w:rsidRPr="00D42406">
        <w:rPr>
          <w:bCs/>
          <w:sz w:val="28"/>
          <w:szCs w:val="28"/>
        </w:rPr>
        <w:t>По результатам проведенного контрольного мероприятия оформлен акт от 21</w:t>
      </w:r>
      <w:r w:rsidRPr="00D42406">
        <w:rPr>
          <w:sz w:val="28"/>
          <w:szCs w:val="28"/>
        </w:rPr>
        <w:t>.01.2020, на который проверяемой стороной в адрес контрольно-счетного органа, в установленный законодательством срок, пояснения и замечания не представлены.</w:t>
      </w:r>
    </w:p>
    <w:p w14:paraId="4DF323EC" w14:textId="77777777" w:rsidR="00891FE8" w:rsidRPr="00D42406" w:rsidRDefault="00891FE8" w:rsidP="00891FE8">
      <w:pPr>
        <w:spacing w:after="0" w:line="240" w:lineRule="auto"/>
        <w:ind w:firstLine="567"/>
        <w:jc w:val="both"/>
        <w:rPr>
          <w:sz w:val="28"/>
          <w:szCs w:val="28"/>
        </w:rPr>
      </w:pPr>
      <w:r w:rsidRPr="00D42406">
        <w:rPr>
          <w:sz w:val="28"/>
          <w:szCs w:val="28"/>
        </w:rPr>
        <w:t xml:space="preserve">Объем средств, охваченных контрольным мероприятием, составил </w:t>
      </w:r>
      <w:r w:rsidRPr="00D42406">
        <w:rPr>
          <w:bCs/>
          <w:sz w:val="28"/>
          <w:szCs w:val="28"/>
        </w:rPr>
        <w:t xml:space="preserve">23 629,70 тыс. рублей. </w:t>
      </w:r>
    </w:p>
    <w:p w14:paraId="02419DB9" w14:textId="77777777" w:rsidR="00AA5C1F" w:rsidRPr="00D42406" w:rsidRDefault="00891FE8" w:rsidP="00AA5C1F">
      <w:pPr>
        <w:shd w:val="clear" w:color="auto" w:fill="FFFFFF"/>
        <w:spacing w:after="0" w:line="240" w:lineRule="auto"/>
        <w:ind w:firstLine="567"/>
        <w:jc w:val="both"/>
        <w:textAlignment w:val="baseline"/>
        <w:rPr>
          <w:sz w:val="28"/>
          <w:szCs w:val="28"/>
        </w:rPr>
      </w:pPr>
      <w:r w:rsidRPr="00D42406">
        <w:rPr>
          <w:sz w:val="28"/>
          <w:szCs w:val="28"/>
        </w:rPr>
        <w:lastRenderedPageBreak/>
        <w:t xml:space="preserve">Нарушений законодательства, нормативных правовых актов, муниципальных правовых актов в ходе проведения контрольного мероприятия не установлено. </w:t>
      </w:r>
      <w:r w:rsidR="00AA5C1F" w:rsidRPr="00D42406">
        <w:rPr>
          <w:sz w:val="28"/>
          <w:szCs w:val="28"/>
        </w:rPr>
        <w:t>Цели, на которые использованы средства муниципальной субсидии, соответствуют условиям заключенных соглашений.</w:t>
      </w:r>
    </w:p>
    <w:p w14:paraId="2D485606" w14:textId="04F33B96" w:rsidR="00103FEC" w:rsidRPr="00D42406" w:rsidRDefault="00891FE8" w:rsidP="00103FEC">
      <w:pPr>
        <w:shd w:val="clear" w:color="auto" w:fill="FFFFFF"/>
        <w:spacing w:after="0" w:line="240" w:lineRule="auto"/>
        <w:ind w:firstLine="567"/>
        <w:jc w:val="both"/>
        <w:textAlignment w:val="baseline"/>
        <w:rPr>
          <w:sz w:val="28"/>
          <w:szCs w:val="28"/>
        </w:rPr>
      </w:pPr>
      <w:r w:rsidRPr="00D42406">
        <w:rPr>
          <w:bCs/>
          <w:sz w:val="28"/>
          <w:szCs w:val="28"/>
        </w:rPr>
        <w:t>Бюджетное субсидирование организации в размере 23 629 702,29 рублей</w:t>
      </w:r>
      <w:r w:rsidRPr="00D42406">
        <w:rPr>
          <w:sz w:val="28"/>
          <w:szCs w:val="28"/>
        </w:rPr>
        <w:t xml:space="preserve"> (в том числе: в 2018 году - 13 403 702,29 рублей; в 2019 году - 10 226 000,00 рублей) в проверяемом периоде </w:t>
      </w:r>
      <w:r w:rsidRPr="00D42406">
        <w:rPr>
          <w:bCs/>
          <w:sz w:val="28"/>
          <w:szCs w:val="28"/>
        </w:rPr>
        <w:t>являлось достаточно обоснованным и эффективным.</w:t>
      </w:r>
      <w:r w:rsidRPr="00D42406">
        <w:rPr>
          <w:sz w:val="28"/>
          <w:szCs w:val="28"/>
        </w:rPr>
        <w:t> </w:t>
      </w:r>
    </w:p>
    <w:p w14:paraId="1DA9043F" w14:textId="2084CAB2" w:rsidR="00EE34ED" w:rsidRPr="00D42406" w:rsidRDefault="00891FE8" w:rsidP="00891FE8">
      <w:pPr>
        <w:pStyle w:val="ad"/>
        <w:shd w:val="clear" w:color="auto" w:fill="FFFFFF"/>
        <w:spacing w:before="0" w:after="0" w:line="240" w:lineRule="auto"/>
        <w:ind w:firstLine="567"/>
        <w:jc w:val="both"/>
        <w:rPr>
          <w:sz w:val="28"/>
          <w:szCs w:val="28"/>
        </w:rPr>
      </w:pPr>
      <w:r w:rsidRPr="00D42406">
        <w:rPr>
          <w:sz w:val="28"/>
          <w:szCs w:val="28"/>
        </w:rPr>
        <w:t xml:space="preserve">По результатам контрольного мероприятия направлена информация главе </w:t>
      </w:r>
      <w:r w:rsidR="00837E28" w:rsidRPr="00D42406">
        <w:rPr>
          <w:sz w:val="28"/>
          <w:szCs w:val="28"/>
        </w:rPr>
        <w:t xml:space="preserve">и </w:t>
      </w:r>
      <w:r w:rsidRPr="00D42406">
        <w:rPr>
          <w:sz w:val="28"/>
          <w:szCs w:val="28"/>
        </w:rPr>
        <w:t>в Совет депутатов городского округа; копия акта направлена в Красногорскую городскую прокуратуру Московской области (в соответствии с соглашением о взаимодействии).         </w:t>
      </w:r>
    </w:p>
    <w:p w14:paraId="7AEF381F" w14:textId="77777777" w:rsidR="00891FE8" w:rsidRPr="00D42406" w:rsidRDefault="00891FE8" w:rsidP="00891FE8">
      <w:pPr>
        <w:pStyle w:val="ad"/>
        <w:shd w:val="clear" w:color="auto" w:fill="FFFFFF"/>
        <w:spacing w:before="0" w:after="0" w:line="240" w:lineRule="auto"/>
        <w:ind w:firstLine="567"/>
        <w:jc w:val="both"/>
        <w:rPr>
          <w:sz w:val="28"/>
          <w:szCs w:val="28"/>
        </w:rPr>
      </w:pPr>
    </w:p>
    <w:p w14:paraId="24D77C0C" w14:textId="45A9C24F" w:rsidR="00470833" w:rsidRPr="00D42406" w:rsidRDefault="006512A8" w:rsidP="00470833">
      <w:pPr>
        <w:spacing w:after="0" w:line="240" w:lineRule="auto"/>
        <w:ind w:firstLine="567"/>
        <w:jc w:val="both"/>
        <w:rPr>
          <w:b/>
          <w:sz w:val="28"/>
          <w:szCs w:val="28"/>
        </w:rPr>
      </w:pPr>
      <w:r w:rsidRPr="00D42406">
        <w:rPr>
          <w:rFonts w:eastAsia="Calibri"/>
          <w:b/>
          <w:sz w:val="28"/>
          <w:szCs w:val="28"/>
        </w:rPr>
        <w:t>4.2.</w:t>
      </w:r>
      <w:r w:rsidRPr="00D42406">
        <w:rPr>
          <w:sz w:val="28"/>
          <w:szCs w:val="28"/>
        </w:rPr>
        <w:t xml:space="preserve"> </w:t>
      </w:r>
      <w:r w:rsidRPr="00D42406">
        <w:rPr>
          <w:b/>
          <w:sz w:val="28"/>
          <w:szCs w:val="28"/>
        </w:rPr>
        <w:t>Контрольное мероприятие</w:t>
      </w:r>
      <w:r w:rsidRPr="00D42406">
        <w:rPr>
          <w:sz w:val="28"/>
          <w:szCs w:val="28"/>
        </w:rPr>
        <w:t xml:space="preserve"> </w:t>
      </w:r>
      <w:r w:rsidR="00FE71BF" w:rsidRPr="00D42406">
        <w:rPr>
          <w:sz w:val="28"/>
          <w:szCs w:val="28"/>
        </w:rPr>
        <w:t xml:space="preserve">«Проверка соблюдения получателем субсидий условий договоров (соглашений), целей и порядка их предоставления (с элементами аудита в сфере закупок). Проверка результативности (эффективности и экономности) мер муниципальной поддержки, оказанной получателю субсидий. Проверка соблюдения учреждением установленного порядка управления и распоряжения муниципальным имуществом» </w:t>
      </w:r>
      <w:r w:rsidR="00EC72D8" w:rsidRPr="00D42406">
        <w:rPr>
          <w:b/>
          <w:sz w:val="28"/>
          <w:szCs w:val="28"/>
        </w:rPr>
        <w:t xml:space="preserve">на объекте: </w:t>
      </w:r>
      <w:r w:rsidR="00FE71BF" w:rsidRPr="00D42406">
        <w:rPr>
          <w:b/>
          <w:sz w:val="28"/>
          <w:szCs w:val="28"/>
        </w:rPr>
        <w:t>муниципальное автономное учреждение «Культурно-досуговый клуб «Мечта»</w:t>
      </w:r>
    </w:p>
    <w:p w14:paraId="6B849C16" w14:textId="69600CC9" w:rsidR="00F1028E" w:rsidRPr="00D42406" w:rsidRDefault="00F1028E" w:rsidP="00740786">
      <w:pPr>
        <w:spacing w:after="0" w:line="240" w:lineRule="auto"/>
        <w:ind w:firstLine="540"/>
        <w:jc w:val="both"/>
        <w:rPr>
          <w:rFonts w:eastAsia="Calibri"/>
        </w:rPr>
      </w:pPr>
    </w:p>
    <w:p w14:paraId="109321B3" w14:textId="77777777" w:rsidR="00FE71BF" w:rsidRPr="00D42406" w:rsidRDefault="00FE71BF" w:rsidP="00FE71BF">
      <w:pPr>
        <w:spacing w:after="0" w:line="240" w:lineRule="auto"/>
        <w:ind w:firstLine="567"/>
        <w:jc w:val="both"/>
        <w:rPr>
          <w:b/>
          <w:sz w:val="28"/>
          <w:szCs w:val="28"/>
        </w:rPr>
      </w:pPr>
      <w:r w:rsidRPr="00D42406">
        <w:rPr>
          <w:bCs/>
          <w:sz w:val="28"/>
          <w:szCs w:val="28"/>
        </w:rPr>
        <w:t xml:space="preserve">Проверяемый период деятельности: </w:t>
      </w:r>
      <w:r w:rsidRPr="00D42406">
        <w:rPr>
          <w:rStyle w:val="normaltextrun"/>
          <w:sz w:val="28"/>
          <w:szCs w:val="28"/>
          <w:shd w:val="clear" w:color="auto" w:fill="FFFFFF"/>
        </w:rPr>
        <w:t>с 01.01.2018 по 31.12.2019.</w:t>
      </w:r>
      <w:r w:rsidRPr="00D42406">
        <w:rPr>
          <w:rStyle w:val="eop"/>
          <w:sz w:val="28"/>
          <w:szCs w:val="28"/>
          <w:shd w:val="clear" w:color="auto" w:fill="FFFFFF"/>
        </w:rPr>
        <w:t> </w:t>
      </w:r>
    </w:p>
    <w:p w14:paraId="1B835808" w14:textId="77777777" w:rsidR="00FE71BF" w:rsidRPr="00D42406" w:rsidRDefault="00FE71BF" w:rsidP="00FE71BF">
      <w:pPr>
        <w:spacing w:after="0" w:line="240" w:lineRule="auto"/>
        <w:ind w:firstLine="567"/>
        <w:jc w:val="both"/>
        <w:rPr>
          <w:sz w:val="28"/>
          <w:szCs w:val="28"/>
        </w:rPr>
      </w:pPr>
      <w:r w:rsidRPr="00D42406">
        <w:rPr>
          <w:bCs/>
          <w:sz w:val="28"/>
          <w:szCs w:val="28"/>
        </w:rPr>
        <w:t>По результатам проведенного контрольного мероприятия оформлен акт от 17</w:t>
      </w:r>
      <w:r w:rsidRPr="00D42406">
        <w:rPr>
          <w:sz w:val="28"/>
          <w:szCs w:val="28"/>
        </w:rPr>
        <w:t>.02.2020, на который проверяемой стороной в адрес контрольно-счетного органа, в установленный законодательством срок, пояснения и замечания не представлены.</w:t>
      </w:r>
    </w:p>
    <w:p w14:paraId="3E326FEC" w14:textId="77777777" w:rsidR="00FE71BF" w:rsidRPr="00D42406" w:rsidRDefault="00FE71BF" w:rsidP="00FE71BF">
      <w:pPr>
        <w:spacing w:after="0" w:line="240" w:lineRule="auto"/>
        <w:ind w:firstLine="567"/>
        <w:jc w:val="both"/>
        <w:rPr>
          <w:sz w:val="28"/>
          <w:szCs w:val="28"/>
        </w:rPr>
      </w:pPr>
      <w:r w:rsidRPr="00D42406">
        <w:rPr>
          <w:sz w:val="28"/>
          <w:szCs w:val="28"/>
        </w:rPr>
        <w:t xml:space="preserve">Объем средств, охваченных контрольным мероприятием, составил </w:t>
      </w:r>
      <w:r w:rsidRPr="00D42406">
        <w:rPr>
          <w:bCs/>
          <w:sz w:val="28"/>
          <w:szCs w:val="28"/>
        </w:rPr>
        <w:t xml:space="preserve">48 646,80 тыс. рублей. </w:t>
      </w:r>
    </w:p>
    <w:p w14:paraId="2FFC8B06" w14:textId="2DE1C67B" w:rsidR="00FE71BF" w:rsidRPr="00D42406" w:rsidRDefault="00FE71BF" w:rsidP="00FE71BF">
      <w:pPr>
        <w:pStyle w:val="ab"/>
        <w:spacing w:after="0" w:line="240" w:lineRule="auto"/>
        <w:ind w:left="0" w:firstLine="567"/>
        <w:jc w:val="both"/>
        <w:rPr>
          <w:rFonts w:ascii="Times New Roman" w:hAnsi="Times New Roman"/>
          <w:bCs/>
          <w:sz w:val="28"/>
          <w:szCs w:val="28"/>
        </w:rPr>
      </w:pPr>
      <w:r w:rsidRPr="00D42406">
        <w:rPr>
          <w:rFonts w:ascii="Times New Roman" w:hAnsi="Times New Roman"/>
          <w:sz w:val="28"/>
          <w:szCs w:val="28"/>
        </w:rPr>
        <w:t xml:space="preserve">Общий объем средств, израсходованных с нарушениями законодательства, нормативных правовых актов и муниципальных правовых актов составил </w:t>
      </w:r>
      <w:r w:rsidRPr="00D42406">
        <w:rPr>
          <w:rFonts w:ascii="Times New Roman" w:hAnsi="Times New Roman"/>
          <w:bCs/>
          <w:sz w:val="28"/>
          <w:szCs w:val="28"/>
        </w:rPr>
        <w:t>355,08 тыс. рублей (7</w:t>
      </w:r>
      <w:r w:rsidR="00802680" w:rsidRPr="00D42406">
        <w:rPr>
          <w:rFonts w:ascii="Times New Roman" w:hAnsi="Times New Roman"/>
          <w:bCs/>
          <w:sz w:val="28"/>
          <w:szCs w:val="28"/>
        </w:rPr>
        <w:t xml:space="preserve"> нарушений</w:t>
      </w:r>
      <w:r w:rsidRPr="00D42406">
        <w:rPr>
          <w:rFonts w:ascii="Times New Roman" w:hAnsi="Times New Roman"/>
          <w:bCs/>
          <w:sz w:val="28"/>
          <w:szCs w:val="28"/>
        </w:rPr>
        <w:t>), в том числе</w:t>
      </w:r>
      <w:r w:rsidRPr="00D42406">
        <w:rPr>
          <w:rFonts w:ascii="Times New Roman" w:hAnsi="Times New Roman"/>
          <w:sz w:val="28"/>
          <w:szCs w:val="28"/>
        </w:rPr>
        <w:t>:</w:t>
      </w:r>
    </w:p>
    <w:p w14:paraId="066E3A4D" w14:textId="06886651" w:rsidR="00FE71BF" w:rsidRPr="00D42406" w:rsidRDefault="00FE71BF" w:rsidP="00FE71BF">
      <w:pPr>
        <w:spacing w:after="0" w:line="240" w:lineRule="auto"/>
        <w:ind w:firstLine="567"/>
        <w:jc w:val="both"/>
        <w:rPr>
          <w:sz w:val="28"/>
          <w:szCs w:val="28"/>
        </w:rPr>
      </w:pPr>
      <w:r w:rsidRPr="00D42406">
        <w:rPr>
          <w:sz w:val="28"/>
          <w:szCs w:val="28"/>
        </w:rPr>
        <w:t>нарушения при формировании и исполнении бюджета (2</w:t>
      </w:r>
      <w:r w:rsidR="008C498C" w:rsidRPr="00D42406">
        <w:rPr>
          <w:sz w:val="28"/>
          <w:szCs w:val="28"/>
        </w:rPr>
        <w:t xml:space="preserve"> нарушения</w:t>
      </w:r>
      <w:r w:rsidRPr="00D42406">
        <w:rPr>
          <w:sz w:val="28"/>
          <w:szCs w:val="28"/>
        </w:rPr>
        <w:t xml:space="preserve">) – 85,97 тыс. рублей (оплата труда </w:t>
      </w:r>
      <w:r w:rsidR="00802680" w:rsidRPr="00D42406">
        <w:rPr>
          <w:sz w:val="28"/>
          <w:szCs w:val="28"/>
        </w:rPr>
        <w:t xml:space="preserve">произведена </w:t>
      </w:r>
      <w:r w:rsidRPr="00D42406">
        <w:rPr>
          <w:sz w:val="28"/>
          <w:szCs w:val="28"/>
        </w:rPr>
        <w:t>в размерах, не соответствующих установленным законодательством Российской Федерации, локальными правыми актами (1) – 85,97</w:t>
      </w:r>
      <w:r w:rsidRPr="00D42406">
        <w:rPr>
          <w:sz w:val="28"/>
          <w:szCs w:val="28"/>
          <w:vertAlign w:val="superscript"/>
        </w:rPr>
        <w:t xml:space="preserve"> </w:t>
      </w:r>
      <w:r w:rsidRPr="00D42406">
        <w:rPr>
          <w:sz w:val="28"/>
          <w:szCs w:val="28"/>
        </w:rPr>
        <w:t>тыс. рублей; нарушен поряд</w:t>
      </w:r>
      <w:r w:rsidR="00802680" w:rsidRPr="00D42406">
        <w:rPr>
          <w:sz w:val="28"/>
          <w:szCs w:val="28"/>
        </w:rPr>
        <w:t>о</w:t>
      </w:r>
      <w:r w:rsidRPr="00D42406">
        <w:rPr>
          <w:sz w:val="28"/>
          <w:szCs w:val="28"/>
        </w:rPr>
        <w:t>к применения бюджетной классификации РФ (1)</w:t>
      </w:r>
      <w:r w:rsidR="00802680" w:rsidRPr="00D42406">
        <w:rPr>
          <w:bCs/>
          <w:sz w:val="28"/>
          <w:szCs w:val="28"/>
        </w:rPr>
        <w:t xml:space="preserve"> – 0 </w:t>
      </w:r>
      <w:r w:rsidR="00802680" w:rsidRPr="00D42406">
        <w:rPr>
          <w:sz w:val="28"/>
          <w:szCs w:val="28"/>
        </w:rPr>
        <w:t>тыс. рублей</w:t>
      </w:r>
      <w:r w:rsidRPr="00D42406">
        <w:rPr>
          <w:sz w:val="28"/>
          <w:szCs w:val="28"/>
        </w:rPr>
        <w:t>);</w:t>
      </w:r>
    </w:p>
    <w:p w14:paraId="4DBF5CA3" w14:textId="3A8C104D" w:rsidR="00FE71BF" w:rsidRPr="00D42406" w:rsidRDefault="00FE71BF" w:rsidP="00FE71BF">
      <w:pPr>
        <w:spacing w:after="0" w:line="240" w:lineRule="auto"/>
        <w:ind w:firstLine="567"/>
        <w:jc w:val="both"/>
        <w:rPr>
          <w:sz w:val="28"/>
          <w:szCs w:val="28"/>
        </w:rPr>
      </w:pPr>
      <w:r w:rsidRPr="00D42406">
        <w:rPr>
          <w:sz w:val="28"/>
          <w:szCs w:val="28"/>
        </w:rPr>
        <w:t>нарушения ведения бухгалтерского учета, составления и представления бухгалтерской (финансовой) отчетности (3</w:t>
      </w:r>
      <w:r w:rsidR="008C498C" w:rsidRPr="00D42406">
        <w:rPr>
          <w:sz w:val="28"/>
          <w:szCs w:val="28"/>
        </w:rPr>
        <w:t xml:space="preserve"> нарушения</w:t>
      </w:r>
      <w:r w:rsidRPr="00D42406">
        <w:rPr>
          <w:sz w:val="28"/>
          <w:szCs w:val="28"/>
        </w:rPr>
        <w:t>) – 269,11 тыс. рублей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(1)</w:t>
      </w:r>
      <w:r w:rsidR="00802680" w:rsidRPr="00D42406">
        <w:rPr>
          <w:bCs/>
          <w:sz w:val="28"/>
          <w:szCs w:val="28"/>
        </w:rPr>
        <w:t xml:space="preserve"> – 0 </w:t>
      </w:r>
      <w:r w:rsidR="00802680" w:rsidRPr="00D42406">
        <w:rPr>
          <w:sz w:val="28"/>
          <w:szCs w:val="28"/>
        </w:rPr>
        <w:t>тыс. рублей</w:t>
      </w:r>
      <w:r w:rsidRPr="00D42406">
        <w:rPr>
          <w:sz w:val="28"/>
          <w:szCs w:val="28"/>
        </w:rPr>
        <w:t>; принятые к бухгалтерскому учету документы содержат недостоверные данные о свершившихся фактах хозяйственной жизни (1)</w:t>
      </w:r>
      <w:r w:rsidR="00802680" w:rsidRPr="00D42406">
        <w:rPr>
          <w:bCs/>
          <w:sz w:val="28"/>
          <w:szCs w:val="28"/>
        </w:rPr>
        <w:t xml:space="preserve"> – 0 </w:t>
      </w:r>
      <w:r w:rsidR="00802680" w:rsidRPr="00D42406">
        <w:rPr>
          <w:sz w:val="28"/>
          <w:szCs w:val="28"/>
        </w:rPr>
        <w:t>тыс. рублей</w:t>
      </w:r>
      <w:r w:rsidRPr="00D42406">
        <w:rPr>
          <w:sz w:val="28"/>
          <w:szCs w:val="28"/>
        </w:rPr>
        <w:t xml:space="preserve">; нарушение требований к бюджетному (бухгалтерскому) учету, повлекшее представление бюджетной или бухгалтерской (финансовой) отчетности, содержащей </w:t>
      </w:r>
      <w:r w:rsidRPr="00D42406">
        <w:rPr>
          <w:sz w:val="28"/>
          <w:szCs w:val="28"/>
        </w:rPr>
        <w:lastRenderedPageBreak/>
        <w:t>значительное искажение показателей бюджетной или бухгалтерской (финансовой) отчетности (1) - 269,11 тыс. рублей);</w:t>
      </w:r>
    </w:p>
    <w:p w14:paraId="4151A9B0" w14:textId="758AC052" w:rsidR="00FE71BF" w:rsidRPr="00D42406" w:rsidRDefault="00FE71BF" w:rsidP="00FE71BF">
      <w:pPr>
        <w:spacing w:after="0" w:line="240" w:lineRule="auto"/>
        <w:ind w:firstLine="567"/>
        <w:jc w:val="both"/>
        <w:rPr>
          <w:sz w:val="28"/>
          <w:szCs w:val="28"/>
        </w:rPr>
      </w:pPr>
      <w:r w:rsidRPr="00D42406">
        <w:rPr>
          <w:sz w:val="28"/>
          <w:szCs w:val="28"/>
        </w:rPr>
        <w:t>нарушения при осуществлении муниципальных закупок (2</w:t>
      </w:r>
      <w:r w:rsidR="008C498C" w:rsidRPr="00D42406">
        <w:rPr>
          <w:sz w:val="28"/>
          <w:szCs w:val="28"/>
        </w:rPr>
        <w:t xml:space="preserve"> нарушения</w:t>
      </w:r>
      <w:r w:rsidRPr="00D42406">
        <w:rPr>
          <w:sz w:val="28"/>
          <w:szCs w:val="28"/>
        </w:rPr>
        <w:t>) – 0 тыс. рублей (не</w:t>
      </w:r>
      <w:r w:rsidR="00802680" w:rsidRPr="00D42406">
        <w:rPr>
          <w:sz w:val="28"/>
          <w:szCs w:val="28"/>
        </w:rPr>
        <w:t xml:space="preserve"> </w:t>
      </w:r>
      <w:r w:rsidRPr="00D42406">
        <w:rPr>
          <w:sz w:val="28"/>
          <w:szCs w:val="28"/>
        </w:rPr>
        <w:t>соблюден</w:t>
      </w:r>
      <w:r w:rsidR="00802680" w:rsidRPr="00D42406">
        <w:rPr>
          <w:sz w:val="28"/>
          <w:szCs w:val="28"/>
        </w:rPr>
        <w:t>ы</w:t>
      </w:r>
      <w:r w:rsidRPr="00D42406">
        <w:rPr>
          <w:sz w:val="28"/>
          <w:szCs w:val="28"/>
        </w:rPr>
        <w:t xml:space="preserve"> принцип</w:t>
      </w:r>
      <w:r w:rsidR="00802680" w:rsidRPr="00D42406">
        <w:rPr>
          <w:sz w:val="28"/>
          <w:szCs w:val="28"/>
        </w:rPr>
        <w:t>ы</w:t>
      </w:r>
      <w:r w:rsidRPr="00D42406">
        <w:rPr>
          <w:sz w:val="28"/>
          <w:szCs w:val="28"/>
        </w:rPr>
        <w:t xml:space="preserve"> и основны</w:t>
      </w:r>
      <w:r w:rsidR="00802680" w:rsidRPr="00D42406">
        <w:rPr>
          <w:sz w:val="28"/>
          <w:szCs w:val="28"/>
        </w:rPr>
        <w:t>е</w:t>
      </w:r>
      <w:r w:rsidRPr="00D42406">
        <w:rPr>
          <w:sz w:val="28"/>
          <w:szCs w:val="28"/>
        </w:rPr>
        <w:t xml:space="preserve"> положени</w:t>
      </w:r>
      <w:r w:rsidR="00802680" w:rsidRPr="00D42406">
        <w:rPr>
          <w:sz w:val="28"/>
          <w:szCs w:val="28"/>
        </w:rPr>
        <w:t>я</w:t>
      </w:r>
      <w:r w:rsidRPr="00D42406">
        <w:rPr>
          <w:sz w:val="28"/>
          <w:szCs w:val="28"/>
        </w:rPr>
        <w:t xml:space="preserve"> о закупке (1)</w:t>
      </w:r>
      <w:r w:rsidR="00802680" w:rsidRPr="00D42406">
        <w:rPr>
          <w:bCs/>
          <w:sz w:val="28"/>
          <w:szCs w:val="28"/>
        </w:rPr>
        <w:t xml:space="preserve"> – 0 </w:t>
      </w:r>
      <w:r w:rsidR="00802680" w:rsidRPr="00D42406">
        <w:rPr>
          <w:sz w:val="28"/>
          <w:szCs w:val="28"/>
        </w:rPr>
        <w:t>тыс. рублей</w:t>
      </w:r>
      <w:r w:rsidRPr="00D42406">
        <w:rPr>
          <w:sz w:val="28"/>
          <w:szCs w:val="28"/>
        </w:rPr>
        <w:t>; не</w:t>
      </w:r>
      <w:r w:rsidR="00802680" w:rsidRPr="00D42406">
        <w:rPr>
          <w:sz w:val="28"/>
          <w:szCs w:val="28"/>
        </w:rPr>
        <w:t xml:space="preserve"> </w:t>
      </w:r>
      <w:r w:rsidRPr="00D42406">
        <w:rPr>
          <w:sz w:val="28"/>
          <w:szCs w:val="28"/>
        </w:rPr>
        <w:t>размещен</w:t>
      </w:r>
      <w:r w:rsidR="00802680" w:rsidRPr="00D42406">
        <w:rPr>
          <w:sz w:val="28"/>
          <w:szCs w:val="28"/>
        </w:rPr>
        <w:t>а</w:t>
      </w:r>
      <w:r w:rsidRPr="00D42406">
        <w:rPr>
          <w:sz w:val="28"/>
          <w:szCs w:val="28"/>
        </w:rPr>
        <w:t xml:space="preserve"> или размещен</w:t>
      </w:r>
      <w:r w:rsidR="00802680" w:rsidRPr="00D42406">
        <w:rPr>
          <w:sz w:val="28"/>
          <w:szCs w:val="28"/>
        </w:rPr>
        <w:t>а</w:t>
      </w:r>
      <w:r w:rsidRPr="00D42406">
        <w:rPr>
          <w:sz w:val="28"/>
          <w:szCs w:val="28"/>
        </w:rPr>
        <w:t xml:space="preserve"> с нарушением срока в единой информационной системе в сфере закупок информаци</w:t>
      </w:r>
      <w:r w:rsidR="00802680" w:rsidRPr="00D42406">
        <w:rPr>
          <w:sz w:val="28"/>
          <w:szCs w:val="28"/>
        </w:rPr>
        <w:t>я</w:t>
      </w:r>
      <w:r w:rsidRPr="00D42406">
        <w:rPr>
          <w:sz w:val="28"/>
          <w:szCs w:val="28"/>
        </w:rPr>
        <w:t xml:space="preserve"> о закупке, размещение которой предусмотрено законодательством </w:t>
      </w:r>
      <w:r w:rsidR="00802680" w:rsidRPr="00D42406">
        <w:rPr>
          <w:sz w:val="28"/>
          <w:szCs w:val="28"/>
        </w:rPr>
        <w:t>РФ</w:t>
      </w:r>
      <w:r w:rsidRPr="00D42406">
        <w:rPr>
          <w:sz w:val="28"/>
          <w:szCs w:val="28"/>
        </w:rPr>
        <w:t xml:space="preserve"> о закупках (1)</w:t>
      </w:r>
      <w:r w:rsidR="00802680" w:rsidRPr="00D42406">
        <w:rPr>
          <w:bCs/>
          <w:sz w:val="28"/>
          <w:szCs w:val="28"/>
        </w:rPr>
        <w:t xml:space="preserve"> – 0 </w:t>
      </w:r>
      <w:r w:rsidR="00802680" w:rsidRPr="00D42406">
        <w:rPr>
          <w:sz w:val="28"/>
          <w:szCs w:val="28"/>
        </w:rPr>
        <w:t>тыс. рублей</w:t>
      </w:r>
      <w:r w:rsidRPr="00D42406">
        <w:rPr>
          <w:sz w:val="28"/>
          <w:szCs w:val="28"/>
        </w:rPr>
        <w:t>).</w:t>
      </w:r>
    </w:p>
    <w:p w14:paraId="1BA35067" w14:textId="07709F7E" w:rsidR="00FE71BF" w:rsidRPr="00D42406" w:rsidRDefault="00FE71BF" w:rsidP="00FE71BF">
      <w:pPr>
        <w:spacing w:after="0" w:line="240" w:lineRule="auto"/>
        <w:ind w:firstLine="567"/>
        <w:contextualSpacing/>
        <w:jc w:val="both"/>
        <w:rPr>
          <w:sz w:val="28"/>
          <w:szCs w:val="28"/>
        </w:rPr>
      </w:pPr>
      <w:r w:rsidRPr="00D42406">
        <w:rPr>
          <w:sz w:val="28"/>
          <w:szCs w:val="28"/>
        </w:rPr>
        <w:t>По результатам проведенного контрольного мероприятия</w:t>
      </w:r>
      <w:r w:rsidRPr="00D42406">
        <w:rPr>
          <w:b/>
          <w:sz w:val="28"/>
          <w:szCs w:val="28"/>
        </w:rPr>
        <w:t xml:space="preserve"> </w:t>
      </w:r>
      <w:r w:rsidRPr="00D42406">
        <w:rPr>
          <w:sz w:val="28"/>
          <w:szCs w:val="28"/>
        </w:rPr>
        <w:t xml:space="preserve">контрольно-счетной палатой: руководителю учреждения вручено представление, обязывающее учреждение к принятию мер по устранению выявленных нарушений и недостатков в установленные сроки; по фактам признаков административных правонарушений составлен 1 протокол в отношении должностного лица учреждения, который направлен мировому судье судебного участка Красногорского судебного района для рассмотрения и применения мер административного воздействия в пределах установленной компетенции;  направлена информация главе и в Совет депутатов городского округа; </w:t>
      </w:r>
      <w:r w:rsidR="001D2BEF" w:rsidRPr="00D42406">
        <w:rPr>
          <w:sz w:val="28"/>
          <w:szCs w:val="28"/>
        </w:rPr>
        <w:t xml:space="preserve">акт проверки (в соответствии с соглашением о взаимодействии) направлен в Красногорскую городскую прокуратуру; </w:t>
      </w:r>
      <w:r w:rsidRPr="00D42406">
        <w:rPr>
          <w:sz w:val="28"/>
          <w:szCs w:val="28"/>
        </w:rPr>
        <w:t>направлено информационное письмо в Управление Федеральной антимонопольной службы по Московской области п</w:t>
      </w:r>
      <w:r w:rsidRPr="00D42406">
        <w:rPr>
          <w:rStyle w:val="normaltextrun"/>
          <w:sz w:val="28"/>
          <w:szCs w:val="28"/>
        </w:rPr>
        <w:t>о фактам выявления нарушений</w:t>
      </w:r>
      <w:r w:rsidRPr="00D42406">
        <w:rPr>
          <w:sz w:val="28"/>
          <w:szCs w:val="28"/>
        </w:rPr>
        <w:t xml:space="preserve"> в сфере закупочной деятельности, в том числе подпадающих под признаки административных правонарушений.</w:t>
      </w:r>
    </w:p>
    <w:p w14:paraId="0205A22B" w14:textId="740DF06C" w:rsidR="009A5FAA" w:rsidRPr="00D42406" w:rsidRDefault="009A5FAA" w:rsidP="009A5FAA">
      <w:pPr>
        <w:pStyle w:val="ad"/>
        <w:shd w:val="clear" w:color="auto" w:fill="FFFFFF"/>
        <w:spacing w:before="0" w:after="0" w:line="240" w:lineRule="auto"/>
        <w:ind w:firstLine="567"/>
        <w:jc w:val="both"/>
        <w:rPr>
          <w:sz w:val="28"/>
          <w:szCs w:val="28"/>
        </w:rPr>
      </w:pPr>
      <w:r w:rsidRPr="00D42406">
        <w:rPr>
          <w:bCs/>
          <w:sz w:val="28"/>
          <w:szCs w:val="28"/>
        </w:rPr>
        <w:t>Представление</w:t>
      </w:r>
      <w:r w:rsidRPr="00D42406">
        <w:rPr>
          <w:sz w:val="28"/>
          <w:szCs w:val="28"/>
        </w:rPr>
        <w:t xml:space="preserve">, обязывающее к устранению выявленных нарушений и недостатков, выполнено полностью. </w:t>
      </w:r>
    </w:p>
    <w:p w14:paraId="784ED625" w14:textId="77777777" w:rsidR="00470833" w:rsidRPr="00D42406" w:rsidRDefault="00470833" w:rsidP="003C3A37">
      <w:pPr>
        <w:spacing w:after="0" w:line="240" w:lineRule="auto"/>
        <w:ind w:firstLine="540"/>
        <w:jc w:val="both"/>
        <w:rPr>
          <w:b/>
          <w:sz w:val="28"/>
          <w:szCs w:val="28"/>
        </w:rPr>
      </w:pPr>
    </w:p>
    <w:p w14:paraId="404C06C2" w14:textId="3B4AF51A" w:rsidR="001D2BEF" w:rsidRPr="00D42406" w:rsidRDefault="00142457" w:rsidP="001D2BEF">
      <w:pPr>
        <w:spacing w:after="0" w:line="240" w:lineRule="auto"/>
        <w:ind w:firstLine="567"/>
        <w:jc w:val="both"/>
        <w:rPr>
          <w:sz w:val="28"/>
          <w:szCs w:val="28"/>
        </w:rPr>
      </w:pPr>
      <w:r w:rsidRPr="00D42406">
        <w:rPr>
          <w:b/>
          <w:sz w:val="28"/>
          <w:szCs w:val="28"/>
        </w:rPr>
        <w:t>4.3. Контрольное мероприятие</w:t>
      </w:r>
      <w:r w:rsidR="00412161" w:rsidRPr="00D42406">
        <w:rPr>
          <w:sz w:val="28"/>
          <w:szCs w:val="28"/>
        </w:rPr>
        <w:t xml:space="preserve"> </w:t>
      </w:r>
      <w:r w:rsidR="00103FEC" w:rsidRPr="00D42406">
        <w:rPr>
          <w:sz w:val="28"/>
          <w:szCs w:val="28"/>
        </w:rPr>
        <w:t>«Проверка соблюдения получателем субсидий условий договоров (соглашений), целей и порядка их предоставления. Проверка результативности (эффективности и экономности) мер муниципальной поддержки, оказанной получателю субсидий. Проверка соблюдения организацией установленного порядка распоряжения и управления имуществом, находящимся в муниципальной собственности»</w:t>
      </w:r>
      <w:r w:rsidR="00762692" w:rsidRPr="00D42406">
        <w:rPr>
          <w:rFonts w:eastAsiaTheme="minorEastAsia"/>
          <w:sz w:val="28"/>
          <w:szCs w:val="28"/>
        </w:rPr>
        <w:t xml:space="preserve"> </w:t>
      </w:r>
      <w:r w:rsidR="00412161" w:rsidRPr="00D42406">
        <w:rPr>
          <w:b/>
          <w:sz w:val="28"/>
          <w:szCs w:val="28"/>
        </w:rPr>
        <w:t xml:space="preserve">на объекте: </w:t>
      </w:r>
      <w:r w:rsidR="001D2BEF" w:rsidRPr="00D42406">
        <w:rPr>
          <w:b/>
          <w:sz w:val="28"/>
          <w:szCs w:val="28"/>
        </w:rPr>
        <w:t>автономная некоммерческая организация «Футбольный клуб «Зоркий- Красногорск»</w:t>
      </w:r>
    </w:p>
    <w:p w14:paraId="71D161DF" w14:textId="1F248F3E" w:rsidR="00293A00" w:rsidRPr="00D42406" w:rsidRDefault="00293A00" w:rsidP="00412161">
      <w:pPr>
        <w:spacing w:after="0" w:line="240" w:lineRule="auto"/>
        <w:ind w:firstLine="540"/>
        <w:jc w:val="both"/>
        <w:rPr>
          <w:bCs/>
        </w:rPr>
      </w:pPr>
    </w:p>
    <w:p w14:paraId="07D2107A" w14:textId="77777777" w:rsidR="001D2BEF" w:rsidRPr="00D42406" w:rsidRDefault="001D2BEF" w:rsidP="001D2BEF">
      <w:pPr>
        <w:spacing w:after="0" w:line="240" w:lineRule="auto"/>
        <w:ind w:firstLine="567"/>
        <w:jc w:val="both"/>
        <w:rPr>
          <w:b/>
          <w:sz w:val="28"/>
          <w:szCs w:val="28"/>
        </w:rPr>
      </w:pPr>
      <w:r w:rsidRPr="00D42406">
        <w:rPr>
          <w:bCs/>
          <w:sz w:val="28"/>
          <w:szCs w:val="28"/>
        </w:rPr>
        <w:t xml:space="preserve">Проверяемый период деятельности: </w:t>
      </w:r>
      <w:r w:rsidRPr="00D42406">
        <w:rPr>
          <w:sz w:val="28"/>
          <w:szCs w:val="28"/>
          <w:shd w:val="clear" w:color="auto" w:fill="FFFFFF"/>
        </w:rPr>
        <w:t>с 17.06.2017 по 31.12.2019.</w:t>
      </w:r>
    </w:p>
    <w:p w14:paraId="38A0E074" w14:textId="77777777" w:rsidR="001D2BEF" w:rsidRPr="00D42406" w:rsidRDefault="001D2BEF" w:rsidP="001D2BEF">
      <w:pPr>
        <w:spacing w:after="0" w:line="240" w:lineRule="auto"/>
        <w:ind w:firstLine="567"/>
        <w:jc w:val="both"/>
        <w:rPr>
          <w:sz w:val="28"/>
          <w:szCs w:val="28"/>
        </w:rPr>
      </w:pPr>
      <w:r w:rsidRPr="00D42406">
        <w:rPr>
          <w:bCs/>
          <w:sz w:val="28"/>
          <w:szCs w:val="28"/>
        </w:rPr>
        <w:t>По результатам проведенного контрольного мероприятия составлен акт от 31.01.2020</w:t>
      </w:r>
      <w:r w:rsidRPr="00D42406">
        <w:rPr>
          <w:sz w:val="28"/>
          <w:szCs w:val="28"/>
        </w:rPr>
        <w:t>, врученный руководителю объекта контрольного мероприятия, разногласий на который проверяемой стороной не представлено.</w:t>
      </w:r>
    </w:p>
    <w:p w14:paraId="4DF03A3C" w14:textId="77777777" w:rsidR="001D2BEF" w:rsidRPr="00D42406" w:rsidRDefault="001D2BEF" w:rsidP="001D2BEF">
      <w:pPr>
        <w:spacing w:after="0" w:line="240" w:lineRule="auto"/>
        <w:ind w:firstLine="567"/>
        <w:jc w:val="both"/>
        <w:rPr>
          <w:sz w:val="28"/>
          <w:szCs w:val="28"/>
        </w:rPr>
      </w:pPr>
      <w:r w:rsidRPr="00D42406">
        <w:rPr>
          <w:sz w:val="28"/>
          <w:szCs w:val="28"/>
        </w:rPr>
        <w:t xml:space="preserve">Объем средств, охваченных контрольным мероприятием, составил </w:t>
      </w:r>
      <w:r w:rsidRPr="00D42406">
        <w:rPr>
          <w:bCs/>
          <w:sz w:val="28"/>
          <w:szCs w:val="28"/>
        </w:rPr>
        <w:t xml:space="preserve">14 938,93 тыс. рублей. </w:t>
      </w:r>
    </w:p>
    <w:p w14:paraId="1DBF9EF4" w14:textId="77777777" w:rsidR="008C498C" w:rsidRPr="00D42406" w:rsidRDefault="001D2BEF" w:rsidP="001D2BEF">
      <w:pPr>
        <w:shd w:val="clear" w:color="auto" w:fill="FFFFFF"/>
        <w:spacing w:after="0" w:line="240" w:lineRule="auto"/>
        <w:ind w:firstLine="567"/>
        <w:jc w:val="both"/>
        <w:textAlignment w:val="baseline"/>
        <w:rPr>
          <w:bCs/>
        </w:rPr>
      </w:pPr>
      <w:r w:rsidRPr="00D42406">
        <w:rPr>
          <w:sz w:val="28"/>
          <w:szCs w:val="28"/>
        </w:rPr>
        <w:t>Нарушений бюджетного законодательства и муниципальных нормативных правовых актов в ходе проведения контрольного мероприятия не установлено.</w:t>
      </w:r>
      <w:r w:rsidRPr="00D42406">
        <w:rPr>
          <w:bCs/>
        </w:rPr>
        <w:t xml:space="preserve"> </w:t>
      </w:r>
    </w:p>
    <w:p w14:paraId="5FA7B5B1" w14:textId="5B41A804" w:rsidR="001D2BEF" w:rsidRPr="00D42406" w:rsidRDefault="001D2BEF" w:rsidP="001D2BEF">
      <w:pPr>
        <w:shd w:val="clear" w:color="auto" w:fill="FFFFFF"/>
        <w:spacing w:after="0" w:line="240" w:lineRule="auto"/>
        <w:ind w:firstLine="567"/>
        <w:jc w:val="both"/>
        <w:textAlignment w:val="baseline"/>
        <w:rPr>
          <w:sz w:val="28"/>
          <w:szCs w:val="28"/>
        </w:rPr>
      </w:pPr>
      <w:r w:rsidRPr="00D42406">
        <w:rPr>
          <w:bCs/>
          <w:sz w:val="28"/>
          <w:szCs w:val="28"/>
        </w:rPr>
        <w:t>Бюджетное субсидирование являлось обоснованным и эффективным.</w:t>
      </w:r>
      <w:r w:rsidRPr="00D42406">
        <w:rPr>
          <w:sz w:val="28"/>
          <w:szCs w:val="28"/>
        </w:rPr>
        <w:t> Цели, на которые использованы средства муниципальной субсидии, соответствуют условиям заключенных соглашений.</w:t>
      </w:r>
    </w:p>
    <w:p w14:paraId="22C9A40A" w14:textId="412556B6" w:rsidR="001D2BEF" w:rsidRPr="00D42406" w:rsidRDefault="001D2BEF" w:rsidP="001D2BEF">
      <w:pPr>
        <w:shd w:val="clear" w:color="auto" w:fill="FFFFFF"/>
        <w:spacing w:after="0" w:line="240" w:lineRule="auto"/>
        <w:ind w:firstLine="567"/>
        <w:jc w:val="both"/>
        <w:textAlignment w:val="baseline"/>
        <w:rPr>
          <w:sz w:val="28"/>
          <w:szCs w:val="28"/>
        </w:rPr>
      </w:pPr>
      <w:r w:rsidRPr="00D42406">
        <w:rPr>
          <w:sz w:val="28"/>
          <w:szCs w:val="28"/>
        </w:rPr>
        <w:t>Общая сумма предоставленной муниципальной субсидии в 2019 году составила 15 222 418,70</w:t>
      </w:r>
      <w:r w:rsidRPr="00D42406">
        <w:rPr>
          <w:b/>
          <w:bCs/>
          <w:sz w:val="28"/>
          <w:szCs w:val="28"/>
        </w:rPr>
        <w:t> </w:t>
      </w:r>
      <w:r w:rsidRPr="00D42406">
        <w:rPr>
          <w:sz w:val="28"/>
          <w:szCs w:val="28"/>
        </w:rPr>
        <w:t xml:space="preserve">рублей. За указанный период израсходовано 14 938 927,78 </w:t>
      </w:r>
      <w:r w:rsidRPr="00D42406">
        <w:rPr>
          <w:sz w:val="28"/>
          <w:szCs w:val="28"/>
        </w:rPr>
        <w:lastRenderedPageBreak/>
        <w:t>рублей. Остаток неиспользованной субсидии в сумме 283 490,92 рублей своевременно возвращен в доход бюджета городского округа Красногорск.  </w:t>
      </w:r>
    </w:p>
    <w:p w14:paraId="2EDC0A8A" w14:textId="1BEBBA6A" w:rsidR="001D2BEF" w:rsidRPr="00D42406" w:rsidRDefault="001D2BEF" w:rsidP="001D2BEF">
      <w:pPr>
        <w:shd w:val="clear" w:color="auto" w:fill="FFFFFF"/>
        <w:spacing w:after="0" w:line="240" w:lineRule="auto"/>
        <w:jc w:val="both"/>
        <w:textAlignment w:val="baseline"/>
      </w:pPr>
      <w:r w:rsidRPr="00D42406">
        <w:rPr>
          <w:sz w:val="28"/>
          <w:szCs w:val="28"/>
        </w:rPr>
        <w:t xml:space="preserve">         По результатам контрольного мероприятия: копия акта направлена в Красногорскую городскую прокуратуру Московской области (в соответствии с соглашением о взаимодействии); направлена информация </w:t>
      </w:r>
      <w:r w:rsidR="00103FEC" w:rsidRPr="00D42406">
        <w:rPr>
          <w:sz w:val="28"/>
          <w:szCs w:val="28"/>
        </w:rPr>
        <w:t xml:space="preserve">в адрес </w:t>
      </w:r>
      <w:r w:rsidRPr="00D42406">
        <w:rPr>
          <w:sz w:val="28"/>
          <w:szCs w:val="28"/>
        </w:rPr>
        <w:t>глав</w:t>
      </w:r>
      <w:r w:rsidR="00103FEC" w:rsidRPr="00D42406">
        <w:rPr>
          <w:sz w:val="28"/>
          <w:szCs w:val="28"/>
        </w:rPr>
        <w:t>ы</w:t>
      </w:r>
      <w:r w:rsidRPr="00D42406">
        <w:rPr>
          <w:sz w:val="28"/>
          <w:szCs w:val="28"/>
        </w:rPr>
        <w:t xml:space="preserve"> и в Совет депутатов городского округа</w:t>
      </w:r>
      <w:r w:rsidRPr="00D42406">
        <w:t>.         </w:t>
      </w:r>
    </w:p>
    <w:p w14:paraId="2C17A960" w14:textId="77777777" w:rsidR="001D2BEF" w:rsidRPr="00D42406" w:rsidRDefault="001D2BEF" w:rsidP="00103FEC">
      <w:pPr>
        <w:pStyle w:val="ab"/>
        <w:spacing w:after="0" w:line="240" w:lineRule="auto"/>
        <w:ind w:left="0" w:firstLine="567"/>
        <w:jc w:val="both"/>
        <w:rPr>
          <w:rFonts w:ascii="Times New Roman" w:hAnsi="Times New Roman"/>
          <w:sz w:val="28"/>
          <w:szCs w:val="28"/>
        </w:rPr>
      </w:pPr>
    </w:p>
    <w:p w14:paraId="058CE7E7" w14:textId="5623ED14" w:rsidR="000A4461" w:rsidRPr="00D42406" w:rsidRDefault="00293A00" w:rsidP="00E55490">
      <w:pPr>
        <w:spacing w:after="0" w:line="240" w:lineRule="auto"/>
        <w:ind w:firstLine="540"/>
        <w:jc w:val="both"/>
        <w:rPr>
          <w:b/>
          <w:bCs/>
          <w:sz w:val="28"/>
          <w:szCs w:val="28"/>
        </w:rPr>
      </w:pPr>
      <w:r w:rsidRPr="00D42406">
        <w:rPr>
          <w:rFonts w:eastAsia="Calibri"/>
          <w:b/>
          <w:sz w:val="28"/>
          <w:szCs w:val="28"/>
        </w:rPr>
        <w:t>4.4.</w:t>
      </w:r>
      <w:r w:rsidRPr="00D42406">
        <w:rPr>
          <w:rFonts w:eastAsia="Calibri"/>
          <w:sz w:val="28"/>
          <w:szCs w:val="28"/>
        </w:rPr>
        <w:t xml:space="preserve"> </w:t>
      </w:r>
      <w:r w:rsidRPr="00D42406">
        <w:rPr>
          <w:b/>
          <w:sz w:val="28"/>
          <w:szCs w:val="28"/>
        </w:rPr>
        <w:t>Контрольное мероприятие</w:t>
      </w:r>
      <w:r w:rsidR="00621A28" w:rsidRPr="00D42406">
        <w:rPr>
          <w:sz w:val="28"/>
          <w:szCs w:val="28"/>
        </w:rPr>
        <w:t xml:space="preserve"> </w:t>
      </w:r>
      <w:r w:rsidR="00103FEC" w:rsidRPr="00D42406">
        <w:rPr>
          <w:sz w:val="28"/>
          <w:szCs w:val="28"/>
        </w:rPr>
        <w:t>«Проверка соблюдения получателем субсидий условий договоров (соглашений), целей и порядка их предоставления. Проверка результативности (эффективности и экономности) мер муниципальной поддержки, оказанной получателю субсидий. Проверка соблюдения учреждением установленного порядка распоряжения и управления имуществом, находящимся в муниципальной собственности»</w:t>
      </w:r>
      <w:r w:rsidR="00E55490" w:rsidRPr="00D42406">
        <w:rPr>
          <w:rFonts w:eastAsiaTheme="minorEastAsia"/>
          <w:sz w:val="28"/>
          <w:szCs w:val="28"/>
        </w:rPr>
        <w:t xml:space="preserve"> </w:t>
      </w:r>
      <w:r w:rsidR="00D6217B" w:rsidRPr="00D42406">
        <w:rPr>
          <w:rFonts w:eastAsiaTheme="minorEastAsia"/>
          <w:b/>
          <w:sz w:val="28"/>
          <w:szCs w:val="28"/>
        </w:rPr>
        <w:t>на объекте:</w:t>
      </w:r>
      <w:r w:rsidR="00D6217B" w:rsidRPr="00D42406">
        <w:rPr>
          <w:rFonts w:eastAsiaTheme="minorEastAsia"/>
          <w:b/>
        </w:rPr>
        <w:t xml:space="preserve"> </w:t>
      </w:r>
      <w:r w:rsidR="00103FEC" w:rsidRPr="00D42406">
        <w:rPr>
          <w:b/>
          <w:sz w:val="28"/>
          <w:szCs w:val="28"/>
        </w:rPr>
        <w:t>муниципальное автономное учреждение «Спортивно-оздоровительный комплекс «Опалиха»</w:t>
      </w:r>
    </w:p>
    <w:p w14:paraId="0D7859A8" w14:textId="77777777" w:rsidR="00E55490" w:rsidRPr="00D42406" w:rsidRDefault="00E55490" w:rsidP="00621A28">
      <w:pPr>
        <w:spacing w:after="0" w:line="240" w:lineRule="auto"/>
        <w:ind w:firstLine="567"/>
        <w:jc w:val="both"/>
        <w:rPr>
          <w:bCs/>
          <w:sz w:val="28"/>
          <w:szCs w:val="28"/>
        </w:rPr>
      </w:pPr>
    </w:p>
    <w:p w14:paraId="487AB593" w14:textId="77777777" w:rsidR="00961A26" w:rsidRPr="00D42406" w:rsidRDefault="00961A26" w:rsidP="00961A26">
      <w:pPr>
        <w:spacing w:after="0" w:line="240" w:lineRule="auto"/>
        <w:ind w:firstLine="567"/>
        <w:jc w:val="both"/>
        <w:rPr>
          <w:b/>
          <w:sz w:val="28"/>
          <w:szCs w:val="28"/>
        </w:rPr>
      </w:pPr>
      <w:r w:rsidRPr="00D42406">
        <w:rPr>
          <w:bCs/>
          <w:sz w:val="28"/>
          <w:szCs w:val="28"/>
        </w:rPr>
        <w:t xml:space="preserve">Проверяемый период деятельности: </w:t>
      </w:r>
      <w:r w:rsidRPr="00D42406">
        <w:rPr>
          <w:sz w:val="28"/>
          <w:szCs w:val="28"/>
          <w:shd w:val="clear" w:color="auto" w:fill="FFFFFF"/>
        </w:rPr>
        <w:t>с 30.05.2018 по 06.02.2020.</w:t>
      </w:r>
    </w:p>
    <w:p w14:paraId="2C94738E" w14:textId="77777777" w:rsidR="00961A26" w:rsidRPr="00D42406" w:rsidRDefault="00961A26" w:rsidP="00961A26">
      <w:pPr>
        <w:spacing w:after="0" w:line="240" w:lineRule="auto"/>
        <w:ind w:firstLine="567"/>
        <w:jc w:val="both"/>
        <w:rPr>
          <w:sz w:val="28"/>
          <w:szCs w:val="28"/>
        </w:rPr>
      </w:pPr>
      <w:r w:rsidRPr="00D42406">
        <w:rPr>
          <w:bCs/>
          <w:sz w:val="28"/>
          <w:szCs w:val="28"/>
        </w:rPr>
        <w:t>По результатам проведенного контрольного мероприятия составлен акт от 11.03.2020</w:t>
      </w:r>
      <w:r w:rsidRPr="00D42406">
        <w:rPr>
          <w:sz w:val="28"/>
          <w:szCs w:val="28"/>
        </w:rPr>
        <w:t>, врученный руководителю объекта контрольного мероприятия, разногласий на который проверяемой стороной не представлено.</w:t>
      </w:r>
    </w:p>
    <w:p w14:paraId="6A43B8C8" w14:textId="77777777" w:rsidR="00961A26" w:rsidRPr="00D42406" w:rsidRDefault="00961A26" w:rsidP="00961A26">
      <w:pPr>
        <w:spacing w:after="0" w:line="240" w:lineRule="auto"/>
        <w:ind w:firstLine="567"/>
        <w:jc w:val="both"/>
        <w:rPr>
          <w:sz w:val="28"/>
          <w:szCs w:val="28"/>
        </w:rPr>
      </w:pPr>
      <w:r w:rsidRPr="00D42406">
        <w:rPr>
          <w:sz w:val="28"/>
          <w:szCs w:val="28"/>
        </w:rPr>
        <w:t xml:space="preserve">Объем средств, охваченных контрольным мероприятием, составил </w:t>
      </w:r>
      <w:r w:rsidRPr="00D42406">
        <w:rPr>
          <w:bCs/>
          <w:sz w:val="28"/>
          <w:szCs w:val="28"/>
        </w:rPr>
        <w:t xml:space="preserve">36 255,00 тыс. рублей. </w:t>
      </w:r>
    </w:p>
    <w:p w14:paraId="4314BC8E" w14:textId="399442BF" w:rsidR="00961A26" w:rsidRPr="00D42406" w:rsidRDefault="00961A26" w:rsidP="00961A26">
      <w:pPr>
        <w:pStyle w:val="ab"/>
        <w:spacing w:after="0" w:line="240" w:lineRule="auto"/>
        <w:ind w:left="0" w:firstLine="567"/>
        <w:jc w:val="both"/>
        <w:rPr>
          <w:rFonts w:ascii="Times New Roman" w:hAnsi="Times New Roman"/>
          <w:bCs/>
          <w:sz w:val="28"/>
          <w:szCs w:val="28"/>
        </w:rPr>
      </w:pPr>
      <w:r w:rsidRPr="00D42406">
        <w:rPr>
          <w:rFonts w:ascii="Times New Roman" w:hAnsi="Times New Roman"/>
          <w:sz w:val="28"/>
          <w:szCs w:val="28"/>
        </w:rPr>
        <w:t xml:space="preserve">Общий объем средств, израсходованных с нарушениями законодательства, нормативных правовых актов и муниципальных правовых актов составил </w:t>
      </w:r>
      <w:r w:rsidRPr="00D42406">
        <w:rPr>
          <w:rFonts w:ascii="Times New Roman" w:hAnsi="Times New Roman"/>
          <w:bCs/>
          <w:sz w:val="28"/>
          <w:szCs w:val="28"/>
        </w:rPr>
        <w:t>25 412,61 тыс. рублей (1</w:t>
      </w:r>
      <w:r w:rsidR="002633EB" w:rsidRPr="00D42406">
        <w:rPr>
          <w:rFonts w:ascii="Times New Roman" w:hAnsi="Times New Roman"/>
          <w:bCs/>
          <w:sz w:val="28"/>
          <w:szCs w:val="28"/>
        </w:rPr>
        <w:t>3</w:t>
      </w:r>
      <w:r w:rsidR="008C498C" w:rsidRPr="00D42406">
        <w:rPr>
          <w:rFonts w:ascii="Times New Roman" w:hAnsi="Times New Roman"/>
          <w:sz w:val="28"/>
          <w:szCs w:val="28"/>
        </w:rPr>
        <w:t xml:space="preserve"> нарушений</w:t>
      </w:r>
      <w:r w:rsidRPr="00D42406">
        <w:rPr>
          <w:rFonts w:ascii="Times New Roman" w:hAnsi="Times New Roman"/>
          <w:bCs/>
          <w:sz w:val="28"/>
          <w:szCs w:val="28"/>
        </w:rPr>
        <w:t>), в том числе</w:t>
      </w:r>
      <w:r w:rsidRPr="00D42406">
        <w:rPr>
          <w:rFonts w:ascii="Times New Roman" w:hAnsi="Times New Roman"/>
          <w:sz w:val="28"/>
          <w:szCs w:val="28"/>
        </w:rPr>
        <w:t>:</w:t>
      </w:r>
    </w:p>
    <w:p w14:paraId="0D925CA5" w14:textId="328FA9D1" w:rsidR="00961A26" w:rsidRPr="00D42406" w:rsidRDefault="00961A26" w:rsidP="00961A26">
      <w:pPr>
        <w:spacing w:after="0" w:line="240" w:lineRule="auto"/>
        <w:ind w:firstLine="567"/>
        <w:jc w:val="both"/>
        <w:rPr>
          <w:sz w:val="28"/>
          <w:szCs w:val="28"/>
        </w:rPr>
      </w:pPr>
      <w:r w:rsidRPr="00D42406">
        <w:rPr>
          <w:sz w:val="28"/>
          <w:szCs w:val="28"/>
        </w:rPr>
        <w:t>нарушения при формировании и исполнении бюджета (3</w:t>
      </w:r>
      <w:r w:rsidR="008C498C" w:rsidRPr="00D42406">
        <w:rPr>
          <w:sz w:val="28"/>
          <w:szCs w:val="28"/>
        </w:rPr>
        <w:t xml:space="preserve"> нарушения</w:t>
      </w:r>
      <w:r w:rsidRPr="00D42406">
        <w:rPr>
          <w:sz w:val="28"/>
          <w:szCs w:val="28"/>
        </w:rPr>
        <w:t>) – 1 564,91 тыс. рублей (нарушение учреждениями условий соглашений о порядке и условиях предоставления субсидии на финансовое обеспечение выполнения муниципального задания, в связи с использованием средств субсидии (1) – 659,80 тыс. рублей;  расходование бюджетными и автономными учреждениями средств субсидии на финансовое обеспечение выполнения муниципального задания на цели, не связанные с выполнением муниципального задания (1) – 8,61 тыс. рублей; оплата труда работников муниципальных учреждений в размерах, не соответствующих установленным законодательством Российской Федерации, локальными правыми актами (1) – 896,50 тыс. рублей);</w:t>
      </w:r>
    </w:p>
    <w:p w14:paraId="42F8DD3D" w14:textId="4E73EC94" w:rsidR="00961A26" w:rsidRPr="00D42406" w:rsidRDefault="00961A26" w:rsidP="00961A26">
      <w:pPr>
        <w:spacing w:after="0" w:line="240" w:lineRule="auto"/>
        <w:ind w:firstLine="567"/>
        <w:jc w:val="both"/>
        <w:rPr>
          <w:sz w:val="28"/>
          <w:szCs w:val="28"/>
        </w:rPr>
      </w:pPr>
      <w:r w:rsidRPr="00D42406">
        <w:rPr>
          <w:sz w:val="28"/>
          <w:szCs w:val="28"/>
        </w:rPr>
        <w:t>нарушения ведения бухгалтерского учета, составления и представления бухгалтерской (финансовой) отчетности (7</w:t>
      </w:r>
      <w:r w:rsidR="008C498C" w:rsidRPr="00D42406">
        <w:rPr>
          <w:sz w:val="28"/>
          <w:szCs w:val="28"/>
        </w:rPr>
        <w:t xml:space="preserve"> нарушений</w:t>
      </w:r>
      <w:r w:rsidRPr="00D42406">
        <w:rPr>
          <w:sz w:val="28"/>
          <w:szCs w:val="28"/>
        </w:rPr>
        <w:t>) – 23 847,70 тыс. рублей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(1)</w:t>
      </w:r>
      <w:r w:rsidR="00802680" w:rsidRPr="00D42406">
        <w:rPr>
          <w:bCs/>
          <w:sz w:val="28"/>
          <w:szCs w:val="28"/>
        </w:rPr>
        <w:t xml:space="preserve"> – 0 </w:t>
      </w:r>
      <w:r w:rsidR="00802680" w:rsidRPr="00D42406">
        <w:rPr>
          <w:sz w:val="28"/>
          <w:szCs w:val="28"/>
        </w:rPr>
        <w:t>тыс. рублей</w:t>
      </w:r>
      <w:r w:rsidRPr="00D42406">
        <w:rPr>
          <w:sz w:val="28"/>
          <w:szCs w:val="28"/>
        </w:rPr>
        <w:t>; принятые к бухгалтерскому учету документы содержат недостоверные данные о свершившихся фактах хозяйственной жизни (1) - 56,30 тыс. рублей; нарушение требований, предъявляемых к регистру бухгалтерского учета (1)</w:t>
      </w:r>
      <w:r w:rsidR="00802680" w:rsidRPr="00D42406">
        <w:rPr>
          <w:bCs/>
          <w:sz w:val="28"/>
          <w:szCs w:val="28"/>
        </w:rPr>
        <w:t xml:space="preserve"> – 0 </w:t>
      </w:r>
      <w:r w:rsidR="00802680" w:rsidRPr="00D42406">
        <w:rPr>
          <w:sz w:val="28"/>
          <w:szCs w:val="28"/>
        </w:rPr>
        <w:t>тыс. рублей</w:t>
      </w:r>
      <w:r w:rsidRPr="00D42406">
        <w:rPr>
          <w:sz w:val="28"/>
          <w:szCs w:val="28"/>
        </w:rPr>
        <w:t>; нарушение общих требований к</w:t>
      </w:r>
      <w:r w:rsidRPr="00D42406">
        <w:t xml:space="preserve"> </w:t>
      </w:r>
      <w:r w:rsidRPr="00D42406">
        <w:rPr>
          <w:sz w:val="28"/>
          <w:szCs w:val="28"/>
        </w:rPr>
        <w:t>бухгалтерской (финансовой) отчетности экономического субъекта, в том числе к ее составу (1)</w:t>
      </w:r>
      <w:r w:rsidR="00802680" w:rsidRPr="00D42406">
        <w:rPr>
          <w:bCs/>
          <w:sz w:val="28"/>
          <w:szCs w:val="28"/>
        </w:rPr>
        <w:t xml:space="preserve"> – 0 </w:t>
      </w:r>
      <w:r w:rsidR="00802680" w:rsidRPr="00D42406">
        <w:rPr>
          <w:sz w:val="28"/>
          <w:szCs w:val="28"/>
        </w:rPr>
        <w:t>тыс. рублей</w:t>
      </w:r>
      <w:r w:rsidRPr="00D42406">
        <w:rPr>
          <w:sz w:val="28"/>
          <w:szCs w:val="28"/>
        </w:rPr>
        <w:t xml:space="preserve">; грубое </w:t>
      </w:r>
      <w:r w:rsidRPr="00D42406">
        <w:rPr>
          <w:sz w:val="28"/>
          <w:szCs w:val="28"/>
        </w:rPr>
        <w:lastRenderedPageBreak/>
        <w:t>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(2) – 23 791,40 тыс. рублей);</w:t>
      </w:r>
    </w:p>
    <w:p w14:paraId="07D16345" w14:textId="77777777" w:rsidR="002633EB" w:rsidRPr="00D42406" w:rsidRDefault="00961A26" w:rsidP="00961A26">
      <w:pPr>
        <w:spacing w:after="0" w:line="240" w:lineRule="auto"/>
        <w:ind w:firstLine="567"/>
        <w:jc w:val="both"/>
        <w:rPr>
          <w:sz w:val="28"/>
          <w:szCs w:val="28"/>
        </w:rPr>
      </w:pPr>
      <w:r w:rsidRPr="00D42406">
        <w:rPr>
          <w:sz w:val="28"/>
          <w:szCs w:val="28"/>
        </w:rPr>
        <w:t>н</w:t>
      </w:r>
      <w:r w:rsidRPr="00D42406">
        <w:rPr>
          <w:bCs/>
          <w:sz w:val="28"/>
          <w:szCs w:val="28"/>
        </w:rPr>
        <w:t>арушения в сфере управления и распоряжения муниципальной собственностью (2</w:t>
      </w:r>
      <w:r w:rsidR="008C498C" w:rsidRPr="00D42406">
        <w:rPr>
          <w:sz w:val="28"/>
          <w:szCs w:val="28"/>
        </w:rPr>
        <w:t xml:space="preserve"> нарушения</w:t>
      </w:r>
      <w:r w:rsidRPr="00D42406">
        <w:rPr>
          <w:bCs/>
          <w:sz w:val="28"/>
          <w:szCs w:val="28"/>
        </w:rPr>
        <w:t xml:space="preserve">) – 0,00 </w:t>
      </w:r>
      <w:r w:rsidRPr="00D42406">
        <w:rPr>
          <w:sz w:val="28"/>
          <w:szCs w:val="28"/>
        </w:rPr>
        <w:t>тыс. рублей</w:t>
      </w:r>
      <w:r w:rsidRPr="00D42406">
        <w:rPr>
          <w:bCs/>
          <w:sz w:val="28"/>
          <w:szCs w:val="28"/>
        </w:rPr>
        <w:t xml:space="preserve"> (ненадлежащее осуществление органом местного самоуправления функций и полномочий учредителя муниципального автономного учреждения (1)</w:t>
      </w:r>
      <w:r w:rsidR="00802680" w:rsidRPr="00D42406">
        <w:rPr>
          <w:bCs/>
          <w:sz w:val="28"/>
          <w:szCs w:val="28"/>
        </w:rPr>
        <w:t xml:space="preserve"> – 0 </w:t>
      </w:r>
      <w:r w:rsidR="00802680" w:rsidRPr="00D42406">
        <w:rPr>
          <w:sz w:val="28"/>
          <w:szCs w:val="28"/>
        </w:rPr>
        <w:t>тыс. рублей</w:t>
      </w:r>
      <w:r w:rsidRPr="00D42406">
        <w:rPr>
          <w:bCs/>
          <w:sz w:val="28"/>
          <w:szCs w:val="28"/>
        </w:rPr>
        <w:t>; нарушение порядка отнесения имущества автономного учреждения к категории особо ценного движимого имущества (1)</w:t>
      </w:r>
      <w:r w:rsidR="00802680" w:rsidRPr="00D42406">
        <w:rPr>
          <w:bCs/>
          <w:sz w:val="28"/>
          <w:szCs w:val="28"/>
        </w:rPr>
        <w:t xml:space="preserve"> – 0 </w:t>
      </w:r>
      <w:r w:rsidR="00802680" w:rsidRPr="00D42406">
        <w:rPr>
          <w:sz w:val="28"/>
          <w:szCs w:val="28"/>
        </w:rPr>
        <w:t>тыс. рублей</w:t>
      </w:r>
      <w:r w:rsidRPr="00D42406">
        <w:rPr>
          <w:sz w:val="28"/>
          <w:szCs w:val="28"/>
        </w:rPr>
        <w:t>)</w:t>
      </w:r>
      <w:r w:rsidR="002633EB" w:rsidRPr="00D42406">
        <w:rPr>
          <w:sz w:val="28"/>
          <w:szCs w:val="28"/>
        </w:rPr>
        <w:t>;</w:t>
      </w:r>
    </w:p>
    <w:p w14:paraId="7509BCB3" w14:textId="77777777" w:rsidR="002633EB" w:rsidRPr="00D42406" w:rsidRDefault="002633EB" w:rsidP="002633EB">
      <w:pPr>
        <w:spacing w:after="0" w:line="240" w:lineRule="auto"/>
        <w:ind w:firstLine="567"/>
        <w:jc w:val="both"/>
        <w:rPr>
          <w:sz w:val="28"/>
          <w:szCs w:val="28"/>
        </w:rPr>
      </w:pPr>
      <w:r w:rsidRPr="00D42406">
        <w:rPr>
          <w:sz w:val="28"/>
          <w:szCs w:val="28"/>
        </w:rPr>
        <w:t>иные виды нарушений (1 нарушение) – 0,00 тыс. рублей (осуществление деятельности без лицензии или с нарушением лицензионных требований).</w:t>
      </w:r>
    </w:p>
    <w:p w14:paraId="4EC5EEC9" w14:textId="0C2097AD" w:rsidR="00961A26" w:rsidRPr="00D42406" w:rsidRDefault="00961A26" w:rsidP="00961A26">
      <w:pPr>
        <w:pStyle w:val="paragraph"/>
        <w:ind w:firstLine="567"/>
        <w:jc w:val="both"/>
        <w:textAlignment w:val="baseline"/>
        <w:rPr>
          <w:sz w:val="28"/>
          <w:szCs w:val="28"/>
        </w:rPr>
      </w:pPr>
      <w:r w:rsidRPr="00D42406">
        <w:rPr>
          <w:rStyle w:val="normaltextrun"/>
          <w:bCs/>
          <w:sz w:val="28"/>
          <w:szCs w:val="28"/>
        </w:rPr>
        <w:t>По результатам контрольного мероприятия</w:t>
      </w:r>
      <w:r w:rsidRPr="00D42406">
        <w:rPr>
          <w:rStyle w:val="normaltextrun"/>
          <w:sz w:val="28"/>
          <w:szCs w:val="28"/>
        </w:rPr>
        <w:t>:</w:t>
      </w:r>
      <w:r w:rsidRPr="00D42406">
        <w:rPr>
          <w:rStyle w:val="eop"/>
          <w:sz w:val="28"/>
          <w:szCs w:val="28"/>
        </w:rPr>
        <w:t> </w:t>
      </w:r>
      <w:r w:rsidRPr="00D42406">
        <w:rPr>
          <w:rStyle w:val="normaltextrun"/>
          <w:sz w:val="28"/>
          <w:szCs w:val="28"/>
        </w:rPr>
        <w:t>  директору учреждения </w:t>
      </w:r>
      <w:r w:rsidRPr="00D42406">
        <w:rPr>
          <w:rStyle w:val="normaltextrun"/>
          <w:bCs/>
          <w:sz w:val="28"/>
          <w:szCs w:val="28"/>
        </w:rPr>
        <w:t>вручено представление</w:t>
      </w:r>
      <w:r w:rsidRPr="00D42406">
        <w:rPr>
          <w:rStyle w:val="normaltextrun"/>
          <w:sz w:val="28"/>
          <w:szCs w:val="28"/>
        </w:rPr>
        <w:t> от 18.03.2020, обязывающее учреждение к принятию мер по устранению выявленных нарушений и недостатков в установленные сроки, возмещению бюджетных средств, использованных не по целевому назначению, привлечению к дисциплинарной ответственности виновных лиц; </w:t>
      </w:r>
      <w:r w:rsidRPr="00D42406">
        <w:rPr>
          <w:rStyle w:val="eop"/>
          <w:sz w:val="28"/>
          <w:szCs w:val="28"/>
        </w:rPr>
        <w:t> </w:t>
      </w:r>
      <w:r w:rsidRPr="00D42406">
        <w:rPr>
          <w:rStyle w:val="normaltextrun"/>
          <w:bCs/>
          <w:sz w:val="28"/>
          <w:szCs w:val="28"/>
        </w:rPr>
        <w:t>составлено 3 протокола по фактам наличия признаков административного правонарушения </w:t>
      </w:r>
      <w:r w:rsidRPr="00D42406">
        <w:rPr>
          <w:rStyle w:val="normaltextrun"/>
          <w:sz w:val="28"/>
          <w:szCs w:val="28"/>
        </w:rPr>
        <w:t>в отношении должностных лиц учреждения и </w:t>
      </w:r>
      <w:r w:rsidRPr="00D42406">
        <w:rPr>
          <w:rStyle w:val="normaltextrun"/>
          <w:bCs/>
          <w:sz w:val="28"/>
          <w:szCs w:val="28"/>
        </w:rPr>
        <w:t>1 протокол</w:t>
      </w:r>
      <w:r w:rsidRPr="00D42406">
        <w:rPr>
          <w:rStyle w:val="normaltextrun"/>
          <w:sz w:val="28"/>
          <w:szCs w:val="28"/>
        </w:rPr>
        <w:t> в отношении учреждения, направленные мировым судьям для рассмотрения и применения мер административного воздействия;</w:t>
      </w:r>
      <w:r w:rsidRPr="00D42406">
        <w:rPr>
          <w:rStyle w:val="eop"/>
          <w:sz w:val="28"/>
          <w:szCs w:val="28"/>
        </w:rPr>
        <w:t> </w:t>
      </w:r>
      <w:r w:rsidRPr="00D42406">
        <w:rPr>
          <w:rStyle w:val="normaltextrun"/>
          <w:bCs/>
          <w:sz w:val="28"/>
          <w:szCs w:val="28"/>
        </w:rPr>
        <w:t>копия акта направлена</w:t>
      </w:r>
      <w:r w:rsidRPr="00D42406">
        <w:rPr>
          <w:rStyle w:val="normaltextrun"/>
          <w:sz w:val="28"/>
          <w:szCs w:val="28"/>
        </w:rPr>
        <w:t> </w:t>
      </w:r>
      <w:r w:rsidRPr="00D42406">
        <w:rPr>
          <w:rStyle w:val="normaltextrun"/>
          <w:bCs/>
          <w:sz w:val="28"/>
          <w:szCs w:val="28"/>
        </w:rPr>
        <w:t>в Красногорскую городскую прокуратуру</w:t>
      </w:r>
      <w:r w:rsidRPr="00D42406">
        <w:rPr>
          <w:rStyle w:val="normaltextrun"/>
          <w:sz w:val="28"/>
          <w:szCs w:val="28"/>
        </w:rPr>
        <w:t xml:space="preserve"> Московской области (в соответствии с соглашением о взаимодействии); </w:t>
      </w:r>
      <w:r w:rsidRPr="00D42406">
        <w:rPr>
          <w:bCs/>
          <w:sz w:val="28"/>
          <w:szCs w:val="28"/>
        </w:rPr>
        <w:t xml:space="preserve">направлена информация главе и в Совет депутатов городского округа </w:t>
      </w:r>
      <w:r w:rsidRPr="00D42406">
        <w:rPr>
          <w:sz w:val="28"/>
          <w:szCs w:val="28"/>
        </w:rPr>
        <w:t>с целью принятия мер, направленных на предупреждение возникновения аналогичных недостатков и нарушений, либо, при необходимости, их своевременного устранения в учреждениях, получающих субсидирование</w:t>
      </w:r>
      <w:r w:rsidRPr="00D42406">
        <w:rPr>
          <w:rStyle w:val="normaltextrun"/>
          <w:sz w:val="28"/>
          <w:szCs w:val="28"/>
        </w:rPr>
        <w:t>.</w:t>
      </w:r>
      <w:r w:rsidRPr="00D42406">
        <w:rPr>
          <w:rStyle w:val="eop"/>
          <w:sz w:val="28"/>
          <w:szCs w:val="28"/>
        </w:rPr>
        <w:t> </w:t>
      </w:r>
    </w:p>
    <w:p w14:paraId="5560F4DE" w14:textId="142AEF99" w:rsidR="009A5FAA" w:rsidRPr="00D42406" w:rsidRDefault="009A5FAA" w:rsidP="009A5FAA">
      <w:pPr>
        <w:pStyle w:val="ad"/>
        <w:shd w:val="clear" w:color="auto" w:fill="FFFFFF"/>
        <w:spacing w:before="0" w:after="0" w:line="240" w:lineRule="auto"/>
        <w:ind w:firstLine="567"/>
        <w:jc w:val="both"/>
        <w:rPr>
          <w:sz w:val="28"/>
          <w:szCs w:val="28"/>
        </w:rPr>
      </w:pPr>
      <w:r w:rsidRPr="00D42406">
        <w:rPr>
          <w:bCs/>
          <w:sz w:val="28"/>
          <w:szCs w:val="28"/>
        </w:rPr>
        <w:t>Представление</w:t>
      </w:r>
      <w:r w:rsidRPr="00D42406">
        <w:rPr>
          <w:sz w:val="28"/>
          <w:szCs w:val="28"/>
        </w:rPr>
        <w:t xml:space="preserve">, обязывающее организацию к принятию мер по устранению выявленных нарушений и недостатков в установленные сроки, исполнено </w:t>
      </w:r>
      <w:r w:rsidR="00961A26" w:rsidRPr="00D42406">
        <w:rPr>
          <w:sz w:val="28"/>
          <w:szCs w:val="28"/>
        </w:rPr>
        <w:t>полностью</w:t>
      </w:r>
      <w:r w:rsidRPr="00D42406">
        <w:rPr>
          <w:sz w:val="28"/>
          <w:szCs w:val="28"/>
        </w:rPr>
        <w:t xml:space="preserve">. </w:t>
      </w:r>
    </w:p>
    <w:p w14:paraId="7C9E48F0" w14:textId="77777777" w:rsidR="0074107F" w:rsidRPr="00D42406" w:rsidRDefault="0074107F" w:rsidP="00740786">
      <w:pPr>
        <w:spacing w:after="0" w:line="240" w:lineRule="auto"/>
        <w:ind w:firstLine="540"/>
        <w:jc w:val="both"/>
        <w:rPr>
          <w:rFonts w:eastAsia="Calibri"/>
          <w:b/>
        </w:rPr>
      </w:pPr>
    </w:p>
    <w:p w14:paraId="5FFE8E3B" w14:textId="1FB74D79" w:rsidR="00013A3A" w:rsidRPr="00D42406" w:rsidRDefault="00FB2AC1" w:rsidP="00740786">
      <w:pPr>
        <w:spacing w:after="0" w:line="240" w:lineRule="auto"/>
        <w:ind w:firstLine="540"/>
        <w:jc w:val="both"/>
        <w:rPr>
          <w:rFonts w:eastAsia="Calibri"/>
          <w:b/>
          <w:sz w:val="28"/>
          <w:szCs w:val="28"/>
        </w:rPr>
      </w:pPr>
      <w:r w:rsidRPr="00D42406">
        <w:rPr>
          <w:rFonts w:eastAsia="Calibri"/>
          <w:b/>
          <w:sz w:val="28"/>
          <w:szCs w:val="28"/>
        </w:rPr>
        <w:t>4.</w:t>
      </w:r>
      <w:r w:rsidR="0074107F" w:rsidRPr="00D42406">
        <w:rPr>
          <w:rFonts w:eastAsia="Calibri"/>
          <w:b/>
          <w:sz w:val="28"/>
          <w:szCs w:val="28"/>
        </w:rPr>
        <w:t>5</w:t>
      </w:r>
      <w:r w:rsidRPr="00D42406">
        <w:rPr>
          <w:rFonts w:eastAsia="Calibri"/>
          <w:b/>
          <w:sz w:val="28"/>
          <w:szCs w:val="28"/>
        </w:rPr>
        <w:t>.</w:t>
      </w:r>
      <w:r w:rsidRPr="00D42406">
        <w:rPr>
          <w:rFonts w:eastAsia="Calibri"/>
          <w:sz w:val="28"/>
          <w:szCs w:val="28"/>
        </w:rPr>
        <w:t xml:space="preserve"> </w:t>
      </w:r>
      <w:r w:rsidRPr="00D42406">
        <w:rPr>
          <w:b/>
          <w:sz w:val="28"/>
          <w:szCs w:val="28"/>
        </w:rPr>
        <w:t>Контрольное мероприятие</w:t>
      </w:r>
      <w:r w:rsidR="00227E61" w:rsidRPr="00D42406">
        <w:rPr>
          <w:sz w:val="28"/>
          <w:szCs w:val="28"/>
        </w:rPr>
        <w:t xml:space="preserve"> </w:t>
      </w:r>
      <w:r w:rsidR="00961A26" w:rsidRPr="00D42406">
        <w:rPr>
          <w:sz w:val="28"/>
          <w:szCs w:val="28"/>
        </w:rPr>
        <w:t>«Проверка соблюдения получателем субсидий условий договоров (соглашений), целей и порядка их предоставления. Проверка результативности (эффективности и экономности) мер муниципальной поддержки, оказанной получателю субсидий. Проверка соблюдения учреждением установленного порядка управления и распоряжения муниципальным имуществом»</w:t>
      </w:r>
      <w:r w:rsidR="00C00C59" w:rsidRPr="00D42406">
        <w:rPr>
          <w:rFonts w:eastAsiaTheme="minorEastAsia"/>
          <w:sz w:val="28"/>
          <w:szCs w:val="28"/>
        </w:rPr>
        <w:t xml:space="preserve"> </w:t>
      </w:r>
      <w:r w:rsidRPr="00D42406">
        <w:rPr>
          <w:rFonts w:eastAsiaTheme="minorEastAsia"/>
          <w:b/>
          <w:sz w:val="28"/>
          <w:szCs w:val="28"/>
        </w:rPr>
        <w:t xml:space="preserve">на объекте: </w:t>
      </w:r>
      <w:r w:rsidR="00B21DD8" w:rsidRPr="00D42406">
        <w:rPr>
          <w:b/>
          <w:sz w:val="28"/>
          <w:szCs w:val="28"/>
        </w:rPr>
        <w:t>муниципальное автономное учреждение «Физкультурно-оздоровительный комплекс «Нахабино»</w:t>
      </w:r>
    </w:p>
    <w:p w14:paraId="4B5B3855" w14:textId="77777777" w:rsidR="000A4461" w:rsidRPr="00D42406" w:rsidRDefault="000A4461" w:rsidP="000A7E61">
      <w:pPr>
        <w:spacing w:after="0" w:line="240" w:lineRule="auto"/>
        <w:ind w:firstLine="567"/>
        <w:jc w:val="both"/>
        <w:rPr>
          <w:bCs/>
          <w:sz w:val="28"/>
          <w:szCs w:val="28"/>
        </w:rPr>
      </w:pPr>
    </w:p>
    <w:p w14:paraId="1151D3D2" w14:textId="77777777" w:rsidR="00B21DD8" w:rsidRPr="00D42406" w:rsidRDefault="00B21DD8" w:rsidP="00B21DD8">
      <w:pPr>
        <w:spacing w:after="0" w:line="240" w:lineRule="auto"/>
        <w:ind w:firstLine="567"/>
        <w:jc w:val="both"/>
        <w:rPr>
          <w:sz w:val="28"/>
          <w:szCs w:val="28"/>
        </w:rPr>
      </w:pPr>
      <w:r w:rsidRPr="00D42406">
        <w:rPr>
          <w:bCs/>
          <w:sz w:val="28"/>
          <w:szCs w:val="28"/>
        </w:rPr>
        <w:t xml:space="preserve">Проверяемый период деятельности: </w:t>
      </w:r>
      <w:r w:rsidRPr="00D42406">
        <w:rPr>
          <w:rStyle w:val="normaltextrun"/>
          <w:sz w:val="28"/>
          <w:szCs w:val="28"/>
          <w:shd w:val="clear" w:color="auto" w:fill="FFFFFF"/>
        </w:rPr>
        <w:t>с 01.01.2018 по 31.12.2019.</w:t>
      </w:r>
      <w:r w:rsidRPr="00D42406">
        <w:rPr>
          <w:rStyle w:val="eop"/>
          <w:sz w:val="28"/>
          <w:szCs w:val="28"/>
          <w:shd w:val="clear" w:color="auto" w:fill="FFFFFF"/>
        </w:rPr>
        <w:t> </w:t>
      </w:r>
    </w:p>
    <w:p w14:paraId="760DECD9" w14:textId="77777777" w:rsidR="00B21DD8" w:rsidRPr="00D42406" w:rsidRDefault="00B21DD8" w:rsidP="00B21DD8">
      <w:pPr>
        <w:spacing w:after="0" w:line="240" w:lineRule="auto"/>
        <w:ind w:firstLine="567"/>
        <w:jc w:val="both"/>
        <w:rPr>
          <w:sz w:val="28"/>
          <w:szCs w:val="28"/>
        </w:rPr>
      </w:pPr>
      <w:r w:rsidRPr="00D42406">
        <w:rPr>
          <w:bCs/>
          <w:sz w:val="28"/>
          <w:szCs w:val="28"/>
        </w:rPr>
        <w:t>По результатам проведенного контрольного мероприятия оформлен акт от 02</w:t>
      </w:r>
      <w:r w:rsidRPr="00D42406">
        <w:rPr>
          <w:sz w:val="28"/>
          <w:szCs w:val="28"/>
        </w:rPr>
        <w:t>.06.2020, на который проверяемой стороной в адрес контрольно-счетного органа, в установленный законодательством срок, пояснения и замечания не представлены.</w:t>
      </w:r>
    </w:p>
    <w:p w14:paraId="4809ED65" w14:textId="77777777" w:rsidR="00B21DD8" w:rsidRPr="00D42406" w:rsidRDefault="00B21DD8" w:rsidP="00D47DE1">
      <w:pPr>
        <w:spacing w:after="0" w:line="240" w:lineRule="auto"/>
        <w:ind w:firstLine="567"/>
        <w:jc w:val="both"/>
        <w:rPr>
          <w:sz w:val="28"/>
          <w:szCs w:val="28"/>
        </w:rPr>
      </w:pPr>
      <w:r w:rsidRPr="00D42406">
        <w:rPr>
          <w:sz w:val="28"/>
          <w:szCs w:val="28"/>
        </w:rPr>
        <w:lastRenderedPageBreak/>
        <w:t xml:space="preserve">Объем средств, охваченных контрольным мероприятием, составил </w:t>
      </w:r>
      <w:r w:rsidRPr="00D42406">
        <w:rPr>
          <w:bCs/>
          <w:sz w:val="28"/>
          <w:szCs w:val="28"/>
        </w:rPr>
        <w:t xml:space="preserve">115 950,76 тыс. рублей. </w:t>
      </w:r>
    </w:p>
    <w:p w14:paraId="3FE50C2A" w14:textId="0D3A4C84" w:rsidR="00B21DD8" w:rsidRPr="00D42406" w:rsidRDefault="00B21DD8" w:rsidP="00D47DE1">
      <w:pPr>
        <w:pStyle w:val="ab"/>
        <w:spacing w:after="0" w:line="240" w:lineRule="auto"/>
        <w:ind w:left="0" w:firstLine="567"/>
        <w:jc w:val="both"/>
        <w:rPr>
          <w:rFonts w:ascii="Times New Roman" w:hAnsi="Times New Roman"/>
          <w:bCs/>
          <w:sz w:val="28"/>
          <w:szCs w:val="28"/>
        </w:rPr>
      </w:pPr>
      <w:r w:rsidRPr="00D42406">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23 7</w:t>
      </w:r>
      <w:r w:rsidR="006A4521" w:rsidRPr="00D42406">
        <w:rPr>
          <w:rFonts w:ascii="Times New Roman" w:hAnsi="Times New Roman"/>
          <w:sz w:val="28"/>
          <w:szCs w:val="28"/>
        </w:rPr>
        <w:t>81</w:t>
      </w:r>
      <w:r w:rsidRPr="00D42406">
        <w:rPr>
          <w:rFonts w:ascii="Times New Roman" w:hAnsi="Times New Roman"/>
          <w:sz w:val="28"/>
          <w:szCs w:val="28"/>
        </w:rPr>
        <w:t>,</w:t>
      </w:r>
      <w:r w:rsidR="006A4521" w:rsidRPr="00D42406">
        <w:rPr>
          <w:rFonts w:ascii="Times New Roman" w:hAnsi="Times New Roman"/>
          <w:sz w:val="28"/>
          <w:szCs w:val="28"/>
        </w:rPr>
        <w:t>49</w:t>
      </w:r>
      <w:r w:rsidRPr="00D42406">
        <w:rPr>
          <w:rFonts w:ascii="Times New Roman" w:hAnsi="Times New Roman"/>
          <w:sz w:val="28"/>
          <w:szCs w:val="28"/>
        </w:rPr>
        <w:t> тыс. рублей (1</w:t>
      </w:r>
      <w:r w:rsidR="002633EB" w:rsidRPr="00D42406">
        <w:rPr>
          <w:rFonts w:ascii="Times New Roman" w:hAnsi="Times New Roman"/>
          <w:sz w:val="28"/>
          <w:szCs w:val="28"/>
        </w:rPr>
        <w:t>4</w:t>
      </w:r>
      <w:r w:rsidRPr="00D42406">
        <w:rPr>
          <w:rFonts w:ascii="Times New Roman" w:hAnsi="Times New Roman"/>
          <w:sz w:val="28"/>
          <w:szCs w:val="28"/>
        </w:rPr>
        <w:t xml:space="preserve"> нарушений)</w:t>
      </w:r>
      <w:r w:rsidRPr="00D42406">
        <w:rPr>
          <w:rFonts w:ascii="Times New Roman" w:hAnsi="Times New Roman"/>
          <w:bCs/>
          <w:sz w:val="28"/>
          <w:szCs w:val="28"/>
        </w:rPr>
        <w:t>, в том числе</w:t>
      </w:r>
      <w:r w:rsidRPr="00D42406">
        <w:rPr>
          <w:rFonts w:ascii="Times New Roman" w:hAnsi="Times New Roman"/>
          <w:sz w:val="28"/>
          <w:szCs w:val="28"/>
        </w:rPr>
        <w:t>:</w:t>
      </w:r>
    </w:p>
    <w:p w14:paraId="5110843E" w14:textId="4B5D376C" w:rsidR="00B21DD8" w:rsidRPr="00D42406" w:rsidRDefault="00B21DD8" w:rsidP="00D47DE1">
      <w:pPr>
        <w:spacing w:after="0" w:line="240" w:lineRule="auto"/>
        <w:ind w:firstLine="567"/>
        <w:jc w:val="both"/>
        <w:rPr>
          <w:sz w:val="28"/>
          <w:szCs w:val="28"/>
        </w:rPr>
      </w:pPr>
      <w:r w:rsidRPr="00D42406">
        <w:rPr>
          <w:sz w:val="28"/>
          <w:szCs w:val="28"/>
        </w:rPr>
        <w:t>нарушения при формировании и исполнении бюджета (4</w:t>
      </w:r>
      <w:r w:rsidR="008C498C" w:rsidRPr="00D42406">
        <w:rPr>
          <w:sz w:val="28"/>
          <w:szCs w:val="28"/>
        </w:rPr>
        <w:t xml:space="preserve"> нарушения</w:t>
      </w:r>
      <w:r w:rsidRPr="00D42406">
        <w:rPr>
          <w:sz w:val="28"/>
          <w:szCs w:val="28"/>
        </w:rPr>
        <w:t>) – 20 365,42 тыс. рублей (</w:t>
      </w:r>
      <w:r w:rsidR="00802680" w:rsidRPr="00D42406">
        <w:rPr>
          <w:sz w:val="28"/>
          <w:szCs w:val="28"/>
        </w:rPr>
        <w:t>н</w:t>
      </w:r>
      <w:r w:rsidRPr="00D42406">
        <w:rPr>
          <w:sz w:val="28"/>
          <w:szCs w:val="28"/>
        </w:rPr>
        <w:t>арушение порядка применения бюджетной классификации РФ (1)</w:t>
      </w:r>
      <w:r w:rsidR="00802680" w:rsidRPr="00D42406">
        <w:rPr>
          <w:bCs/>
          <w:sz w:val="28"/>
          <w:szCs w:val="28"/>
        </w:rPr>
        <w:t xml:space="preserve"> – 0 </w:t>
      </w:r>
      <w:r w:rsidR="00802680" w:rsidRPr="00D42406">
        <w:rPr>
          <w:sz w:val="28"/>
          <w:szCs w:val="28"/>
        </w:rPr>
        <w:t>тыс. рублей</w:t>
      </w:r>
      <w:r w:rsidRPr="00D42406">
        <w:rPr>
          <w:sz w:val="28"/>
          <w:szCs w:val="28"/>
        </w:rPr>
        <w:t>; нарушение порядка оплаты труда (2) – 8 205,</w:t>
      </w:r>
      <w:r w:rsidR="006A4521" w:rsidRPr="00D42406">
        <w:rPr>
          <w:sz w:val="28"/>
          <w:szCs w:val="28"/>
        </w:rPr>
        <w:t>40</w:t>
      </w:r>
      <w:r w:rsidRPr="00D42406">
        <w:rPr>
          <w:sz w:val="28"/>
          <w:szCs w:val="28"/>
          <w:vertAlign w:val="superscript"/>
        </w:rPr>
        <w:t xml:space="preserve"> </w:t>
      </w:r>
      <w:r w:rsidRPr="00D42406">
        <w:rPr>
          <w:sz w:val="28"/>
          <w:szCs w:val="28"/>
        </w:rPr>
        <w:t>тыс. рублей; неэффективное использование бюджетных средств в ходе исполнения бюджета (1) – 12 160,0</w:t>
      </w:r>
      <w:r w:rsidR="006A4521" w:rsidRPr="00D42406">
        <w:rPr>
          <w:sz w:val="28"/>
          <w:szCs w:val="28"/>
        </w:rPr>
        <w:t>2</w:t>
      </w:r>
      <w:r w:rsidRPr="00D42406">
        <w:rPr>
          <w:sz w:val="28"/>
          <w:szCs w:val="28"/>
        </w:rPr>
        <w:t xml:space="preserve"> тыс. рублей);</w:t>
      </w:r>
    </w:p>
    <w:p w14:paraId="01AE2854" w14:textId="5632062C" w:rsidR="00B21DD8" w:rsidRPr="00D42406" w:rsidRDefault="00B21DD8" w:rsidP="00B21DD8">
      <w:pPr>
        <w:spacing w:after="0" w:line="240" w:lineRule="auto"/>
        <w:ind w:firstLine="567"/>
        <w:jc w:val="both"/>
        <w:rPr>
          <w:sz w:val="28"/>
          <w:szCs w:val="28"/>
        </w:rPr>
      </w:pPr>
      <w:r w:rsidRPr="00D42406">
        <w:rPr>
          <w:sz w:val="28"/>
          <w:szCs w:val="28"/>
        </w:rPr>
        <w:t>нарушения ведения бухгалтерского учета, составления и представления бухгалтерской (финансовой) отчетности (5</w:t>
      </w:r>
      <w:r w:rsidR="008C498C" w:rsidRPr="00D42406">
        <w:rPr>
          <w:sz w:val="28"/>
          <w:szCs w:val="28"/>
        </w:rPr>
        <w:t xml:space="preserve"> нарушений</w:t>
      </w:r>
      <w:r w:rsidRPr="00D42406">
        <w:rPr>
          <w:sz w:val="28"/>
          <w:szCs w:val="28"/>
        </w:rPr>
        <w:t>) – 1 666,57 тыс. рублей (Принятые к бухгалтерскому учету документы содержат недостоверные данные о свершившихся фактах хозяйственной жизни (1) – 568,53 тыс. рублей; нарушение требований, предъявляемых к форме и (или) обязательным реквизитам первичных учетных документов (1)</w:t>
      </w:r>
      <w:r w:rsidR="00802680" w:rsidRPr="00D42406">
        <w:rPr>
          <w:bCs/>
          <w:sz w:val="28"/>
          <w:szCs w:val="28"/>
        </w:rPr>
        <w:t xml:space="preserve"> – 0 </w:t>
      </w:r>
      <w:r w:rsidR="00802680" w:rsidRPr="00D42406">
        <w:rPr>
          <w:sz w:val="28"/>
          <w:szCs w:val="28"/>
        </w:rPr>
        <w:t>тыс. рублей</w:t>
      </w:r>
      <w:r w:rsidRPr="00D42406">
        <w:rPr>
          <w:sz w:val="28"/>
          <w:szCs w:val="28"/>
        </w:rPr>
        <w:t>; нарушение требований, предъявляемых к регистру бухгалтерского учета (1)</w:t>
      </w:r>
      <w:r w:rsidR="00802680" w:rsidRPr="00D42406">
        <w:rPr>
          <w:bCs/>
          <w:sz w:val="28"/>
          <w:szCs w:val="28"/>
        </w:rPr>
        <w:t xml:space="preserve"> – 0 </w:t>
      </w:r>
      <w:r w:rsidR="00802680" w:rsidRPr="00D42406">
        <w:rPr>
          <w:sz w:val="28"/>
          <w:szCs w:val="28"/>
        </w:rPr>
        <w:t>тыс. рублей</w:t>
      </w:r>
      <w:r w:rsidRPr="00D42406">
        <w:rPr>
          <w:sz w:val="28"/>
          <w:szCs w:val="28"/>
        </w:rPr>
        <w:t>;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(2) – 1 098,04 тыс. рублей);</w:t>
      </w:r>
    </w:p>
    <w:p w14:paraId="36453035" w14:textId="6642995F" w:rsidR="002633EB" w:rsidRPr="00D42406" w:rsidRDefault="00B21DD8" w:rsidP="00B21DD8">
      <w:pPr>
        <w:spacing w:after="0" w:line="240" w:lineRule="auto"/>
        <w:ind w:firstLine="567"/>
        <w:jc w:val="both"/>
        <w:rPr>
          <w:sz w:val="28"/>
          <w:szCs w:val="28"/>
        </w:rPr>
      </w:pPr>
      <w:r w:rsidRPr="00D42406">
        <w:rPr>
          <w:sz w:val="28"/>
          <w:szCs w:val="28"/>
        </w:rPr>
        <w:t>н</w:t>
      </w:r>
      <w:r w:rsidRPr="00D42406">
        <w:rPr>
          <w:bCs/>
          <w:sz w:val="28"/>
          <w:szCs w:val="28"/>
        </w:rPr>
        <w:t>арушения в сфере управления и распоряжения</w:t>
      </w:r>
      <w:r w:rsidR="006A4521" w:rsidRPr="00D42406">
        <w:rPr>
          <w:bCs/>
          <w:sz w:val="28"/>
          <w:szCs w:val="28"/>
        </w:rPr>
        <w:t xml:space="preserve"> муниципальной собственностью (5</w:t>
      </w:r>
      <w:r w:rsidR="008C498C" w:rsidRPr="00D42406">
        <w:rPr>
          <w:sz w:val="28"/>
          <w:szCs w:val="28"/>
        </w:rPr>
        <w:t xml:space="preserve"> нарушени</w:t>
      </w:r>
      <w:r w:rsidR="006A4521" w:rsidRPr="00D42406">
        <w:rPr>
          <w:sz w:val="28"/>
          <w:szCs w:val="28"/>
        </w:rPr>
        <w:t>й</w:t>
      </w:r>
      <w:r w:rsidRPr="00D42406">
        <w:rPr>
          <w:bCs/>
          <w:sz w:val="28"/>
          <w:szCs w:val="28"/>
        </w:rPr>
        <w:t>) – 1 7</w:t>
      </w:r>
      <w:r w:rsidR="006A4521" w:rsidRPr="00D42406">
        <w:rPr>
          <w:bCs/>
          <w:sz w:val="28"/>
          <w:szCs w:val="28"/>
        </w:rPr>
        <w:t>49</w:t>
      </w:r>
      <w:r w:rsidRPr="00D42406">
        <w:rPr>
          <w:bCs/>
          <w:sz w:val="28"/>
          <w:szCs w:val="28"/>
        </w:rPr>
        <w:t>,5</w:t>
      </w:r>
      <w:r w:rsidR="006A4521" w:rsidRPr="00D42406">
        <w:rPr>
          <w:bCs/>
          <w:sz w:val="28"/>
          <w:szCs w:val="28"/>
        </w:rPr>
        <w:t>0</w:t>
      </w:r>
      <w:r w:rsidRPr="00D42406">
        <w:rPr>
          <w:bCs/>
          <w:sz w:val="28"/>
          <w:szCs w:val="28"/>
        </w:rPr>
        <w:t xml:space="preserve"> </w:t>
      </w:r>
      <w:r w:rsidRPr="00D42406">
        <w:rPr>
          <w:sz w:val="28"/>
          <w:szCs w:val="28"/>
        </w:rPr>
        <w:t>тыс. рублей</w:t>
      </w:r>
      <w:r w:rsidRPr="00D42406">
        <w:rPr>
          <w:bCs/>
          <w:sz w:val="28"/>
          <w:szCs w:val="28"/>
        </w:rPr>
        <w:t xml:space="preserve"> (</w:t>
      </w:r>
      <w:r w:rsidR="00802680" w:rsidRPr="00D42406">
        <w:rPr>
          <w:bCs/>
          <w:sz w:val="28"/>
          <w:szCs w:val="28"/>
        </w:rPr>
        <w:t>н</w:t>
      </w:r>
      <w:r w:rsidRPr="00D42406">
        <w:rPr>
          <w:bCs/>
          <w:sz w:val="28"/>
          <w:szCs w:val="28"/>
        </w:rPr>
        <w:t>ецелевое использование муниципального имущества (1) – 1 486,36</w:t>
      </w:r>
      <w:r w:rsidRPr="00D42406">
        <w:rPr>
          <w:sz w:val="28"/>
          <w:szCs w:val="28"/>
        </w:rPr>
        <w:t xml:space="preserve"> тыс. рублей;</w:t>
      </w:r>
      <w:r w:rsidRPr="00D42406">
        <w:rPr>
          <w:bCs/>
          <w:sz w:val="28"/>
          <w:szCs w:val="28"/>
        </w:rPr>
        <w:t xml:space="preserve"> не</w:t>
      </w:r>
      <w:r w:rsidR="00802680" w:rsidRPr="00D42406">
        <w:rPr>
          <w:bCs/>
          <w:sz w:val="28"/>
          <w:szCs w:val="28"/>
        </w:rPr>
        <w:t xml:space="preserve"> </w:t>
      </w:r>
      <w:r w:rsidRPr="00D42406">
        <w:rPr>
          <w:bCs/>
          <w:sz w:val="28"/>
          <w:szCs w:val="28"/>
        </w:rPr>
        <w:t>соблюд</w:t>
      </w:r>
      <w:r w:rsidR="00802680" w:rsidRPr="00D42406">
        <w:rPr>
          <w:bCs/>
          <w:sz w:val="28"/>
          <w:szCs w:val="28"/>
        </w:rPr>
        <w:t>ался</w:t>
      </w:r>
      <w:r w:rsidRPr="00D42406">
        <w:rPr>
          <w:bCs/>
          <w:sz w:val="28"/>
          <w:szCs w:val="28"/>
        </w:rPr>
        <w:t xml:space="preserve"> поряд</w:t>
      </w:r>
      <w:r w:rsidR="00802680" w:rsidRPr="00D42406">
        <w:rPr>
          <w:bCs/>
          <w:sz w:val="28"/>
          <w:szCs w:val="28"/>
        </w:rPr>
        <w:t>о</w:t>
      </w:r>
      <w:r w:rsidRPr="00D42406">
        <w:rPr>
          <w:bCs/>
          <w:sz w:val="28"/>
          <w:szCs w:val="28"/>
        </w:rPr>
        <w:t>к обязательной регистрации возникновения прав на земельные участки (1)</w:t>
      </w:r>
      <w:r w:rsidR="00802680" w:rsidRPr="00D42406">
        <w:rPr>
          <w:bCs/>
          <w:sz w:val="28"/>
          <w:szCs w:val="28"/>
        </w:rPr>
        <w:t xml:space="preserve"> – 0 </w:t>
      </w:r>
      <w:r w:rsidR="00802680" w:rsidRPr="00D42406">
        <w:rPr>
          <w:sz w:val="28"/>
          <w:szCs w:val="28"/>
        </w:rPr>
        <w:t>тыс. рублей</w:t>
      </w:r>
      <w:r w:rsidRPr="00D42406">
        <w:rPr>
          <w:bCs/>
          <w:sz w:val="28"/>
          <w:szCs w:val="28"/>
        </w:rPr>
        <w:t>; не</w:t>
      </w:r>
      <w:r w:rsidR="00802680" w:rsidRPr="00D42406">
        <w:rPr>
          <w:bCs/>
          <w:sz w:val="28"/>
          <w:szCs w:val="28"/>
        </w:rPr>
        <w:t xml:space="preserve"> </w:t>
      </w:r>
      <w:r w:rsidRPr="00D42406">
        <w:rPr>
          <w:bCs/>
          <w:sz w:val="28"/>
          <w:szCs w:val="28"/>
        </w:rPr>
        <w:t>принят</w:t>
      </w:r>
      <w:r w:rsidR="00802680" w:rsidRPr="00D42406">
        <w:rPr>
          <w:bCs/>
          <w:sz w:val="28"/>
          <w:szCs w:val="28"/>
        </w:rPr>
        <w:t>ы</w:t>
      </w:r>
      <w:r w:rsidRPr="00D42406">
        <w:rPr>
          <w:bCs/>
          <w:sz w:val="28"/>
          <w:szCs w:val="28"/>
        </w:rPr>
        <w:t xml:space="preserve"> мер</w:t>
      </w:r>
      <w:r w:rsidR="00802680" w:rsidRPr="00D42406">
        <w:rPr>
          <w:bCs/>
          <w:sz w:val="28"/>
          <w:szCs w:val="28"/>
        </w:rPr>
        <w:t>ы</w:t>
      </w:r>
      <w:r w:rsidRPr="00D42406">
        <w:rPr>
          <w:bCs/>
          <w:sz w:val="28"/>
          <w:szCs w:val="28"/>
        </w:rPr>
        <w:t xml:space="preserve"> ответственности за неисполнение договорных обязательств в отношении муниципального имущества, в том числе не</w:t>
      </w:r>
      <w:r w:rsidR="008C6A57" w:rsidRPr="00D42406">
        <w:rPr>
          <w:bCs/>
          <w:sz w:val="28"/>
          <w:szCs w:val="28"/>
        </w:rPr>
        <w:t xml:space="preserve"> </w:t>
      </w:r>
      <w:r w:rsidRPr="00D42406">
        <w:rPr>
          <w:bCs/>
          <w:sz w:val="28"/>
          <w:szCs w:val="28"/>
        </w:rPr>
        <w:t>принят</w:t>
      </w:r>
      <w:r w:rsidR="008C6A57" w:rsidRPr="00D42406">
        <w:rPr>
          <w:bCs/>
          <w:sz w:val="28"/>
          <w:szCs w:val="28"/>
        </w:rPr>
        <w:t>ы</w:t>
      </w:r>
      <w:r w:rsidRPr="00D42406">
        <w:rPr>
          <w:bCs/>
          <w:sz w:val="28"/>
          <w:szCs w:val="28"/>
        </w:rPr>
        <w:t xml:space="preserve"> мер</w:t>
      </w:r>
      <w:r w:rsidR="008C6A57" w:rsidRPr="00D42406">
        <w:rPr>
          <w:bCs/>
          <w:sz w:val="28"/>
          <w:szCs w:val="28"/>
        </w:rPr>
        <w:t>ы</w:t>
      </w:r>
      <w:r w:rsidRPr="00D42406">
        <w:rPr>
          <w:bCs/>
          <w:sz w:val="28"/>
          <w:szCs w:val="28"/>
        </w:rPr>
        <w:t xml:space="preserve"> по взиманию</w:t>
      </w:r>
      <w:r w:rsidR="008C6A57" w:rsidRPr="00D42406">
        <w:rPr>
          <w:bCs/>
          <w:sz w:val="28"/>
          <w:szCs w:val="28"/>
        </w:rPr>
        <w:t xml:space="preserve"> </w:t>
      </w:r>
      <w:r w:rsidRPr="00D42406">
        <w:rPr>
          <w:bCs/>
          <w:sz w:val="28"/>
          <w:szCs w:val="28"/>
        </w:rPr>
        <w:t>убытков, неустойки за нарушение условий договора аренды (1) – 0,41</w:t>
      </w:r>
      <w:r w:rsidRPr="00D42406">
        <w:rPr>
          <w:sz w:val="28"/>
          <w:szCs w:val="28"/>
        </w:rPr>
        <w:t xml:space="preserve"> тыс. рублей; </w:t>
      </w:r>
      <w:r w:rsidR="006A4521" w:rsidRPr="00D42406">
        <w:rPr>
          <w:sz w:val="28"/>
          <w:szCs w:val="28"/>
        </w:rPr>
        <w:t xml:space="preserve">не принятие мер по взиманию просроченной задолженности по арендной плате за пользование государственным (муниципальным) имуществом (1) – 14,96 тыс. рублей; </w:t>
      </w:r>
      <w:r w:rsidRPr="00D42406">
        <w:rPr>
          <w:sz w:val="28"/>
          <w:szCs w:val="28"/>
        </w:rPr>
        <w:t>н</w:t>
      </w:r>
      <w:r w:rsidRPr="00D42406">
        <w:rPr>
          <w:bCs/>
          <w:sz w:val="28"/>
          <w:szCs w:val="28"/>
        </w:rPr>
        <w:t>еэффективное использование муниципальной собственности (1) - 247,77</w:t>
      </w:r>
      <w:r w:rsidRPr="00D42406">
        <w:rPr>
          <w:sz w:val="28"/>
          <w:szCs w:val="28"/>
        </w:rPr>
        <w:t xml:space="preserve"> тыс. рублей)</w:t>
      </w:r>
      <w:r w:rsidR="002633EB" w:rsidRPr="00D42406">
        <w:rPr>
          <w:sz w:val="28"/>
          <w:szCs w:val="28"/>
        </w:rPr>
        <w:t>;</w:t>
      </w:r>
    </w:p>
    <w:p w14:paraId="087D19A7" w14:textId="77777777" w:rsidR="002633EB" w:rsidRPr="00D42406" w:rsidRDefault="002633EB" w:rsidP="002633EB">
      <w:pPr>
        <w:spacing w:after="0" w:line="240" w:lineRule="auto"/>
        <w:ind w:firstLine="567"/>
        <w:jc w:val="both"/>
        <w:rPr>
          <w:sz w:val="28"/>
          <w:szCs w:val="28"/>
        </w:rPr>
      </w:pPr>
      <w:r w:rsidRPr="00D42406">
        <w:rPr>
          <w:sz w:val="28"/>
          <w:szCs w:val="28"/>
        </w:rPr>
        <w:t>иные виды нарушений (1 нарушение) – 0,00 тыс. рублей (осуществление деятельности без лицензии или с нарушением лицензионных требований).</w:t>
      </w:r>
    </w:p>
    <w:p w14:paraId="25A77B6A" w14:textId="1A7EB5B7" w:rsidR="00D47DE1" w:rsidRPr="00D42406" w:rsidRDefault="00B21DD8" w:rsidP="00D47DE1">
      <w:pPr>
        <w:pStyle w:val="paragraph"/>
        <w:ind w:firstLine="567"/>
        <w:jc w:val="both"/>
        <w:textAlignment w:val="baseline"/>
        <w:rPr>
          <w:rStyle w:val="eop"/>
          <w:sz w:val="28"/>
          <w:szCs w:val="28"/>
        </w:rPr>
      </w:pPr>
      <w:r w:rsidRPr="00D42406">
        <w:rPr>
          <w:rStyle w:val="normaltextrun"/>
          <w:bCs/>
          <w:sz w:val="28"/>
          <w:szCs w:val="28"/>
        </w:rPr>
        <w:t>По результатам проведенного контрольного мероприятия контрольно-счетной палатой:</w:t>
      </w:r>
      <w:r w:rsidRPr="00D42406">
        <w:rPr>
          <w:rStyle w:val="eop"/>
          <w:sz w:val="28"/>
          <w:szCs w:val="28"/>
        </w:rPr>
        <w:t> </w:t>
      </w:r>
      <w:r w:rsidRPr="00D42406">
        <w:rPr>
          <w:rStyle w:val="normaltextrun"/>
          <w:sz w:val="28"/>
          <w:szCs w:val="28"/>
        </w:rPr>
        <w:t>генеральному директору учреждения 09.06.2020 </w:t>
      </w:r>
      <w:r w:rsidRPr="00D42406">
        <w:rPr>
          <w:rStyle w:val="normaltextrun"/>
          <w:bCs/>
          <w:sz w:val="28"/>
          <w:szCs w:val="28"/>
        </w:rPr>
        <w:t>вручено представление</w:t>
      </w:r>
      <w:r w:rsidRPr="00D42406">
        <w:rPr>
          <w:rStyle w:val="normaltextrun"/>
          <w:sz w:val="28"/>
          <w:szCs w:val="28"/>
        </w:rPr>
        <w:t>, обязывающее к принятию мер по устранению нарушений и недостатков, выявленных в ходе контрольного мероприятия, недопущению их в дальнейшем, к привлечению к дисциплинарной ответственности должностных лиц учреждения, виновных в допущенных нарушениях и др.;</w:t>
      </w:r>
      <w:r w:rsidRPr="00D42406">
        <w:rPr>
          <w:rStyle w:val="eop"/>
          <w:sz w:val="28"/>
          <w:szCs w:val="28"/>
        </w:rPr>
        <w:t> </w:t>
      </w:r>
      <w:r w:rsidRPr="00D42406">
        <w:rPr>
          <w:rStyle w:val="normaltextrun"/>
          <w:sz w:val="28"/>
          <w:szCs w:val="28"/>
        </w:rPr>
        <w:t> по фактам признаков административных правонарушений </w:t>
      </w:r>
      <w:r w:rsidRPr="00D42406">
        <w:rPr>
          <w:rStyle w:val="normaltextrun"/>
          <w:bCs/>
          <w:sz w:val="28"/>
          <w:szCs w:val="28"/>
        </w:rPr>
        <w:t>составлено 2 протокола</w:t>
      </w:r>
      <w:r w:rsidRPr="00D42406">
        <w:rPr>
          <w:rStyle w:val="normaltextrun"/>
          <w:sz w:val="28"/>
          <w:szCs w:val="28"/>
        </w:rPr>
        <w:t> </w:t>
      </w:r>
      <w:r w:rsidRPr="00D42406">
        <w:rPr>
          <w:rStyle w:val="normaltextrun"/>
          <w:bCs/>
          <w:sz w:val="28"/>
          <w:szCs w:val="28"/>
        </w:rPr>
        <w:t xml:space="preserve">в отношении </w:t>
      </w:r>
      <w:r w:rsidRPr="00D42406">
        <w:rPr>
          <w:rStyle w:val="normaltextrun"/>
          <w:bCs/>
          <w:sz w:val="28"/>
          <w:szCs w:val="28"/>
        </w:rPr>
        <w:lastRenderedPageBreak/>
        <w:t>должностного лица </w:t>
      </w:r>
      <w:r w:rsidR="00D47DE1" w:rsidRPr="00D42406">
        <w:rPr>
          <w:rStyle w:val="normaltextrun"/>
          <w:bCs/>
          <w:sz w:val="28"/>
          <w:szCs w:val="28"/>
        </w:rPr>
        <w:t>учреждения</w:t>
      </w:r>
      <w:r w:rsidRPr="00D42406">
        <w:rPr>
          <w:rStyle w:val="normaltextrun"/>
          <w:sz w:val="28"/>
          <w:szCs w:val="28"/>
        </w:rPr>
        <w:t>, который направлен в адрес мирового судьи для рассмотрения и применения мер административного воздействия в пределах установленной компетенции;</w:t>
      </w:r>
      <w:r w:rsidRPr="00D42406">
        <w:rPr>
          <w:rStyle w:val="eop"/>
          <w:sz w:val="28"/>
          <w:szCs w:val="28"/>
        </w:rPr>
        <w:t> </w:t>
      </w:r>
      <w:r w:rsidRPr="00D42406">
        <w:rPr>
          <w:rStyle w:val="normaltextrun"/>
          <w:sz w:val="28"/>
          <w:szCs w:val="28"/>
        </w:rPr>
        <w:t>  </w:t>
      </w:r>
      <w:r w:rsidRPr="00D42406">
        <w:rPr>
          <w:rStyle w:val="normaltextrun"/>
          <w:bCs/>
          <w:sz w:val="28"/>
          <w:szCs w:val="28"/>
        </w:rPr>
        <w:t>акт</w:t>
      </w:r>
      <w:r w:rsidRPr="00D42406">
        <w:rPr>
          <w:rStyle w:val="normaltextrun"/>
          <w:sz w:val="28"/>
          <w:szCs w:val="28"/>
        </w:rPr>
        <w:t> проверки (в соответствии с соглашением о взаимодействии) </w:t>
      </w:r>
      <w:r w:rsidRPr="00D42406">
        <w:rPr>
          <w:rStyle w:val="normaltextrun"/>
          <w:bCs/>
          <w:sz w:val="28"/>
          <w:szCs w:val="28"/>
        </w:rPr>
        <w:t>направлен в </w:t>
      </w:r>
      <w:r w:rsidRPr="00D42406">
        <w:rPr>
          <w:rStyle w:val="normaltextrun"/>
          <w:sz w:val="28"/>
          <w:szCs w:val="28"/>
        </w:rPr>
        <w:t>Красногорскую городскую</w:t>
      </w:r>
      <w:r w:rsidRPr="00D42406">
        <w:rPr>
          <w:rStyle w:val="normaltextrun"/>
          <w:bCs/>
          <w:sz w:val="28"/>
          <w:szCs w:val="28"/>
        </w:rPr>
        <w:t> прокуратуру;</w:t>
      </w:r>
      <w:r w:rsidRPr="00D42406">
        <w:rPr>
          <w:rStyle w:val="eop"/>
          <w:sz w:val="28"/>
          <w:szCs w:val="28"/>
        </w:rPr>
        <w:t> </w:t>
      </w:r>
      <w:r w:rsidRPr="00D42406">
        <w:rPr>
          <w:rStyle w:val="normaltextrun"/>
          <w:sz w:val="28"/>
          <w:szCs w:val="28"/>
        </w:rPr>
        <w:t>  </w:t>
      </w:r>
      <w:r w:rsidRPr="00D42406">
        <w:rPr>
          <w:rStyle w:val="normaltextrun"/>
          <w:bCs/>
          <w:sz w:val="28"/>
          <w:szCs w:val="28"/>
        </w:rPr>
        <w:t>направлено </w:t>
      </w:r>
      <w:r w:rsidRPr="00D42406">
        <w:rPr>
          <w:rStyle w:val="normaltextrun"/>
          <w:sz w:val="28"/>
          <w:szCs w:val="28"/>
        </w:rPr>
        <w:t>информационное</w:t>
      </w:r>
      <w:r w:rsidRPr="00D42406">
        <w:rPr>
          <w:rStyle w:val="normaltextrun"/>
          <w:bCs/>
          <w:sz w:val="28"/>
          <w:szCs w:val="28"/>
        </w:rPr>
        <w:t> письмо в Государственную инспекцию труда</w:t>
      </w:r>
      <w:r w:rsidRPr="00D42406">
        <w:rPr>
          <w:rStyle w:val="normaltextrun"/>
          <w:sz w:val="28"/>
          <w:szCs w:val="28"/>
        </w:rPr>
        <w:t> по Московской области </w:t>
      </w:r>
      <w:r w:rsidRPr="00D42406">
        <w:rPr>
          <w:rStyle w:val="normaltextrun"/>
          <w:bCs/>
          <w:sz w:val="28"/>
          <w:szCs w:val="28"/>
        </w:rPr>
        <w:t>по факту выявления нарушений трудового законодательства</w:t>
      </w:r>
      <w:r w:rsidR="00D47DE1" w:rsidRPr="00D42406">
        <w:rPr>
          <w:rStyle w:val="normaltextrun"/>
          <w:bCs/>
          <w:sz w:val="28"/>
          <w:szCs w:val="28"/>
        </w:rPr>
        <w:t xml:space="preserve">; </w:t>
      </w:r>
      <w:r w:rsidR="00D47DE1" w:rsidRPr="00D42406">
        <w:rPr>
          <w:bCs/>
          <w:sz w:val="28"/>
          <w:szCs w:val="28"/>
        </w:rPr>
        <w:t xml:space="preserve">направлена информация главе и в Совет депутатов городского округа </w:t>
      </w:r>
      <w:r w:rsidR="00D47DE1" w:rsidRPr="00D42406">
        <w:rPr>
          <w:sz w:val="28"/>
          <w:szCs w:val="28"/>
        </w:rPr>
        <w:t>с целью принятия мер, направленных на предупреждение возникновения аналогичных недостатков и нарушений, либо, при необходимости, их своевременного устранения в учреждениях, получающих субсидирование</w:t>
      </w:r>
      <w:r w:rsidR="00D47DE1" w:rsidRPr="00D42406">
        <w:rPr>
          <w:rStyle w:val="normaltextrun"/>
          <w:sz w:val="28"/>
          <w:szCs w:val="28"/>
        </w:rPr>
        <w:t>.</w:t>
      </w:r>
      <w:r w:rsidR="00D47DE1" w:rsidRPr="00D42406">
        <w:rPr>
          <w:rStyle w:val="eop"/>
          <w:sz w:val="28"/>
          <w:szCs w:val="28"/>
        </w:rPr>
        <w:t> </w:t>
      </w:r>
    </w:p>
    <w:p w14:paraId="457A4579" w14:textId="77777777" w:rsidR="00AA5C1F" w:rsidRPr="00D42406" w:rsidRDefault="00AA5C1F" w:rsidP="00AA5C1F">
      <w:pPr>
        <w:pStyle w:val="ad"/>
        <w:shd w:val="clear" w:color="auto" w:fill="FFFFFF"/>
        <w:spacing w:before="0" w:after="0" w:line="240" w:lineRule="auto"/>
        <w:ind w:firstLine="567"/>
        <w:jc w:val="both"/>
        <w:rPr>
          <w:sz w:val="28"/>
          <w:szCs w:val="28"/>
        </w:rPr>
      </w:pPr>
      <w:r w:rsidRPr="00D42406">
        <w:rPr>
          <w:bCs/>
          <w:sz w:val="28"/>
          <w:szCs w:val="28"/>
        </w:rPr>
        <w:t>Представление</w:t>
      </w:r>
      <w:r w:rsidRPr="00D42406">
        <w:rPr>
          <w:sz w:val="28"/>
          <w:szCs w:val="28"/>
        </w:rPr>
        <w:t xml:space="preserve">, обязывающее учреждение к принятию мер по устранению выявленных нарушений и недостатков в установленные сроки, выполнено полностью. </w:t>
      </w:r>
    </w:p>
    <w:p w14:paraId="5366773E" w14:textId="77777777" w:rsidR="00FB2AC1" w:rsidRPr="00D42406" w:rsidRDefault="00FB2AC1" w:rsidP="00740786">
      <w:pPr>
        <w:spacing w:after="0" w:line="240" w:lineRule="auto"/>
        <w:ind w:firstLine="540"/>
        <w:jc w:val="both"/>
        <w:rPr>
          <w:rFonts w:eastAsia="Calibri"/>
        </w:rPr>
      </w:pPr>
    </w:p>
    <w:p w14:paraId="21A3D58B" w14:textId="175129A5" w:rsidR="005D6C4D" w:rsidRPr="00D42406" w:rsidRDefault="00141E28" w:rsidP="005D6C4D">
      <w:pPr>
        <w:spacing w:after="0" w:line="240" w:lineRule="auto"/>
        <w:ind w:firstLine="567"/>
        <w:jc w:val="both"/>
        <w:rPr>
          <w:b/>
          <w:sz w:val="28"/>
          <w:szCs w:val="28"/>
        </w:rPr>
      </w:pPr>
      <w:r w:rsidRPr="00D42406">
        <w:rPr>
          <w:rFonts w:eastAsia="Calibri"/>
          <w:b/>
          <w:sz w:val="28"/>
          <w:szCs w:val="28"/>
        </w:rPr>
        <w:t>4.</w:t>
      </w:r>
      <w:r w:rsidR="0074107F" w:rsidRPr="00D42406">
        <w:rPr>
          <w:rFonts w:eastAsia="Calibri"/>
          <w:b/>
          <w:sz w:val="28"/>
          <w:szCs w:val="28"/>
        </w:rPr>
        <w:t>6</w:t>
      </w:r>
      <w:r w:rsidRPr="00D42406">
        <w:rPr>
          <w:rFonts w:eastAsia="Calibri"/>
          <w:b/>
          <w:sz w:val="28"/>
          <w:szCs w:val="28"/>
        </w:rPr>
        <w:t>.</w:t>
      </w:r>
      <w:r w:rsidRPr="00D42406">
        <w:rPr>
          <w:rFonts w:eastAsia="Calibri"/>
          <w:sz w:val="28"/>
          <w:szCs w:val="28"/>
        </w:rPr>
        <w:t xml:space="preserve"> </w:t>
      </w:r>
      <w:r w:rsidRPr="00D42406">
        <w:rPr>
          <w:b/>
          <w:sz w:val="28"/>
          <w:szCs w:val="28"/>
        </w:rPr>
        <w:t>Контрольное мероприятие</w:t>
      </w:r>
      <w:r w:rsidR="000A7E61" w:rsidRPr="00D42406">
        <w:rPr>
          <w:sz w:val="28"/>
          <w:szCs w:val="28"/>
        </w:rPr>
        <w:t xml:space="preserve"> </w:t>
      </w:r>
      <w:r w:rsidR="009D6E2A" w:rsidRPr="00D42406">
        <w:rPr>
          <w:sz w:val="28"/>
          <w:szCs w:val="28"/>
        </w:rPr>
        <w:t xml:space="preserve">«Проверка расходования бюджетных средств на реализацию основного мероприятия «Профилактика терроризма и экстремизма» подпрограммы «Профилактика преступлений и иных правонарушений» муниципальной программы городского округа Красногорск на 2017-2021 годы «Безопасность населения» на 2019 год» </w:t>
      </w:r>
      <w:r w:rsidRPr="00D42406">
        <w:rPr>
          <w:rFonts w:eastAsiaTheme="minorEastAsia"/>
          <w:b/>
          <w:sz w:val="28"/>
          <w:szCs w:val="28"/>
        </w:rPr>
        <w:t>на объект</w:t>
      </w:r>
      <w:r w:rsidR="009D6E2A" w:rsidRPr="00D42406">
        <w:rPr>
          <w:rFonts w:eastAsiaTheme="minorEastAsia"/>
          <w:b/>
          <w:sz w:val="28"/>
          <w:szCs w:val="28"/>
        </w:rPr>
        <w:t>ах</w:t>
      </w:r>
      <w:r w:rsidRPr="00D42406">
        <w:rPr>
          <w:rFonts w:eastAsiaTheme="minorEastAsia"/>
          <w:b/>
          <w:sz w:val="28"/>
          <w:szCs w:val="28"/>
        </w:rPr>
        <w:t xml:space="preserve">: </w:t>
      </w:r>
      <w:r w:rsidR="009D6E2A" w:rsidRPr="00D42406">
        <w:rPr>
          <w:b/>
          <w:sz w:val="28"/>
          <w:szCs w:val="28"/>
        </w:rPr>
        <w:t>Администрация городского округа Красногорск, Управление образования администрации городского округа Красногорск</w:t>
      </w:r>
    </w:p>
    <w:p w14:paraId="1CF966EF" w14:textId="2A4484B5" w:rsidR="00FB2AC1" w:rsidRPr="00D42406" w:rsidRDefault="00FB2AC1" w:rsidP="000A7E61">
      <w:pPr>
        <w:spacing w:after="0" w:line="240" w:lineRule="auto"/>
        <w:ind w:firstLine="567"/>
        <w:jc w:val="both"/>
        <w:rPr>
          <w:rFonts w:eastAsia="Calibri"/>
          <w:b/>
          <w:sz w:val="28"/>
          <w:szCs w:val="28"/>
        </w:rPr>
      </w:pPr>
    </w:p>
    <w:p w14:paraId="2398546C" w14:textId="77777777" w:rsidR="009D6E2A" w:rsidRPr="00D42406" w:rsidRDefault="009D6E2A" w:rsidP="009D6E2A">
      <w:pPr>
        <w:spacing w:after="0" w:line="240" w:lineRule="auto"/>
        <w:ind w:firstLine="567"/>
        <w:jc w:val="both"/>
        <w:rPr>
          <w:b/>
          <w:sz w:val="28"/>
          <w:szCs w:val="28"/>
        </w:rPr>
      </w:pPr>
      <w:r w:rsidRPr="00D42406">
        <w:rPr>
          <w:bCs/>
          <w:sz w:val="28"/>
          <w:szCs w:val="28"/>
        </w:rPr>
        <w:t xml:space="preserve">Проверяемый период деятельности: </w:t>
      </w:r>
      <w:r w:rsidRPr="00D42406">
        <w:rPr>
          <w:rStyle w:val="normaltextrun"/>
          <w:sz w:val="28"/>
          <w:szCs w:val="28"/>
          <w:shd w:val="clear" w:color="auto" w:fill="FFFFFF"/>
        </w:rPr>
        <w:t>с 01.01.2019 по 31.12.2019.</w:t>
      </w:r>
      <w:r w:rsidRPr="00D42406">
        <w:rPr>
          <w:rStyle w:val="eop"/>
          <w:sz w:val="28"/>
          <w:szCs w:val="28"/>
          <w:shd w:val="clear" w:color="auto" w:fill="FFFFFF"/>
        </w:rPr>
        <w:t> </w:t>
      </w:r>
    </w:p>
    <w:p w14:paraId="54CFCEC5" w14:textId="77777777" w:rsidR="009D6E2A" w:rsidRPr="00D42406" w:rsidRDefault="009D6E2A" w:rsidP="009D6E2A">
      <w:pPr>
        <w:spacing w:after="0" w:line="240" w:lineRule="auto"/>
        <w:ind w:firstLine="567"/>
        <w:jc w:val="both"/>
        <w:rPr>
          <w:sz w:val="28"/>
          <w:szCs w:val="28"/>
        </w:rPr>
      </w:pPr>
      <w:r w:rsidRPr="00D42406">
        <w:rPr>
          <w:bCs/>
          <w:sz w:val="28"/>
          <w:szCs w:val="28"/>
        </w:rPr>
        <w:t>По результатам проведенного контрольного мероприятия оформлен акт от 03</w:t>
      </w:r>
      <w:r w:rsidRPr="00D42406">
        <w:rPr>
          <w:sz w:val="28"/>
          <w:szCs w:val="28"/>
        </w:rPr>
        <w:t>.07.2020, на который проверяемой стороной в адрес контрольно-счетного органа, в установленный законодательством срок, пояснения и замечания не представлены.</w:t>
      </w:r>
    </w:p>
    <w:p w14:paraId="7716313F" w14:textId="77777777" w:rsidR="009D6E2A" w:rsidRPr="00D42406" w:rsidRDefault="009D6E2A" w:rsidP="009D6E2A">
      <w:pPr>
        <w:spacing w:after="0" w:line="240" w:lineRule="auto"/>
        <w:ind w:firstLine="567"/>
        <w:jc w:val="both"/>
        <w:rPr>
          <w:sz w:val="28"/>
          <w:szCs w:val="28"/>
        </w:rPr>
      </w:pPr>
      <w:r w:rsidRPr="00D42406">
        <w:rPr>
          <w:sz w:val="28"/>
          <w:szCs w:val="28"/>
        </w:rPr>
        <w:t xml:space="preserve">Объем средств, охваченных контрольным мероприятием, составил </w:t>
      </w:r>
      <w:r w:rsidRPr="00D42406">
        <w:rPr>
          <w:bCs/>
          <w:sz w:val="28"/>
          <w:szCs w:val="28"/>
        </w:rPr>
        <w:t xml:space="preserve">63 431,80 тыс. рублей. </w:t>
      </w:r>
    </w:p>
    <w:p w14:paraId="296C22F7" w14:textId="77777777" w:rsidR="009D6E2A" w:rsidRPr="00D42406" w:rsidRDefault="009D6E2A" w:rsidP="009D6E2A">
      <w:pPr>
        <w:pStyle w:val="ab"/>
        <w:spacing w:after="0" w:line="240" w:lineRule="auto"/>
        <w:ind w:left="0" w:firstLine="567"/>
        <w:jc w:val="both"/>
        <w:rPr>
          <w:rFonts w:ascii="Times New Roman" w:hAnsi="Times New Roman"/>
          <w:bCs/>
          <w:sz w:val="28"/>
          <w:szCs w:val="28"/>
        </w:rPr>
      </w:pPr>
      <w:r w:rsidRPr="00D42406">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29 658,30 тыс. рублей (3 нарушения)</w:t>
      </w:r>
      <w:r w:rsidRPr="00D42406">
        <w:rPr>
          <w:rFonts w:ascii="Times New Roman" w:hAnsi="Times New Roman"/>
          <w:bCs/>
          <w:sz w:val="28"/>
          <w:szCs w:val="28"/>
        </w:rPr>
        <w:t>, в том числе</w:t>
      </w:r>
      <w:r w:rsidRPr="00D42406">
        <w:rPr>
          <w:rFonts w:ascii="Times New Roman" w:hAnsi="Times New Roman"/>
          <w:sz w:val="28"/>
          <w:szCs w:val="28"/>
        </w:rPr>
        <w:t>:</w:t>
      </w:r>
    </w:p>
    <w:p w14:paraId="1C426B63" w14:textId="1409FD33" w:rsidR="009D6E2A" w:rsidRPr="00D42406" w:rsidRDefault="009D6E2A" w:rsidP="009D6E2A">
      <w:pPr>
        <w:spacing w:after="0" w:line="240" w:lineRule="auto"/>
        <w:ind w:firstLine="567"/>
        <w:jc w:val="both"/>
        <w:rPr>
          <w:sz w:val="28"/>
          <w:szCs w:val="28"/>
        </w:rPr>
      </w:pPr>
      <w:r w:rsidRPr="00D42406">
        <w:rPr>
          <w:sz w:val="28"/>
          <w:szCs w:val="28"/>
        </w:rPr>
        <w:t>нарушения ведения бухгалтерского учета, составления и представления бухгалтерской (финансовой) отчетности (</w:t>
      </w:r>
      <w:r w:rsidR="00522B28" w:rsidRPr="00D42406">
        <w:rPr>
          <w:sz w:val="28"/>
          <w:szCs w:val="28"/>
        </w:rPr>
        <w:t>2</w:t>
      </w:r>
      <w:r w:rsidR="008C498C" w:rsidRPr="00D42406">
        <w:rPr>
          <w:sz w:val="28"/>
          <w:szCs w:val="28"/>
        </w:rPr>
        <w:t xml:space="preserve"> нарушени</w:t>
      </w:r>
      <w:r w:rsidR="00522B28" w:rsidRPr="00D42406">
        <w:rPr>
          <w:sz w:val="28"/>
          <w:szCs w:val="28"/>
        </w:rPr>
        <w:t>я</w:t>
      </w:r>
      <w:r w:rsidRPr="00D42406">
        <w:rPr>
          <w:sz w:val="28"/>
          <w:szCs w:val="28"/>
        </w:rPr>
        <w:t>) – 29 658,30 тыс. рублей (принятые к бухгалтерскому учету документы содержат недостоверные данные о свершившихся фактах хозяйственной жизни (1) – 29 658,30 тыс. рублей; нарушен</w:t>
      </w:r>
      <w:r w:rsidR="00802680" w:rsidRPr="00D42406">
        <w:rPr>
          <w:sz w:val="28"/>
          <w:szCs w:val="28"/>
        </w:rPr>
        <w:t>ы</w:t>
      </w:r>
      <w:r w:rsidRPr="00D42406">
        <w:rPr>
          <w:sz w:val="28"/>
          <w:szCs w:val="28"/>
        </w:rPr>
        <w:t xml:space="preserve"> требовани</w:t>
      </w:r>
      <w:r w:rsidR="00802680" w:rsidRPr="00D42406">
        <w:rPr>
          <w:sz w:val="28"/>
          <w:szCs w:val="28"/>
        </w:rPr>
        <w:t>я</w:t>
      </w:r>
      <w:r w:rsidRPr="00D42406">
        <w:rPr>
          <w:sz w:val="28"/>
          <w:szCs w:val="28"/>
        </w:rPr>
        <w:t>, предъявляемы</w:t>
      </w:r>
      <w:r w:rsidR="00802680" w:rsidRPr="00D42406">
        <w:rPr>
          <w:sz w:val="28"/>
          <w:szCs w:val="28"/>
        </w:rPr>
        <w:t>е</w:t>
      </w:r>
      <w:r w:rsidRPr="00D42406">
        <w:rPr>
          <w:sz w:val="28"/>
          <w:szCs w:val="28"/>
        </w:rPr>
        <w:t xml:space="preserve">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(1) – 0 тыс. рублей);</w:t>
      </w:r>
    </w:p>
    <w:p w14:paraId="3B1E6A8A" w14:textId="5CD23A9D" w:rsidR="009D6E2A" w:rsidRPr="00D42406" w:rsidRDefault="009D6E2A" w:rsidP="009D6E2A">
      <w:pPr>
        <w:spacing w:after="0" w:line="240" w:lineRule="auto"/>
        <w:ind w:firstLine="567"/>
        <w:jc w:val="both"/>
        <w:rPr>
          <w:sz w:val="28"/>
          <w:szCs w:val="28"/>
        </w:rPr>
      </w:pPr>
      <w:r w:rsidRPr="00D42406">
        <w:rPr>
          <w:sz w:val="28"/>
          <w:szCs w:val="28"/>
        </w:rPr>
        <w:t>н</w:t>
      </w:r>
      <w:r w:rsidRPr="00D42406">
        <w:rPr>
          <w:bCs/>
          <w:sz w:val="28"/>
          <w:szCs w:val="28"/>
        </w:rPr>
        <w:t xml:space="preserve">арушения в сфере закупок </w:t>
      </w:r>
      <w:r w:rsidRPr="00D42406">
        <w:rPr>
          <w:sz w:val="28"/>
          <w:szCs w:val="28"/>
        </w:rPr>
        <w:t>товаров, работ, услуг для обеспечения муниципальных нужд</w:t>
      </w:r>
      <w:r w:rsidRPr="00D42406">
        <w:rPr>
          <w:bCs/>
          <w:sz w:val="28"/>
          <w:szCs w:val="28"/>
        </w:rPr>
        <w:t xml:space="preserve"> (1</w:t>
      </w:r>
      <w:r w:rsidR="008C498C" w:rsidRPr="00D42406">
        <w:rPr>
          <w:sz w:val="28"/>
          <w:szCs w:val="28"/>
        </w:rPr>
        <w:t xml:space="preserve"> нарушение</w:t>
      </w:r>
      <w:r w:rsidRPr="00D42406">
        <w:rPr>
          <w:bCs/>
          <w:sz w:val="28"/>
          <w:szCs w:val="28"/>
        </w:rPr>
        <w:t xml:space="preserve">) – 0 </w:t>
      </w:r>
      <w:r w:rsidRPr="00D42406">
        <w:rPr>
          <w:sz w:val="28"/>
          <w:szCs w:val="28"/>
        </w:rPr>
        <w:t>тыс. рублей</w:t>
      </w:r>
      <w:r w:rsidRPr="00D42406">
        <w:rPr>
          <w:bCs/>
          <w:sz w:val="28"/>
          <w:szCs w:val="28"/>
        </w:rPr>
        <w:t xml:space="preserve"> (</w:t>
      </w:r>
      <w:r w:rsidR="00802680" w:rsidRPr="00D42406">
        <w:rPr>
          <w:bCs/>
          <w:sz w:val="28"/>
          <w:szCs w:val="28"/>
        </w:rPr>
        <w:t xml:space="preserve">произведено </w:t>
      </w:r>
      <w:r w:rsidRPr="00D42406">
        <w:rPr>
          <w:bCs/>
          <w:sz w:val="28"/>
          <w:szCs w:val="28"/>
        </w:rPr>
        <w:t>размещение недостоверной информации, документов</w:t>
      </w:r>
      <w:r w:rsidR="00802680" w:rsidRPr="00D42406">
        <w:rPr>
          <w:bCs/>
          <w:sz w:val="28"/>
          <w:szCs w:val="28"/>
        </w:rPr>
        <w:t xml:space="preserve"> в ЕИС</w:t>
      </w:r>
      <w:r w:rsidRPr="00D42406">
        <w:rPr>
          <w:sz w:val="28"/>
          <w:szCs w:val="28"/>
        </w:rPr>
        <w:t>).</w:t>
      </w:r>
    </w:p>
    <w:p w14:paraId="7CD9537B" w14:textId="6DB53D31" w:rsidR="009D6E2A" w:rsidRPr="00D42406" w:rsidRDefault="009D6E2A" w:rsidP="00ED3CBB">
      <w:pPr>
        <w:pStyle w:val="ad"/>
        <w:shd w:val="clear" w:color="auto" w:fill="FFFFFF"/>
        <w:spacing w:before="0" w:after="0" w:line="240" w:lineRule="auto"/>
        <w:ind w:firstLine="567"/>
        <w:jc w:val="both"/>
        <w:rPr>
          <w:sz w:val="28"/>
          <w:szCs w:val="28"/>
        </w:rPr>
      </w:pPr>
      <w:r w:rsidRPr="00D42406">
        <w:rPr>
          <w:rStyle w:val="normaltextrun"/>
          <w:bCs/>
          <w:sz w:val="28"/>
          <w:szCs w:val="28"/>
        </w:rPr>
        <w:t>По результатам проведенного контрольного мероприятия контрольно-счетной палатой:</w:t>
      </w:r>
      <w:r w:rsidRPr="00D42406">
        <w:rPr>
          <w:rStyle w:val="eop"/>
          <w:sz w:val="28"/>
          <w:szCs w:val="28"/>
        </w:rPr>
        <w:t> </w:t>
      </w:r>
      <w:r w:rsidRPr="00D42406">
        <w:rPr>
          <w:sz w:val="28"/>
          <w:szCs w:val="28"/>
        </w:rPr>
        <w:t xml:space="preserve"> главе городского округа Красногорск и</w:t>
      </w:r>
      <w:r w:rsidRPr="00D42406">
        <w:rPr>
          <w:bCs/>
          <w:sz w:val="28"/>
          <w:szCs w:val="28"/>
          <w:shd w:val="clear" w:color="auto" w:fill="FFFFFF"/>
        </w:rPr>
        <w:t xml:space="preserve"> </w:t>
      </w:r>
      <w:r w:rsidRPr="00D42406">
        <w:rPr>
          <w:sz w:val="28"/>
          <w:szCs w:val="28"/>
        </w:rPr>
        <w:t xml:space="preserve">начальнику Управления </w:t>
      </w:r>
      <w:r w:rsidRPr="00D42406">
        <w:rPr>
          <w:sz w:val="28"/>
          <w:szCs w:val="28"/>
        </w:rPr>
        <w:lastRenderedPageBreak/>
        <w:t>образования администрации городского округа Красногорск вручены представления, обязывающие к принятию мер по устранению выявленных нарушений и недостатков в установленные сроки, привлечению к дисциплинарной ответственности виновных лиц;  копия акта направлена в Красногорскую городскую прокуратуру (в соответствии с соглашением о взаимодействии);</w:t>
      </w:r>
      <w:r w:rsidRPr="00D42406">
        <w:rPr>
          <w:bCs/>
          <w:sz w:val="28"/>
          <w:szCs w:val="28"/>
        </w:rPr>
        <w:t xml:space="preserve"> направлена информация в Совет депутатов городского округа</w:t>
      </w:r>
      <w:r w:rsidRPr="00D42406">
        <w:rPr>
          <w:sz w:val="28"/>
          <w:szCs w:val="28"/>
        </w:rPr>
        <w:t>.</w:t>
      </w:r>
    </w:p>
    <w:p w14:paraId="2A882F80" w14:textId="6BA3EF79" w:rsidR="00ED3CBB" w:rsidRPr="00D42406" w:rsidRDefault="00ED3CBB" w:rsidP="00ED3CBB">
      <w:pPr>
        <w:pStyle w:val="ad"/>
        <w:shd w:val="clear" w:color="auto" w:fill="FFFFFF"/>
        <w:spacing w:before="0" w:after="0" w:line="240" w:lineRule="auto"/>
        <w:ind w:firstLine="567"/>
        <w:jc w:val="both"/>
        <w:rPr>
          <w:sz w:val="28"/>
          <w:szCs w:val="28"/>
        </w:rPr>
      </w:pPr>
      <w:r w:rsidRPr="00D42406">
        <w:rPr>
          <w:bCs/>
          <w:sz w:val="28"/>
          <w:szCs w:val="28"/>
        </w:rPr>
        <w:t>Представление</w:t>
      </w:r>
      <w:r w:rsidRPr="00D42406">
        <w:rPr>
          <w:sz w:val="28"/>
          <w:szCs w:val="28"/>
        </w:rPr>
        <w:t xml:space="preserve">, обязывающее учреждение к принятию мер по устранению выявленных нарушений и недостатков в установленные сроки, выполнено полностью. </w:t>
      </w:r>
    </w:p>
    <w:p w14:paraId="11B1791F" w14:textId="3107DFA7" w:rsidR="00141E28" w:rsidRPr="00D42406" w:rsidRDefault="00141E28" w:rsidP="00105825">
      <w:pPr>
        <w:pStyle w:val="ad"/>
        <w:shd w:val="clear" w:color="auto" w:fill="FFFFFF"/>
        <w:suppressAutoHyphens w:val="0"/>
        <w:spacing w:before="0" w:after="0" w:line="240" w:lineRule="auto"/>
        <w:ind w:right="-1" w:firstLine="567"/>
        <w:jc w:val="both"/>
        <w:rPr>
          <w:rFonts w:eastAsia="Calibri"/>
          <w:b/>
        </w:rPr>
      </w:pPr>
    </w:p>
    <w:p w14:paraId="5277680A" w14:textId="3641AD48" w:rsidR="00AA5C1F" w:rsidRPr="00D42406" w:rsidRDefault="00AA5C1F" w:rsidP="00AA5C1F">
      <w:pPr>
        <w:spacing w:after="0" w:line="240" w:lineRule="auto"/>
        <w:ind w:firstLine="567"/>
        <w:jc w:val="both"/>
        <w:rPr>
          <w:b/>
          <w:sz w:val="28"/>
          <w:szCs w:val="28"/>
        </w:rPr>
      </w:pPr>
      <w:r w:rsidRPr="00D42406">
        <w:rPr>
          <w:rFonts w:eastAsia="Calibri"/>
          <w:b/>
          <w:sz w:val="28"/>
          <w:szCs w:val="28"/>
        </w:rPr>
        <w:t>4.7.</w:t>
      </w:r>
      <w:r w:rsidRPr="00D42406">
        <w:rPr>
          <w:rFonts w:eastAsia="Calibri"/>
        </w:rPr>
        <w:t xml:space="preserve"> </w:t>
      </w:r>
      <w:r w:rsidRPr="00D42406">
        <w:rPr>
          <w:b/>
          <w:sz w:val="28"/>
          <w:szCs w:val="28"/>
        </w:rPr>
        <w:t xml:space="preserve">Контрольное мероприятие </w:t>
      </w:r>
      <w:r w:rsidRPr="00D42406">
        <w:rPr>
          <w:sz w:val="28"/>
          <w:szCs w:val="28"/>
        </w:rPr>
        <w:t>«Проверка расходования бюджетных средств на реализацию мероприятий муниципальной программы городского округа Красногорск на 2017 – 2021 годы «Развитие транспортной системы»</w:t>
      </w:r>
      <w:r w:rsidRPr="00D42406">
        <w:rPr>
          <w:rFonts w:eastAsiaTheme="minorEastAsia"/>
          <w:b/>
          <w:sz w:val="28"/>
          <w:szCs w:val="28"/>
        </w:rPr>
        <w:t xml:space="preserve"> на объектах: </w:t>
      </w:r>
      <w:r w:rsidRPr="00D42406">
        <w:rPr>
          <w:b/>
          <w:sz w:val="28"/>
          <w:szCs w:val="28"/>
        </w:rPr>
        <w:t>Администрация городского округа Красногорск, Управление образования администрации городского округа Красногорск</w:t>
      </w:r>
    </w:p>
    <w:p w14:paraId="6819BD97" w14:textId="77777777" w:rsidR="00AA5C1F" w:rsidRPr="00D42406" w:rsidRDefault="00AA5C1F" w:rsidP="00AA5C1F">
      <w:pPr>
        <w:spacing w:after="0" w:line="240" w:lineRule="auto"/>
        <w:ind w:firstLine="567"/>
        <w:jc w:val="both"/>
        <w:rPr>
          <w:b/>
          <w:bCs/>
        </w:rPr>
      </w:pPr>
    </w:p>
    <w:p w14:paraId="32627856" w14:textId="77777777" w:rsidR="00AA5C1F" w:rsidRPr="00D42406" w:rsidRDefault="00AA5C1F" w:rsidP="00AA5C1F">
      <w:pPr>
        <w:spacing w:after="0" w:line="240" w:lineRule="auto"/>
        <w:ind w:firstLine="567"/>
        <w:jc w:val="both"/>
        <w:rPr>
          <w:b/>
          <w:sz w:val="28"/>
          <w:szCs w:val="28"/>
        </w:rPr>
      </w:pPr>
      <w:r w:rsidRPr="00D42406">
        <w:rPr>
          <w:bCs/>
          <w:sz w:val="28"/>
          <w:szCs w:val="28"/>
        </w:rPr>
        <w:t xml:space="preserve">Проверяемый период деятельности: </w:t>
      </w:r>
      <w:r w:rsidRPr="00D42406">
        <w:rPr>
          <w:rStyle w:val="normaltextrun"/>
          <w:sz w:val="28"/>
          <w:szCs w:val="28"/>
          <w:shd w:val="clear" w:color="auto" w:fill="FFFFFF"/>
        </w:rPr>
        <w:t>с 01.01.2018 по 31.12.2019.</w:t>
      </w:r>
      <w:r w:rsidRPr="00D42406">
        <w:rPr>
          <w:rStyle w:val="eop"/>
          <w:sz w:val="28"/>
          <w:szCs w:val="28"/>
          <w:shd w:val="clear" w:color="auto" w:fill="FFFFFF"/>
        </w:rPr>
        <w:t> </w:t>
      </w:r>
    </w:p>
    <w:p w14:paraId="0C57BB39" w14:textId="77777777" w:rsidR="00AA5C1F" w:rsidRPr="00D42406" w:rsidRDefault="00AA5C1F" w:rsidP="00AA5C1F">
      <w:pPr>
        <w:spacing w:after="0" w:line="240" w:lineRule="auto"/>
        <w:ind w:firstLine="567"/>
        <w:jc w:val="both"/>
        <w:rPr>
          <w:sz w:val="28"/>
          <w:szCs w:val="28"/>
        </w:rPr>
      </w:pPr>
      <w:r w:rsidRPr="00D42406">
        <w:rPr>
          <w:bCs/>
          <w:sz w:val="28"/>
          <w:szCs w:val="28"/>
        </w:rPr>
        <w:t>По результатам проведенного контрольного мероприятия оформлен акт от 05</w:t>
      </w:r>
      <w:r w:rsidRPr="00D42406">
        <w:rPr>
          <w:sz w:val="28"/>
          <w:szCs w:val="28"/>
        </w:rPr>
        <w:t>.11.2020, на который проверяемой стороной в адрес контрольно-счетного органа представлены пояснения и замечания (возражения). В адрес объекта контрольного мероприятия контрольно-счетной палатой направлено заключение на пояснения и замечания, которое приобщено к акту контрольного мероприятия.</w:t>
      </w:r>
    </w:p>
    <w:p w14:paraId="1CB62CE3" w14:textId="77777777" w:rsidR="00AA5C1F" w:rsidRPr="00D42406" w:rsidRDefault="00AA5C1F" w:rsidP="00AA5C1F">
      <w:pPr>
        <w:spacing w:after="0" w:line="240" w:lineRule="auto"/>
        <w:ind w:firstLine="567"/>
        <w:jc w:val="both"/>
        <w:rPr>
          <w:sz w:val="28"/>
          <w:szCs w:val="28"/>
        </w:rPr>
      </w:pPr>
      <w:r w:rsidRPr="00D42406">
        <w:rPr>
          <w:sz w:val="28"/>
          <w:szCs w:val="28"/>
        </w:rPr>
        <w:t xml:space="preserve">Объем средств, охваченных контрольным мероприятием, составил </w:t>
      </w:r>
      <w:r w:rsidRPr="00D42406">
        <w:rPr>
          <w:bCs/>
          <w:sz w:val="28"/>
          <w:szCs w:val="28"/>
        </w:rPr>
        <w:t xml:space="preserve">2 207 025,25 тыс. рублей. </w:t>
      </w:r>
    </w:p>
    <w:p w14:paraId="13E4B644" w14:textId="5ADF3652" w:rsidR="00AA5C1F" w:rsidRPr="00D42406" w:rsidRDefault="00AA5C1F" w:rsidP="00AA5C1F">
      <w:pPr>
        <w:pStyle w:val="ab"/>
        <w:spacing w:after="0" w:line="240" w:lineRule="auto"/>
        <w:ind w:left="0" w:firstLine="567"/>
        <w:jc w:val="both"/>
        <w:rPr>
          <w:rFonts w:ascii="Times New Roman" w:hAnsi="Times New Roman"/>
          <w:bCs/>
          <w:sz w:val="28"/>
          <w:szCs w:val="28"/>
        </w:rPr>
      </w:pPr>
      <w:r w:rsidRPr="00D42406">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41 419,58 тыс. рублей (3 нарушения)</w:t>
      </w:r>
      <w:r w:rsidRPr="00D42406">
        <w:rPr>
          <w:rFonts w:ascii="Times New Roman" w:hAnsi="Times New Roman"/>
          <w:bCs/>
          <w:sz w:val="28"/>
          <w:szCs w:val="28"/>
        </w:rPr>
        <w:t>, в том числе</w:t>
      </w:r>
      <w:r w:rsidRPr="00D42406">
        <w:rPr>
          <w:rFonts w:ascii="Times New Roman" w:hAnsi="Times New Roman"/>
          <w:sz w:val="28"/>
          <w:szCs w:val="28"/>
        </w:rPr>
        <w:t>:</w:t>
      </w:r>
    </w:p>
    <w:p w14:paraId="48311237" w14:textId="49CBC450" w:rsidR="00AA5C1F" w:rsidRPr="00D42406" w:rsidRDefault="00AA5C1F" w:rsidP="00AA5C1F">
      <w:pPr>
        <w:spacing w:after="0" w:line="240" w:lineRule="auto"/>
        <w:ind w:firstLine="567"/>
        <w:jc w:val="both"/>
        <w:rPr>
          <w:sz w:val="28"/>
          <w:szCs w:val="28"/>
        </w:rPr>
      </w:pPr>
      <w:r w:rsidRPr="00D42406">
        <w:rPr>
          <w:sz w:val="28"/>
          <w:szCs w:val="28"/>
        </w:rPr>
        <w:t>нарушения при формировании и исполнении бюджета (2 нарушения) – 41 419,58 тыс. рублей (</w:t>
      </w:r>
      <w:r w:rsidR="00C25135" w:rsidRPr="00D42406">
        <w:rPr>
          <w:sz w:val="28"/>
          <w:szCs w:val="28"/>
        </w:rPr>
        <w:t>н</w:t>
      </w:r>
      <w:r w:rsidRPr="00D42406">
        <w:rPr>
          <w:sz w:val="28"/>
          <w:szCs w:val="28"/>
        </w:rPr>
        <w:t xml:space="preserve">арушения при выполнении или невыполнение муниципальных задач и функций органами местного самоуправления (1) – 0 тыс. рублей; </w:t>
      </w:r>
      <w:r w:rsidR="00C25135" w:rsidRPr="00D42406">
        <w:rPr>
          <w:sz w:val="28"/>
          <w:szCs w:val="28"/>
        </w:rPr>
        <w:t>н</w:t>
      </w:r>
      <w:r w:rsidRPr="00D42406">
        <w:rPr>
          <w:sz w:val="28"/>
          <w:szCs w:val="28"/>
        </w:rPr>
        <w:t>еэффективное использование бюджетных средств в ходе исполнения бюджета (</w:t>
      </w:r>
      <w:r w:rsidR="00263E45" w:rsidRPr="00D42406">
        <w:rPr>
          <w:sz w:val="28"/>
          <w:szCs w:val="28"/>
        </w:rPr>
        <w:t>1</w:t>
      </w:r>
      <w:r w:rsidRPr="00D42406">
        <w:rPr>
          <w:sz w:val="28"/>
          <w:szCs w:val="28"/>
        </w:rPr>
        <w:t>) – 41 419,58 тыс. рублей);</w:t>
      </w:r>
    </w:p>
    <w:p w14:paraId="1D9494B6" w14:textId="7818A4BA" w:rsidR="00AA5C1F" w:rsidRPr="00D42406" w:rsidRDefault="00AA5C1F" w:rsidP="00AA5C1F">
      <w:pPr>
        <w:spacing w:after="0" w:line="240" w:lineRule="auto"/>
        <w:ind w:firstLine="567"/>
        <w:jc w:val="both"/>
        <w:rPr>
          <w:sz w:val="28"/>
          <w:szCs w:val="28"/>
        </w:rPr>
      </w:pPr>
      <w:r w:rsidRPr="00D42406">
        <w:rPr>
          <w:sz w:val="28"/>
          <w:szCs w:val="28"/>
        </w:rPr>
        <w:t xml:space="preserve">нарушения в сфере управления и распоряжения муниципальной собственностью (1 нарушение) – 0 тыс. рублей (несоблюдение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w:t>
      </w:r>
      <w:r w:rsidR="000B50F2" w:rsidRPr="00D42406">
        <w:rPr>
          <w:sz w:val="28"/>
          <w:szCs w:val="28"/>
        </w:rPr>
        <w:t>(</w:t>
      </w:r>
      <w:r w:rsidRPr="00D42406">
        <w:rPr>
          <w:sz w:val="28"/>
          <w:szCs w:val="28"/>
        </w:rPr>
        <w:t>за исключением земельных участков</w:t>
      </w:r>
      <w:r w:rsidR="000B50F2" w:rsidRPr="00D42406">
        <w:rPr>
          <w:sz w:val="28"/>
          <w:szCs w:val="28"/>
        </w:rPr>
        <w:t>)</w:t>
      </w:r>
      <w:r w:rsidRPr="00D42406">
        <w:rPr>
          <w:sz w:val="28"/>
          <w:szCs w:val="28"/>
        </w:rPr>
        <w:t>).</w:t>
      </w:r>
    </w:p>
    <w:p w14:paraId="6072B218" w14:textId="5C3D27F4" w:rsidR="00C25135" w:rsidRPr="00D42406" w:rsidRDefault="00C25135" w:rsidP="00C25135">
      <w:pPr>
        <w:spacing w:after="0" w:line="240" w:lineRule="auto"/>
        <w:ind w:firstLine="567"/>
        <w:jc w:val="both"/>
      </w:pPr>
      <w:r w:rsidRPr="00D42406">
        <w:rPr>
          <w:rFonts w:eastAsia="Calibri"/>
          <w:bCs/>
          <w:sz w:val="28"/>
          <w:szCs w:val="28"/>
        </w:rPr>
        <w:t>По результатам проведенного контрольного мероприятия контрольно-счетной палатой:</w:t>
      </w:r>
      <w:r w:rsidRPr="00D42406">
        <w:rPr>
          <w:rFonts w:eastAsia="Calibri"/>
          <w:b/>
          <w:bCs/>
        </w:rPr>
        <w:t xml:space="preserve"> </w:t>
      </w:r>
      <w:r w:rsidRPr="00D42406">
        <w:rPr>
          <w:bCs/>
          <w:sz w:val="28"/>
          <w:szCs w:val="28"/>
        </w:rPr>
        <w:t>в адрес главы администрации городского округа направлено</w:t>
      </w:r>
      <w:r w:rsidRPr="00D42406">
        <w:rPr>
          <w:b/>
          <w:bCs/>
          <w:sz w:val="28"/>
          <w:szCs w:val="28"/>
        </w:rPr>
        <w:t xml:space="preserve"> </w:t>
      </w:r>
      <w:r w:rsidRPr="00D42406">
        <w:rPr>
          <w:bCs/>
          <w:sz w:val="28"/>
          <w:szCs w:val="28"/>
        </w:rPr>
        <w:t>представление, обязывающее к принятию мер по устранению нарушений и недостатков,</w:t>
      </w:r>
      <w:r w:rsidRPr="00D42406">
        <w:rPr>
          <w:sz w:val="28"/>
          <w:szCs w:val="28"/>
        </w:rPr>
        <w:t xml:space="preserve"> выявленных в ходе проверки, недопущению их в дальнейшем (срок исполнения не наступил); </w:t>
      </w:r>
      <w:r w:rsidRPr="00D42406">
        <w:rPr>
          <w:rFonts w:eastAsia="Calibri"/>
          <w:bCs/>
          <w:sz w:val="28"/>
          <w:szCs w:val="28"/>
        </w:rPr>
        <w:t>акт</w:t>
      </w:r>
      <w:r w:rsidRPr="00D42406">
        <w:rPr>
          <w:rFonts w:eastAsia="Calibri"/>
          <w:sz w:val="28"/>
          <w:szCs w:val="28"/>
        </w:rPr>
        <w:t xml:space="preserve"> проверки (в соответствии с соглашением о взаимодействии) </w:t>
      </w:r>
      <w:r w:rsidRPr="00D42406">
        <w:rPr>
          <w:rFonts w:eastAsia="Calibri"/>
          <w:bCs/>
          <w:sz w:val="28"/>
          <w:szCs w:val="28"/>
        </w:rPr>
        <w:t>направлен в Красногорскую городскую прокуратуру; направлено информационное письмо в Совет депутатов городского округа.</w:t>
      </w:r>
      <w:r w:rsidRPr="00D42406">
        <w:rPr>
          <w:bCs/>
        </w:rPr>
        <w:t xml:space="preserve"> </w:t>
      </w:r>
    </w:p>
    <w:p w14:paraId="45568358" w14:textId="623C7A40" w:rsidR="00AA5C1F" w:rsidRPr="00D42406" w:rsidRDefault="00AA5C1F" w:rsidP="00187CEB">
      <w:pPr>
        <w:spacing w:after="0" w:line="240" w:lineRule="auto"/>
        <w:ind w:firstLine="567"/>
        <w:jc w:val="both"/>
        <w:rPr>
          <w:rFonts w:eastAsia="Calibri"/>
          <w:b/>
          <w:sz w:val="28"/>
          <w:szCs w:val="28"/>
        </w:rPr>
      </w:pPr>
    </w:p>
    <w:p w14:paraId="33D4D1E9" w14:textId="687CD055" w:rsidR="00187CEB" w:rsidRPr="00D42406" w:rsidRDefault="00141E28" w:rsidP="00187CEB">
      <w:pPr>
        <w:spacing w:after="0" w:line="240" w:lineRule="auto"/>
        <w:ind w:firstLine="567"/>
        <w:jc w:val="both"/>
        <w:rPr>
          <w:b/>
          <w:sz w:val="28"/>
          <w:szCs w:val="28"/>
        </w:rPr>
      </w:pPr>
      <w:r w:rsidRPr="00D42406">
        <w:rPr>
          <w:rFonts w:eastAsia="Calibri"/>
          <w:b/>
          <w:sz w:val="28"/>
          <w:szCs w:val="28"/>
        </w:rPr>
        <w:t>4.</w:t>
      </w:r>
      <w:r w:rsidR="00AA5C1F" w:rsidRPr="00D42406">
        <w:rPr>
          <w:rFonts w:eastAsia="Calibri"/>
          <w:b/>
          <w:sz w:val="28"/>
          <w:szCs w:val="28"/>
        </w:rPr>
        <w:t>8</w:t>
      </w:r>
      <w:r w:rsidRPr="00D42406">
        <w:rPr>
          <w:rFonts w:eastAsia="Calibri"/>
          <w:b/>
          <w:sz w:val="28"/>
          <w:szCs w:val="28"/>
        </w:rPr>
        <w:t>.</w:t>
      </w:r>
      <w:r w:rsidRPr="00D42406">
        <w:rPr>
          <w:rFonts w:eastAsia="Calibri"/>
        </w:rPr>
        <w:t xml:space="preserve"> </w:t>
      </w:r>
      <w:r w:rsidR="004620E6" w:rsidRPr="00D42406">
        <w:rPr>
          <w:b/>
          <w:sz w:val="28"/>
          <w:szCs w:val="28"/>
        </w:rPr>
        <w:t>Контрольное мероприятие</w:t>
      </w:r>
      <w:r w:rsidR="008C6A57" w:rsidRPr="00D42406">
        <w:rPr>
          <w:sz w:val="28"/>
          <w:szCs w:val="28"/>
        </w:rPr>
        <w:t xml:space="preserve"> «Проверка использования средств бюджета Московской области, направленных на обеспечение переданных муниципальным районам и городским округам Московской области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 в 2018-2019 годах» </w:t>
      </w:r>
      <w:r w:rsidR="00617633" w:rsidRPr="00D42406">
        <w:rPr>
          <w:sz w:val="28"/>
          <w:szCs w:val="28"/>
        </w:rPr>
        <w:t xml:space="preserve">проведено </w:t>
      </w:r>
      <w:r w:rsidR="00617633" w:rsidRPr="00D42406">
        <w:rPr>
          <w:b/>
          <w:sz w:val="28"/>
          <w:szCs w:val="28"/>
        </w:rPr>
        <w:t>совместно с Контрольно-счетной палатой Московской области</w:t>
      </w:r>
      <w:r w:rsidR="00617633" w:rsidRPr="00D42406">
        <w:rPr>
          <w:rFonts w:eastAsiaTheme="minorEastAsia"/>
          <w:b/>
          <w:sz w:val="28"/>
          <w:szCs w:val="28"/>
        </w:rPr>
        <w:t xml:space="preserve"> </w:t>
      </w:r>
      <w:r w:rsidRPr="00D42406">
        <w:rPr>
          <w:rFonts w:eastAsiaTheme="minorEastAsia"/>
          <w:b/>
          <w:sz w:val="28"/>
          <w:szCs w:val="28"/>
        </w:rPr>
        <w:t xml:space="preserve">на объекте: </w:t>
      </w:r>
      <w:r w:rsidR="008C6A57" w:rsidRPr="00D42406">
        <w:rPr>
          <w:b/>
          <w:sz w:val="28"/>
          <w:szCs w:val="28"/>
        </w:rPr>
        <w:t>Администраци</w:t>
      </w:r>
      <w:r w:rsidR="00617633" w:rsidRPr="00D42406">
        <w:rPr>
          <w:b/>
          <w:sz w:val="28"/>
          <w:szCs w:val="28"/>
        </w:rPr>
        <w:t>я</w:t>
      </w:r>
      <w:r w:rsidR="008C6A57" w:rsidRPr="00D42406">
        <w:rPr>
          <w:b/>
          <w:sz w:val="28"/>
          <w:szCs w:val="28"/>
        </w:rPr>
        <w:t xml:space="preserve"> городского округа Красногорск</w:t>
      </w:r>
    </w:p>
    <w:p w14:paraId="5FF88469" w14:textId="104B4CFA" w:rsidR="00C42902" w:rsidRPr="00D42406" w:rsidRDefault="00C42902" w:rsidP="004620E6">
      <w:pPr>
        <w:spacing w:after="0" w:line="240" w:lineRule="auto"/>
        <w:ind w:firstLine="567"/>
        <w:jc w:val="both"/>
        <w:rPr>
          <w:rFonts w:eastAsia="Calibri"/>
        </w:rPr>
      </w:pPr>
    </w:p>
    <w:p w14:paraId="650CCA9B" w14:textId="77777777" w:rsidR="008C6A57" w:rsidRPr="00D42406" w:rsidRDefault="008C6A57" w:rsidP="008C6A57">
      <w:pPr>
        <w:spacing w:after="0" w:line="240" w:lineRule="auto"/>
        <w:ind w:firstLine="567"/>
        <w:jc w:val="both"/>
        <w:rPr>
          <w:sz w:val="28"/>
          <w:szCs w:val="28"/>
        </w:rPr>
      </w:pPr>
      <w:r w:rsidRPr="00D42406">
        <w:rPr>
          <w:bCs/>
          <w:sz w:val="28"/>
          <w:szCs w:val="28"/>
        </w:rPr>
        <w:t xml:space="preserve">Проверяемый период деятельности: </w:t>
      </w:r>
      <w:r w:rsidRPr="00D42406">
        <w:rPr>
          <w:rStyle w:val="normaltextrun"/>
          <w:sz w:val="28"/>
          <w:szCs w:val="28"/>
          <w:shd w:val="clear" w:color="auto" w:fill="FFFFFF"/>
        </w:rPr>
        <w:t>с 01.01.2018 по 31.12.2019.</w:t>
      </w:r>
      <w:r w:rsidRPr="00D42406">
        <w:rPr>
          <w:rStyle w:val="eop"/>
          <w:sz w:val="28"/>
          <w:szCs w:val="28"/>
          <w:shd w:val="clear" w:color="auto" w:fill="FFFFFF"/>
        </w:rPr>
        <w:t> </w:t>
      </w:r>
    </w:p>
    <w:p w14:paraId="510D3912" w14:textId="77777777" w:rsidR="008C6A57" w:rsidRPr="00D42406" w:rsidRDefault="008C6A57" w:rsidP="008C6A57">
      <w:pPr>
        <w:spacing w:after="0" w:line="240" w:lineRule="auto"/>
        <w:ind w:firstLine="567"/>
        <w:jc w:val="both"/>
        <w:rPr>
          <w:sz w:val="28"/>
          <w:szCs w:val="28"/>
        </w:rPr>
      </w:pPr>
      <w:r w:rsidRPr="00D42406">
        <w:rPr>
          <w:bCs/>
          <w:sz w:val="28"/>
          <w:szCs w:val="28"/>
        </w:rPr>
        <w:t>По результатам проведенного контрольного мероприятия оформлен акт от 18</w:t>
      </w:r>
      <w:r w:rsidRPr="00D42406">
        <w:rPr>
          <w:sz w:val="28"/>
          <w:szCs w:val="28"/>
        </w:rPr>
        <w:t>.09.2020.</w:t>
      </w:r>
    </w:p>
    <w:p w14:paraId="0353419B" w14:textId="77777777" w:rsidR="008C6A57" w:rsidRPr="00D42406" w:rsidRDefault="008C6A57" w:rsidP="008C6A57">
      <w:pPr>
        <w:spacing w:after="0" w:line="240" w:lineRule="auto"/>
        <w:ind w:firstLine="567"/>
        <w:jc w:val="both"/>
        <w:rPr>
          <w:sz w:val="28"/>
          <w:szCs w:val="28"/>
        </w:rPr>
      </w:pPr>
      <w:r w:rsidRPr="00D42406">
        <w:rPr>
          <w:sz w:val="28"/>
          <w:szCs w:val="28"/>
        </w:rPr>
        <w:t xml:space="preserve">Объем средств, охваченных контрольным мероприятием, составил </w:t>
      </w:r>
      <w:r w:rsidRPr="00D42406">
        <w:rPr>
          <w:bCs/>
          <w:sz w:val="28"/>
          <w:szCs w:val="28"/>
        </w:rPr>
        <w:t xml:space="preserve">10 446 тыс. рублей. </w:t>
      </w:r>
    </w:p>
    <w:p w14:paraId="2424779D" w14:textId="77777777" w:rsidR="008E553B" w:rsidRPr="00D42406" w:rsidRDefault="000B0F98" w:rsidP="000B0F98">
      <w:pPr>
        <w:pStyle w:val="paragraph"/>
        <w:ind w:firstLine="555"/>
        <w:jc w:val="both"/>
        <w:textAlignment w:val="baseline"/>
      </w:pPr>
      <w:r w:rsidRPr="00D42406">
        <w:rPr>
          <w:sz w:val="28"/>
          <w:szCs w:val="28"/>
        </w:rPr>
        <w:t>Финансовое обеспечение переданных государственных полномочий осуществля</w:t>
      </w:r>
      <w:r w:rsidR="008E553B" w:rsidRPr="00D42406">
        <w:rPr>
          <w:sz w:val="28"/>
          <w:szCs w:val="28"/>
        </w:rPr>
        <w:t>лось</w:t>
      </w:r>
      <w:r w:rsidRPr="00D42406">
        <w:rPr>
          <w:sz w:val="28"/>
          <w:szCs w:val="28"/>
        </w:rPr>
        <w:t xml:space="preserve"> за счет субвенций из бюджета Московской области. На реализацию государственных полномочий из бюджета Московской области (в пределах средств, установленных Законами Московской области о бюджете на соответствующий период) бюджету городского округа Красногорск была предусмотрена субвенция: в 2018 году в размере 4 580,0 тыс. рублей, в 2019 году – 5 886,0 тыс. рублей (с учетом увеличения в течение года на 488, тыс. рублей). Средства субвенции в бюджет городского округа Красногорск по фактическим обязательствам бюджета Московской области поступили в полном объеме.</w:t>
      </w:r>
      <w:r w:rsidRPr="00D42406">
        <w:t xml:space="preserve"> </w:t>
      </w:r>
    </w:p>
    <w:p w14:paraId="4F79EACB" w14:textId="260D7E0E" w:rsidR="000B0F98" w:rsidRPr="00D42406" w:rsidRDefault="000B0F98" w:rsidP="000B0F98">
      <w:pPr>
        <w:pStyle w:val="paragraph"/>
        <w:ind w:firstLine="555"/>
        <w:jc w:val="both"/>
        <w:textAlignment w:val="baseline"/>
        <w:rPr>
          <w:sz w:val="28"/>
          <w:szCs w:val="28"/>
        </w:rPr>
      </w:pPr>
      <w:r w:rsidRPr="00D42406">
        <w:rPr>
          <w:sz w:val="28"/>
          <w:szCs w:val="28"/>
        </w:rPr>
        <w:t>В результате проверки нарушений и недостатков не выявлено. Отчетность предоставлялась в полном объеме, в установленные сроки, соответствует первичным учетным документам.</w:t>
      </w:r>
    </w:p>
    <w:p w14:paraId="5CF96E58" w14:textId="6FA3D581" w:rsidR="000B0F98" w:rsidRPr="00D42406" w:rsidRDefault="000B0F98" w:rsidP="000B0F98">
      <w:pPr>
        <w:pStyle w:val="ad"/>
        <w:shd w:val="clear" w:color="auto" w:fill="FFFFFF"/>
        <w:spacing w:before="0" w:after="0" w:line="240" w:lineRule="auto"/>
        <w:ind w:firstLine="567"/>
        <w:jc w:val="both"/>
        <w:rPr>
          <w:sz w:val="28"/>
          <w:szCs w:val="28"/>
        </w:rPr>
      </w:pPr>
      <w:r w:rsidRPr="00D42406">
        <w:rPr>
          <w:rStyle w:val="normaltextrun"/>
          <w:bCs/>
          <w:sz w:val="28"/>
          <w:szCs w:val="28"/>
        </w:rPr>
        <w:t>По результатам проведенного контрольного мероприятия контрольно-счетной палатой:</w:t>
      </w:r>
      <w:r w:rsidRPr="00D42406">
        <w:rPr>
          <w:rStyle w:val="eop"/>
          <w:sz w:val="28"/>
          <w:szCs w:val="28"/>
        </w:rPr>
        <w:t> </w:t>
      </w:r>
      <w:r w:rsidRPr="00D42406">
        <w:rPr>
          <w:sz w:val="28"/>
          <w:szCs w:val="28"/>
        </w:rPr>
        <w:t>копия акта направлена в Красногорскую городскую прокуратуру (в соответствии с соглашением о взаимодействии);</w:t>
      </w:r>
      <w:r w:rsidRPr="00D42406">
        <w:rPr>
          <w:bCs/>
          <w:sz w:val="28"/>
          <w:szCs w:val="28"/>
        </w:rPr>
        <w:t xml:space="preserve"> направлена информация в Совет депутатов городского округа</w:t>
      </w:r>
      <w:r w:rsidRPr="00D42406">
        <w:rPr>
          <w:sz w:val="28"/>
          <w:szCs w:val="28"/>
        </w:rPr>
        <w:t>.</w:t>
      </w:r>
    </w:p>
    <w:p w14:paraId="1DB2F72B" w14:textId="53906202" w:rsidR="001C49DB" w:rsidRPr="00D42406" w:rsidRDefault="001C49DB" w:rsidP="001C49DB">
      <w:pPr>
        <w:spacing w:after="0" w:line="240" w:lineRule="auto"/>
        <w:ind w:firstLine="567"/>
        <w:jc w:val="both"/>
        <w:rPr>
          <w:sz w:val="28"/>
          <w:szCs w:val="28"/>
        </w:rPr>
      </w:pPr>
    </w:p>
    <w:p w14:paraId="22080388" w14:textId="3D76C423" w:rsidR="000A4461" w:rsidRPr="00D42406" w:rsidRDefault="004F7D03" w:rsidP="00B50AC8">
      <w:pPr>
        <w:spacing w:after="0" w:line="240" w:lineRule="auto"/>
        <w:ind w:firstLine="567"/>
        <w:jc w:val="both"/>
        <w:rPr>
          <w:bCs/>
          <w:sz w:val="28"/>
          <w:szCs w:val="28"/>
        </w:rPr>
      </w:pPr>
      <w:r w:rsidRPr="00D42406">
        <w:rPr>
          <w:rFonts w:eastAsia="Calibri"/>
          <w:b/>
          <w:sz w:val="28"/>
          <w:szCs w:val="28"/>
        </w:rPr>
        <w:t>4.</w:t>
      </w:r>
      <w:r w:rsidR="00AA5C1F" w:rsidRPr="00D42406">
        <w:rPr>
          <w:rFonts w:eastAsia="Calibri"/>
          <w:b/>
          <w:sz w:val="28"/>
          <w:szCs w:val="28"/>
        </w:rPr>
        <w:t>9</w:t>
      </w:r>
      <w:r w:rsidR="00597963" w:rsidRPr="00D42406">
        <w:rPr>
          <w:rFonts w:eastAsia="Calibri"/>
          <w:b/>
          <w:sz w:val="28"/>
          <w:szCs w:val="28"/>
        </w:rPr>
        <w:t>.</w:t>
      </w:r>
      <w:r w:rsidR="00597963" w:rsidRPr="00D42406">
        <w:rPr>
          <w:rFonts w:eastAsia="Calibri"/>
          <w:sz w:val="28"/>
          <w:szCs w:val="28"/>
        </w:rPr>
        <w:t xml:space="preserve"> </w:t>
      </w:r>
      <w:r w:rsidR="00597963" w:rsidRPr="00D42406">
        <w:rPr>
          <w:b/>
          <w:sz w:val="28"/>
          <w:szCs w:val="28"/>
        </w:rPr>
        <w:t>Контрольное мероприятие:</w:t>
      </w:r>
      <w:r w:rsidR="00597963" w:rsidRPr="00D42406">
        <w:rPr>
          <w:rFonts w:eastAsiaTheme="minorEastAsia"/>
          <w:sz w:val="28"/>
          <w:szCs w:val="28"/>
        </w:rPr>
        <w:t xml:space="preserve"> </w:t>
      </w:r>
      <w:r w:rsidR="004D0ABE" w:rsidRPr="00D42406">
        <w:rPr>
          <w:sz w:val="28"/>
          <w:szCs w:val="28"/>
        </w:rPr>
        <w:t xml:space="preserve">«Проверка законности, результативности (эффективности и экономности) и целевого использования средств бюджета, перечисленных учреждению (с элементами аудита в сфере закупок). Проверка соблюдения учреждением установленного порядка распоряжения и управления имуществом, находящимся в муниципальной собственности» </w:t>
      </w:r>
      <w:r w:rsidR="00597963" w:rsidRPr="00D42406">
        <w:rPr>
          <w:rFonts w:eastAsiaTheme="minorEastAsia"/>
          <w:b/>
          <w:sz w:val="28"/>
          <w:szCs w:val="28"/>
        </w:rPr>
        <w:t>на объекте:</w:t>
      </w:r>
      <w:r w:rsidR="00597963" w:rsidRPr="00D42406">
        <w:rPr>
          <w:b/>
          <w:sz w:val="28"/>
          <w:szCs w:val="28"/>
        </w:rPr>
        <w:t xml:space="preserve"> </w:t>
      </w:r>
      <w:r w:rsidR="004D0ABE" w:rsidRPr="00D42406">
        <w:rPr>
          <w:b/>
          <w:sz w:val="28"/>
          <w:szCs w:val="28"/>
        </w:rPr>
        <w:t>Муниципальное казенное учреждение «Единая служба заказчика городского округа Красногорск»</w:t>
      </w:r>
    </w:p>
    <w:p w14:paraId="02AEB2D4" w14:textId="77777777" w:rsidR="004D0ABE" w:rsidRPr="00D42406" w:rsidRDefault="004D0ABE" w:rsidP="00796BB0">
      <w:pPr>
        <w:spacing w:after="0" w:line="240" w:lineRule="auto"/>
        <w:ind w:firstLine="567"/>
        <w:jc w:val="both"/>
        <w:rPr>
          <w:bCs/>
          <w:sz w:val="28"/>
          <w:szCs w:val="28"/>
        </w:rPr>
      </w:pPr>
    </w:p>
    <w:p w14:paraId="0A630D9F" w14:textId="77777777" w:rsidR="008C498C" w:rsidRPr="00D42406" w:rsidRDefault="008C498C" w:rsidP="00AA5C1F">
      <w:pPr>
        <w:spacing w:after="0" w:line="240" w:lineRule="auto"/>
        <w:ind w:firstLine="567"/>
        <w:jc w:val="both"/>
        <w:rPr>
          <w:b/>
          <w:sz w:val="28"/>
          <w:szCs w:val="28"/>
        </w:rPr>
      </w:pPr>
      <w:r w:rsidRPr="00D42406">
        <w:rPr>
          <w:bCs/>
          <w:sz w:val="28"/>
          <w:szCs w:val="28"/>
        </w:rPr>
        <w:t xml:space="preserve">Проверяемый период деятельности: </w:t>
      </w:r>
      <w:r w:rsidRPr="00D42406">
        <w:rPr>
          <w:rStyle w:val="normaltextrun"/>
          <w:sz w:val="28"/>
          <w:szCs w:val="28"/>
          <w:shd w:val="clear" w:color="auto" w:fill="FFFFFF"/>
        </w:rPr>
        <w:t>с 01.01.2018 по 31.12.2019.</w:t>
      </w:r>
      <w:r w:rsidRPr="00D42406">
        <w:rPr>
          <w:rStyle w:val="eop"/>
          <w:sz w:val="28"/>
          <w:szCs w:val="28"/>
          <w:shd w:val="clear" w:color="auto" w:fill="FFFFFF"/>
        </w:rPr>
        <w:t> </w:t>
      </w:r>
    </w:p>
    <w:p w14:paraId="5D8FA3AB" w14:textId="77777777" w:rsidR="008C498C" w:rsidRPr="00D42406" w:rsidRDefault="008C498C" w:rsidP="00AA5C1F">
      <w:pPr>
        <w:spacing w:after="0" w:line="240" w:lineRule="auto"/>
        <w:ind w:firstLine="567"/>
        <w:jc w:val="both"/>
        <w:rPr>
          <w:sz w:val="28"/>
          <w:szCs w:val="28"/>
        </w:rPr>
      </w:pPr>
      <w:r w:rsidRPr="00D42406">
        <w:rPr>
          <w:bCs/>
          <w:sz w:val="28"/>
          <w:szCs w:val="28"/>
        </w:rPr>
        <w:t>По результатам проведенного контрольного мероприятия оформлен акт от 06</w:t>
      </w:r>
      <w:r w:rsidRPr="00D42406">
        <w:rPr>
          <w:sz w:val="28"/>
          <w:szCs w:val="28"/>
        </w:rPr>
        <w:t>.08.2020, на который проверяемой стороной в адрес контрольно-счетных органов, в установленный законодательством срок, пояснений и замечаний не представлено.</w:t>
      </w:r>
    </w:p>
    <w:p w14:paraId="4F059F18" w14:textId="77777777" w:rsidR="008C498C" w:rsidRPr="00D42406" w:rsidRDefault="008C498C" w:rsidP="00AA5C1F">
      <w:pPr>
        <w:spacing w:after="0" w:line="240" w:lineRule="auto"/>
        <w:ind w:firstLine="567"/>
        <w:jc w:val="both"/>
        <w:rPr>
          <w:sz w:val="28"/>
          <w:szCs w:val="28"/>
        </w:rPr>
      </w:pPr>
      <w:r w:rsidRPr="00D42406">
        <w:rPr>
          <w:sz w:val="28"/>
          <w:szCs w:val="28"/>
        </w:rPr>
        <w:lastRenderedPageBreak/>
        <w:t xml:space="preserve">Объем средств, охваченных контрольным мероприятием, составил </w:t>
      </w:r>
      <w:r w:rsidRPr="00D42406">
        <w:rPr>
          <w:bCs/>
          <w:sz w:val="28"/>
          <w:szCs w:val="28"/>
        </w:rPr>
        <w:t xml:space="preserve">1 435 454,3 тыс. рублей. </w:t>
      </w:r>
    </w:p>
    <w:p w14:paraId="25B54705" w14:textId="77777777" w:rsidR="008C498C" w:rsidRPr="00D42406" w:rsidRDefault="008C498C" w:rsidP="00AA5C1F">
      <w:pPr>
        <w:pStyle w:val="ab"/>
        <w:spacing w:after="0" w:line="240" w:lineRule="auto"/>
        <w:ind w:left="0" w:firstLine="567"/>
        <w:jc w:val="both"/>
        <w:rPr>
          <w:rFonts w:ascii="Times New Roman" w:hAnsi="Times New Roman"/>
          <w:bCs/>
          <w:sz w:val="28"/>
          <w:szCs w:val="28"/>
        </w:rPr>
      </w:pPr>
      <w:r w:rsidRPr="00D42406">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2 846,16 тыс. рублей (9 нарушений)</w:t>
      </w:r>
      <w:r w:rsidRPr="00D42406">
        <w:rPr>
          <w:rFonts w:ascii="Times New Roman" w:hAnsi="Times New Roman"/>
          <w:bCs/>
          <w:sz w:val="28"/>
          <w:szCs w:val="28"/>
        </w:rPr>
        <w:t>, в том числе</w:t>
      </w:r>
      <w:r w:rsidRPr="00D42406">
        <w:rPr>
          <w:rFonts w:ascii="Times New Roman" w:hAnsi="Times New Roman"/>
          <w:sz w:val="28"/>
          <w:szCs w:val="28"/>
        </w:rPr>
        <w:t>:</w:t>
      </w:r>
    </w:p>
    <w:p w14:paraId="3672427D" w14:textId="675858A5" w:rsidR="008C498C" w:rsidRPr="00D42406" w:rsidRDefault="008C498C" w:rsidP="00AA5C1F">
      <w:pPr>
        <w:spacing w:after="0" w:line="240" w:lineRule="auto"/>
        <w:ind w:firstLine="567"/>
        <w:jc w:val="both"/>
        <w:rPr>
          <w:sz w:val="28"/>
          <w:szCs w:val="28"/>
        </w:rPr>
      </w:pPr>
      <w:r w:rsidRPr="00D42406">
        <w:rPr>
          <w:sz w:val="28"/>
          <w:szCs w:val="28"/>
        </w:rPr>
        <w:t>нарушения при формировании и исполнении бюджета (4 нарушения) – 2 658,06 тыс. рублей (нарушение условий оплаты труда работников муниципального бюджетного учреждения (1) – 283,17 тыс. рублей; оплата труда работников муниципального бюджетного учреждения в размерах, не соответствующих установленным законодательством РФ, локальными правыми актами (1) – 0,38 тыс. рублей; неэффективное использование бюджетных средств в ходе исполнения бюджета (2) – 2 374,51 тыс. рублей);</w:t>
      </w:r>
    </w:p>
    <w:p w14:paraId="586D8DAD" w14:textId="67DCBEB0" w:rsidR="008C498C" w:rsidRPr="00D42406" w:rsidRDefault="008C498C" w:rsidP="008C498C">
      <w:pPr>
        <w:spacing w:after="0" w:line="240" w:lineRule="auto"/>
        <w:ind w:firstLine="567"/>
        <w:jc w:val="both"/>
        <w:rPr>
          <w:sz w:val="28"/>
          <w:szCs w:val="28"/>
        </w:rPr>
      </w:pPr>
      <w:r w:rsidRPr="00D42406">
        <w:rPr>
          <w:sz w:val="28"/>
          <w:szCs w:val="28"/>
        </w:rPr>
        <w:t>нарушения ведения бухгалтерского учета, составления и представления бухгалтерской (финансовой) отчетности (2 нарушения) – 0 тыс. рублей (нарушение требований, предъявляемых к форме и (или) обязательным реквизитам первичных учетных документов (1) – 0 тыс. рублей;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(1) – 0 тыс. рублей);</w:t>
      </w:r>
    </w:p>
    <w:p w14:paraId="7DE0FEA2" w14:textId="533AAE94" w:rsidR="008C498C" w:rsidRPr="00D42406" w:rsidRDefault="008C498C" w:rsidP="008C498C">
      <w:pPr>
        <w:spacing w:after="0" w:line="240" w:lineRule="auto"/>
        <w:ind w:firstLine="567"/>
        <w:jc w:val="both"/>
        <w:rPr>
          <w:sz w:val="28"/>
          <w:szCs w:val="28"/>
        </w:rPr>
      </w:pPr>
      <w:r w:rsidRPr="00D42406">
        <w:rPr>
          <w:sz w:val="28"/>
          <w:szCs w:val="28"/>
        </w:rPr>
        <w:t>нарушения в сфере управления и распоряжения муниципальной собственностью (1 нарушение) – 146,11 тыс. рублей (неэффективное использование муниципальной собственности);</w:t>
      </w:r>
    </w:p>
    <w:p w14:paraId="3B95966C" w14:textId="1B3BD570" w:rsidR="008C498C" w:rsidRPr="00D42406" w:rsidRDefault="008C498C" w:rsidP="008C498C">
      <w:pPr>
        <w:spacing w:after="0" w:line="240" w:lineRule="auto"/>
        <w:ind w:firstLine="567"/>
        <w:jc w:val="both"/>
        <w:rPr>
          <w:sz w:val="28"/>
          <w:szCs w:val="28"/>
        </w:rPr>
      </w:pPr>
      <w:r w:rsidRPr="00D42406">
        <w:rPr>
          <w:sz w:val="28"/>
          <w:szCs w:val="28"/>
        </w:rPr>
        <w:t>н</w:t>
      </w:r>
      <w:r w:rsidRPr="00D42406">
        <w:rPr>
          <w:bCs/>
          <w:sz w:val="28"/>
          <w:szCs w:val="28"/>
        </w:rPr>
        <w:t xml:space="preserve">арушения в сфере закупок </w:t>
      </w:r>
      <w:r w:rsidRPr="00D42406">
        <w:rPr>
          <w:sz w:val="28"/>
          <w:szCs w:val="28"/>
        </w:rPr>
        <w:t>товаров, работ, услуг для обеспечения муниципальных нужд</w:t>
      </w:r>
      <w:r w:rsidRPr="00D42406">
        <w:rPr>
          <w:bCs/>
          <w:sz w:val="28"/>
          <w:szCs w:val="28"/>
        </w:rPr>
        <w:t xml:space="preserve"> (2</w:t>
      </w:r>
      <w:r w:rsidRPr="00D42406">
        <w:rPr>
          <w:sz w:val="28"/>
          <w:szCs w:val="28"/>
        </w:rPr>
        <w:t xml:space="preserve"> нарушения</w:t>
      </w:r>
      <w:r w:rsidRPr="00D42406">
        <w:rPr>
          <w:bCs/>
          <w:sz w:val="28"/>
          <w:szCs w:val="28"/>
        </w:rPr>
        <w:t xml:space="preserve">) – 41,99 </w:t>
      </w:r>
      <w:r w:rsidRPr="00D42406">
        <w:rPr>
          <w:sz w:val="28"/>
          <w:szCs w:val="28"/>
        </w:rPr>
        <w:t>тыс. рублей</w:t>
      </w:r>
      <w:r w:rsidRPr="00D42406">
        <w:rPr>
          <w:bCs/>
          <w:sz w:val="28"/>
          <w:szCs w:val="28"/>
        </w:rPr>
        <w:t xml:space="preserve"> (нарушения порядка формирования контрактной службы (назначения контрактных управляющих) (1) – 0 тыс. рублей; приемка и (или) оплата завышенных (невыполненных) объемов работ, не поставленных товаров, не оказанных услуг (1) – 41,99 </w:t>
      </w:r>
      <w:r w:rsidRPr="00D42406">
        <w:rPr>
          <w:sz w:val="28"/>
          <w:szCs w:val="28"/>
        </w:rPr>
        <w:t>тыс. рублей).</w:t>
      </w:r>
    </w:p>
    <w:p w14:paraId="5D19165E" w14:textId="3E603F31" w:rsidR="008C498C" w:rsidRPr="00D42406" w:rsidRDefault="008C498C" w:rsidP="00ED3CBB">
      <w:pPr>
        <w:pStyle w:val="ad"/>
        <w:shd w:val="clear" w:color="auto" w:fill="FFFFFF"/>
        <w:spacing w:before="0" w:after="0" w:line="240" w:lineRule="auto"/>
        <w:ind w:firstLine="567"/>
        <w:jc w:val="both"/>
      </w:pPr>
      <w:r w:rsidRPr="00D42406">
        <w:rPr>
          <w:rFonts w:eastAsia="Calibri"/>
          <w:bCs/>
          <w:sz w:val="28"/>
          <w:szCs w:val="28"/>
        </w:rPr>
        <w:t>По результатам проведенного контрольного мероприятия контрольно-счетной палатой:</w:t>
      </w:r>
      <w:r w:rsidRPr="00D42406">
        <w:rPr>
          <w:rFonts w:eastAsia="Calibri"/>
          <w:b/>
          <w:bCs/>
          <w:sz w:val="28"/>
          <w:szCs w:val="28"/>
        </w:rPr>
        <w:t xml:space="preserve"> </w:t>
      </w:r>
      <w:r w:rsidRPr="00D42406">
        <w:rPr>
          <w:bCs/>
          <w:sz w:val="28"/>
          <w:szCs w:val="28"/>
        </w:rPr>
        <w:t>исполняющему обязанности директора учреждения</w:t>
      </w:r>
      <w:r w:rsidRPr="00D42406">
        <w:rPr>
          <w:sz w:val="28"/>
          <w:szCs w:val="28"/>
        </w:rPr>
        <w:t xml:space="preserve"> </w:t>
      </w:r>
      <w:r w:rsidRPr="00D42406">
        <w:rPr>
          <w:bCs/>
          <w:sz w:val="28"/>
          <w:szCs w:val="28"/>
        </w:rPr>
        <w:t>вручено представление, обязывающее к принятию мер по устранению нарушений и недостатков,</w:t>
      </w:r>
      <w:r w:rsidRPr="00D42406">
        <w:rPr>
          <w:sz w:val="28"/>
          <w:szCs w:val="28"/>
        </w:rPr>
        <w:t xml:space="preserve"> выявленных в ходе контрольного мероприятия, недопущению их в дальнейшем, к привлечению к дисциплинарной ответственности должностных лиц учреждения, виновных в допущенных нарушениях и др.; </w:t>
      </w:r>
      <w:r w:rsidRPr="00D42406">
        <w:rPr>
          <w:rFonts w:eastAsia="Calibri"/>
          <w:bCs/>
          <w:sz w:val="28"/>
          <w:szCs w:val="28"/>
        </w:rPr>
        <w:t>акт</w:t>
      </w:r>
      <w:r w:rsidRPr="00D42406">
        <w:rPr>
          <w:rFonts w:eastAsia="Calibri"/>
          <w:sz w:val="28"/>
          <w:szCs w:val="28"/>
        </w:rPr>
        <w:t xml:space="preserve"> проверки (в соответствии с соглашением о взаимодействии) </w:t>
      </w:r>
      <w:r w:rsidRPr="00D42406">
        <w:rPr>
          <w:rFonts w:eastAsia="Calibri"/>
          <w:bCs/>
          <w:sz w:val="28"/>
          <w:szCs w:val="28"/>
        </w:rPr>
        <w:t xml:space="preserve">направлен в Красногорскую городскую прокуратуру; </w:t>
      </w:r>
      <w:r w:rsidRPr="00D42406">
        <w:rPr>
          <w:bCs/>
          <w:sz w:val="28"/>
          <w:szCs w:val="28"/>
        </w:rPr>
        <w:t>направлено информационное письмо в Государственную инспекцию труда</w:t>
      </w:r>
      <w:r w:rsidRPr="00D42406">
        <w:rPr>
          <w:sz w:val="28"/>
          <w:szCs w:val="28"/>
        </w:rPr>
        <w:t xml:space="preserve"> по Московской области </w:t>
      </w:r>
      <w:r w:rsidRPr="00D42406">
        <w:rPr>
          <w:bCs/>
          <w:sz w:val="28"/>
          <w:szCs w:val="28"/>
        </w:rPr>
        <w:t xml:space="preserve">по факту выявления нарушений трудового законодательства; </w:t>
      </w:r>
      <w:r w:rsidRPr="00D42406">
        <w:rPr>
          <w:sz w:val="28"/>
          <w:szCs w:val="28"/>
        </w:rPr>
        <w:t>по фактам выявленных признаков состава административного правонарушения материалы контрольного мероприятия направлены в Главное контрольное управление Московской области;</w:t>
      </w:r>
      <w:r w:rsidRPr="00D42406">
        <w:t xml:space="preserve"> </w:t>
      </w:r>
      <w:r w:rsidRPr="00D42406">
        <w:rPr>
          <w:bCs/>
          <w:sz w:val="28"/>
          <w:szCs w:val="28"/>
        </w:rPr>
        <w:t xml:space="preserve">направлена информация главе и в Совет депутатов городского округа </w:t>
      </w:r>
      <w:r w:rsidRPr="00D42406">
        <w:rPr>
          <w:sz w:val="28"/>
          <w:szCs w:val="28"/>
        </w:rPr>
        <w:t>с целью принятия мер, направленных на предупреждение возникновения аналогичных недостатков и нарушений, либо, при необходимости, их своевременного устранения в учреждениях, получающих субсидирование</w:t>
      </w:r>
      <w:r w:rsidRPr="00D42406">
        <w:rPr>
          <w:rStyle w:val="normaltextrun"/>
          <w:sz w:val="28"/>
          <w:szCs w:val="28"/>
        </w:rPr>
        <w:t>.</w:t>
      </w:r>
      <w:r w:rsidRPr="00D42406">
        <w:rPr>
          <w:rStyle w:val="eop"/>
          <w:sz w:val="28"/>
          <w:szCs w:val="28"/>
        </w:rPr>
        <w:t> </w:t>
      </w:r>
    </w:p>
    <w:p w14:paraId="6A391742" w14:textId="267C01FF" w:rsidR="00ED3CBB" w:rsidRPr="00D42406" w:rsidRDefault="00ED3CBB" w:rsidP="00ED3CBB">
      <w:pPr>
        <w:pStyle w:val="ad"/>
        <w:shd w:val="clear" w:color="auto" w:fill="FFFFFF"/>
        <w:spacing w:before="0" w:after="0" w:line="240" w:lineRule="auto"/>
        <w:ind w:firstLine="567"/>
        <w:jc w:val="both"/>
        <w:rPr>
          <w:sz w:val="28"/>
          <w:szCs w:val="28"/>
        </w:rPr>
      </w:pPr>
      <w:r w:rsidRPr="00D42406">
        <w:rPr>
          <w:bCs/>
          <w:sz w:val="28"/>
          <w:szCs w:val="28"/>
        </w:rPr>
        <w:lastRenderedPageBreak/>
        <w:t>Представление</w:t>
      </w:r>
      <w:r w:rsidRPr="00D42406">
        <w:rPr>
          <w:sz w:val="28"/>
          <w:szCs w:val="28"/>
        </w:rPr>
        <w:t xml:space="preserve">, обязывающее учреждение к принятию мер по устранению выявленных нарушений и недостатков в установленные сроки, выполнено полностью. Должностные лица учреждения, виновные в допущенных нарушениях, привлечены к дисциплинарной </w:t>
      </w:r>
      <w:r w:rsidR="00617F96" w:rsidRPr="00D42406">
        <w:rPr>
          <w:sz w:val="28"/>
          <w:szCs w:val="28"/>
        </w:rPr>
        <w:t xml:space="preserve">и административной </w:t>
      </w:r>
      <w:r w:rsidRPr="00D42406">
        <w:rPr>
          <w:sz w:val="28"/>
          <w:szCs w:val="28"/>
        </w:rPr>
        <w:t>ответственности.</w:t>
      </w:r>
    </w:p>
    <w:p w14:paraId="6FC3E12D" w14:textId="77777777" w:rsidR="00796BB0" w:rsidRPr="00D42406" w:rsidRDefault="00796BB0" w:rsidP="00796BB0">
      <w:pPr>
        <w:spacing w:after="0" w:line="240" w:lineRule="auto"/>
        <w:ind w:firstLine="567"/>
        <w:jc w:val="both"/>
      </w:pPr>
    </w:p>
    <w:p w14:paraId="7D30B7E8" w14:textId="56E35CD6" w:rsidR="00D734BC" w:rsidRPr="00D42406" w:rsidRDefault="006B1189" w:rsidP="000B50F2">
      <w:pPr>
        <w:pStyle w:val="ab"/>
        <w:spacing w:after="0" w:line="240" w:lineRule="auto"/>
        <w:ind w:left="0" w:firstLine="567"/>
        <w:jc w:val="both"/>
        <w:rPr>
          <w:bCs/>
          <w:sz w:val="28"/>
          <w:szCs w:val="28"/>
        </w:rPr>
      </w:pPr>
      <w:r w:rsidRPr="00D42406">
        <w:rPr>
          <w:rFonts w:ascii="Times New Roman" w:hAnsi="Times New Roman"/>
          <w:b/>
          <w:sz w:val="28"/>
          <w:szCs w:val="28"/>
        </w:rPr>
        <w:t>4.</w:t>
      </w:r>
      <w:r w:rsidR="000B50F2" w:rsidRPr="00D42406">
        <w:rPr>
          <w:rFonts w:ascii="Times New Roman" w:hAnsi="Times New Roman"/>
          <w:b/>
          <w:sz w:val="28"/>
          <w:szCs w:val="28"/>
        </w:rPr>
        <w:t>10</w:t>
      </w:r>
      <w:r w:rsidRPr="00D42406">
        <w:rPr>
          <w:rFonts w:ascii="Times New Roman" w:hAnsi="Times New Roman"/>
          <w:b/>
          <w:sz w:val="28"/>
          <w:szCs w:val="28"/>
        </w:rPr>
        <w:t>.</w:t>
      </w:r>
      <w:r w:rsidRPr="00D42406">
        <w:rPr>
          <w:rFonts w:ascii="Times New Roman" w:hAnsi="Times New Roman"/>
          <w:sz w:val="28"/>
          <w:szCs w:val="28"/>
        </w:rPr>
        <w:t xml:space="preserve"> </w:t>
      </w:r>
      <w:r w:rsidRPr="00D42406">
        <w:rPr>
          <w:rFonts w:ascii="Times New Roman" w:hAnsi="Times New Roman"/>
          <w:b/>
          <w:sz w:val="28"/>
          <w:szCs w:val="28"/>
        </w:rPr>
        <w:t>Контрольное мероприятие</w:t>
      </w:r>
      <w:r w:rsidRPr="00D42406">
        <w:rPr>
          <w:rFonts w:ascii="Times New Roman" w:hAnsi="Times New Roman"/>
          <w:sz w:val="28"/>
          <w:szCs w:val="28"/>
        </w:rPr>
        <w:t xml:space="preserve"> </w:t>
      </w:r>
      <w:r w:rsidR="000B50F2" w:rsidRPr="00D42406">
        <w:rPr>
          <w:rFonts w:ascii="Times New Roman" w:hAnsi="Times New Roman"/>
          <w:sz w:val="28"/>
          <w:szCs w:val="28"/>
        </w:rPr>
        <w:t xml:space="preserve">«Проверка расходования бюджетных средств на реализацию мероприятий муниципальной программы городского округа Красногорск на 2018 – 2022 годы «Формирование комфортной городской среды», в 2018 – 2019 годах. Проверка деятельности Муниципального казенного учреждения «Единая служба заказчика городского округа Красногорск» в части исполнения муниципальных контрактов №3502417364319000063 от 08.07.2019 и №3502417364319000038 от 21.05.2019 на выполнение работ по комплексному благоустройству дворовых территорий» </w:t>
      </w:r>
      <w:r w:rsidR="004F7D03" w:rsidRPr="00D42406">
        <w:rPr>
          <w:rFonts w:ascii="Times New Roman" w:eastAsiaTheme="minorEastAsia" w:hAnsi="Times New Roman"/>
          <w:b/>
          <w:sz w:val="28"/>
          <w:szCs w:val="28"/>
        </w:rPr>
        <w:t>на объект</w:t>
      </w:r>
      <w:r w:rsidR="000B50F2" w:rsidRPr="00D42406">
        <w:rPr>
          <w:rFonts w:ascii="Times New Roman" w:eastAsiaTheme="minorEastAsia" w:hAnsi="Times New Roman"/>
          <w:b/>
          <w:sz w:val="28"/>
          <w:szCs w:val="28"/>
        </w:rPr>
        <w:t>ах</w:t>
      </w:r>
      <w:r w:rsidR="004F7D03" w:rsidRPr="00D42406">
        <w:rPr>
          <w:rFonts w:ascii="Times New Roman" w:eastAsiaTheme="minorEastAsia" w:hAnsi="Times New Roman"/>
          <w:b/>
          <w:sz w:val="28"/>
          <w:szCs w:val="28"/>
        </w:rPr>
        <w:t>:</w:t>
      </w:r>
      <w:r w:rsidR="004F7D03" w:rsidRPr="00D42406">
        <w:rPr>
          <w:rFonts w:ascii="Times New Roman" w:hAnsi="Times New Roman"/>
          <w:b/>
          <w:sz w:val="28"/>
          <w:szCs w:val="28"/>
        </w:rPr>
        <w:t xml:space="preserve"> </w:t>
      </w:r>
      <w:r w:rsidR="000B50F2" w:rsidRPr="00D42406">
        <w:rPr>
          <w:rFonts w:ascii="Times New Roman" w:hAnsi="Times New Roman"/>
          <w:b/>
          <w:sz w:val="28"/>
          <w:szCs w:val="28"/>
        </w:rPr>
        <w:t>Администрация городского округа Красногорск, муниципальное казенное учреждение «Единая служба заказчика городского округа Красногорск»</w:t>
      </w:r>
    </w:p>
    <w:p w14:paraId="761AFC05" w14:textId="77777777" w:rsidR="000B50F2" w:rsidRPr="00D42406" w:rsidRDefault="000B50F2" w:rsidP="00D734BC">
      <w:pPr>
        <w:spacing w:after="0" w:line="240" w:lineRule="auto"/>
        <w:ind w:firstLine="567"/>
        <w:jc w:val="both"/>
        <w:rPr>
          <w:bCs/>
          <w:sz w:val="28"/>
          <w:szCs w:val="28"/>
        </w:rPr>
      </w:pPr>
    </w:p>
    <w:p w14:paraId="50618171" w14:textId="77777777" w:rsidR="000B50F2" w:rsidRPr="00D42406" w:rsidRDefault="000B50F2" w:rsidP="000B50F2">
      <w:pPr>
        <w:spacing w:after="0" w:line="240" w:lineRule="auto"/>
        <w:ind w:firstLine="567"/>
        <w:jc w:val="both"/>
        <w:rPr>
          <w:sz w:val="28"/>
          <w:szCs w:val="28"/>
        </w:rPr>
      </w:pPr>
      <w:r w:rsidRPr="00D42406">
        <w:rPr>
          <w:bCs/>
          <w:sz w:val="28"/>
          <w:szCs w:val="28"/>
        </w:rPr>
        <w:t xml:space="preserve">Проверяемый период деятельности: </w:t>
      </w:r>
      <w:r w:rsidRPr="00D42406">
        <w:rPr>
          <w:rStyle w:val="normaltextrun"/>
          <w:sz w:val="28"/>
          <w:szCs w:val="28"/>
          <w:shd w:val="clear" w:color="auto" w:fill="FFFFFF"/>
        </w:rPr>
        <w:t>с 01.01.2018 по 31.12.2019.</w:t>
      </w:r>
      <w:r w:rsidRPr="00D42406">
        <w:rPr>
          <w:rStyle w:val="eop"/>
          <w:sz w:val="28"/>
          <w:szCs w:val="28"/>
          <w:shd w:val="clear" w:color="auto" w:fill="FFFFFF"/>
        </w:rPr>
        <w:t> </w:t>
      </w:r>
    </w:p>
    <w:p w14:paraId="377C1903" w14:textId="77777777" w:rsidR="000B50F2" w:rsidRPr="00D42406" w:rsidRDefault="000B50F2" w:rsidP="000B50F2">
      <w:pPr>
        <w:spacing w:after="0" w:line="240" w:lineRule="auto"/>
        <w:ind w:firstLine="567"/>
        <w:jc w:val="both"/>
        <w:rPr>
          <w:sz w:val="28"/>
          <w:szCs w:val="28"/>
        </w:rPr>
      </w:pPr>
      <w:r w:rsidRPr="00D42406">
        <w:rPr>
          <w:bCs/>
          <w:sz w:val="28"/>
          <w:szCs w:val="28"/>
        </w:rPr>
        <w:t>По результатам проведенного контрольного мероприятия оформлен акт от 21</w:t>
      </w:r>
      <w:r w:rsidRPr="00D42406">
        <w:rPr>
          <w:sz w:val="28"/>
          <w:szCs w:val="28"/>
        </w:rPr>
        <w:t>.12.2020, разногласий на который, в установленный законом срок, от объектов контрольного мероприятия в адрес контрольно-счетного органа не поступало.</w:t>
      </w:r>
    </w:p>
    <w:p w14:paraId="3B99B702" w14:textId="77777777" w:rsidR="000B50F2" w:rsidRPr="00D42406" w:rsidRDefault="000B50F2" w:rsidP="000B50F2">
      <w:pPr>
        <w:spacing w:after="0" w:line="240" w:lineRule="auto"/>
        <w:ind w:firstLine="567"/>
        <w:jc w:val="both"/>
        <w:rPr>
          <w:sz w:val="28"/>
          <w:szCs w:val="28"/>
        </w:rPr>
      </w:pPr>
      <w:r w:rsidRPr="00D42406">
        <w:rPr>
          <w:sz w:val="28"/>
          <w:szCs w:val="28"/>
        </w:rPr>
        <w:t xml:space="preserve">Объем средств, охваченных контрольным мероприятием, составил </w:t>
      </w:r>
      <w:r w:rsidRPr="00D42406">
        <w:rPr>
          <w:bCs/>
          <w:sz w:val="28"/>
          <w:szCs w:val="28"/>
        </w:rPr>
        <w:t xml:space="preserve">5 076 656 тыс. рублей. </w:t>
      </w:r>
    </w:p>
    <w:p w14:paraId="130E9A00" w14:textId="7D3FAF43" w:rsidR="000B50F2" w:rsidRPr="00D42406" w:rsidRDefault="000B50F2" w:rsidP="00716687">
      <w:pPr>
        <w:pStyle w:val="ab"/>
        <w:spacing w:after="0" w:line="240" w:lineRule="auto"/>
        <w:ind w:left="0" w:firstLine="567"/>
        <w:jc w:val="both"/>
        <w:rPr>
          <w:rFonts w:ascii="Times New Roman" w:hAnsi="Times New Roman"/>
          <w:bCs/>
          <w:sz w:val="28"/>
          <w:szCs w:val="28"/>
        </w:rPr>
      </w:pPr>
      <w:r w:rsidRPr="00D42406">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9 768,78 тыс. рублей (</w:t>
      </w:r>
      <w:r w:rsidR="008E553B" w:rsidRPr="00D42406">
        <w:rPr>
          <w:rFonts w:ascii="Times New Roman" w:hAnsi="Times New Roman"/>
          <w:sz w:val="28"/>
          <w:szCs w:val="28"/>
        </w:rPr>
        <w:t>7</w:t>
      </w:r>
      <w:r w:rsidRPr="00D42406">
        <w:rPr>
          <w:rFonts w:ascii="Times New Roman" w:hAnsi="Times New Roman"/>
          <w:sz w:val="28"/>
          <w:szCs w:val="28"/>
        </w:rPr>
        <w:t xml:space="preserve"> нарушений)</w:t>
      </w:r>
      <w:r w:rsidRPr="00D42406">
        <w:rPr>
          <w:rFonts w:ascii="Times New Roman" w:hAnsi="Times New Roman"/>
          <w:bCs/>
          <w:sz w:val="28"/>
          <w:szCs w:val="28"/>
        </w:rPr>
        <w:t>, в том числе</w:t>
      </w:r>
      <w:r w:rsidRPr="00D42406">
        <w:rPr>
          <w:rFonts w:ascii="Times New Roman" w:hAnsi="Times New Roman"/>
          <w:sz w:val="28"/>
          <w:szCs w:val="28"/>
        </w:rPr>
        <w:t>:</w:t>
      </w:r>
    </w:p>
    <w:p w14:paraId="3236B669" w14:textId="1E57E17B" w:rsidR="000B50F2" w:rsidRPr="00D42406" w:rsidRDefault="000B50F2" w:rsidP="000B50F2">
      <w:pPr>
        <w:spacing w:after="0" w:line="240" w:lineRule="auto"/>
        <w:ind w:firstLine="567"/>
        <w:jc w:val="both"/>
        <w:rPr>
          <w:sz w:val="28"/>
          <w:szCs w:val="28"/>
        </w:rPr>
      </w:pPr>
      <w:r w:rsidRPr="00D42406">
        <w:rPr>
          <w:sz w:val="28"/>
          <w:szCs w:val="28"/>
        </w:rPr>
        <w:t>нарушения при формировании и исполнении бюджета (1</w:t>
      </w:r>
      <w:r w:rsidR="00716687" w:rsidRPr="00D42406">
        <w:rPr>
          <w:sz w:val="28"/>
          <w:szCs w:val="28"/>
        </w:rPr>
        <w:t xml:space="preserve"> нарушение</w:t>
      </w:r>
      <w:r w:rsidRPr="00D42406">
        <w:rPr>
          <w:sz w:val="28"/>
          <w:szCs w:val="28"/>
        </w:rPr>
        <w:t>) – 9 235,46 тыс. рублей (</w:t>
      </w:r>
      <w:r w:rsidR="00716687" w:rsidRPr="00D42406">
        <w:rPr>
          <w:sz w:val="28"/>
          <w:szCs w:val="28"/>
        </w:rPr>
        <w:t>н</w:t>
      </w:r>
      <w:r w:rsidRPr="00D42406">
        <w:rPr>
          <w:sz w:val="28"/>
          <w:szCs w:val="28"/>
        </w:rPr>
        <w:t>еэффективное использование бюджетных средств в ходе исполнения бюджета);</w:t>
      </w:r>
    </w:p>
    <w:p w14:paraId="7800ADC3" w14:textId="78EFFCBB" w:rsidR="000B50F2" w:rsidRPr="00D42406" w:rsidRDefault="000B50F2" w:rsidP="000B50F2">
      <w:pPr>
        <w:spacing w:after="0" w:line="240" w:lineRule="auto"/>
        <w:ind w:firstLine="567"/>
        <w:jc w:val="both"/>
        <w:rPr>
          <w:sz w:val="28"/>
          <w:szCs w:val="28"/>
        </w:rPr>
      </w:pPr>
      <w:r w:rsidRPr="00D42406">
        <w:rPr>
          <w:sz w:val="28"/>
          <w:szCs w:val="28"/>
        </w:rPr>
        <w:t>нарушения ведения бухгалтерского учета, составления и представления бухгалтерской (финансовой) отчетности (2</w:t>
      </w:r>
      <w:r w:rsidR="00716687" w:rsidRPr="00D42406">
        <w:rPr>
          <w:sz w:val="28"/>
          <w:szCs w:val="28"/>
        </w:rPr>
        <w:t xml:space="preserve"> нарушения</w:t>
      </w:r>
      <w:r w:rsidRPr="00D42406">
        <w:rPr>
          <w:sz w:val="28"/>
          <w:szCs w:val="28"/>
        </w:rPr>
        <w:t>) – 266,66 тыс. рублей (</w:t>
      </w:r>
      <w:r w:rsidR="00716687" w:rsidRPr="00D42406">
        <w:rPr>
          <w:sz w:val="28"/>
          <w:szCs w:val="28"/>
        </w:rPr>
        <w:t>г</w:t>
      </w:r>
      <w:r w:rsidRPr="00D42406">
        <w:rPr>
          <w:sz w:val="28"/>
          <w:szCs w:val="28"/>
        </w:rPr>
        <w:t xml:space="preserve">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w:t>
      </w:r>
    </w:p>
    <w:p w14:paraId="4D1706F4" w14:textId="33979158" w:rsidR="000B50F2" w:rsidRPr="00D42406" w:rsidRDefault="000B50F2" w:rsidP="000B50F2">
      <w:pPr>
        <w:spacing w:after="0" w:line="240" w:lineRule="auto"/>
        <w:ind w:firstLine="567"/>
        <w:jc w:val="both"/>
        <w:rPr>
          <w:sz w:val="28"/>
          <w:szCs w:val="28"/>
        </w:rPr>
      </w:pPr>
      <w:r w:rsidRPr="00D42406">
        <w:rPr>
          <w:sz w:val="28"/>
          <w:szCs w:val="28"/>
        </w:rPr>
        <w:t>н</w:t>
      </w:r>
      <w:r w:rsidRPr="00D42406">
        <w:rPr>
          <w:bCs/>
          <w:sz w:val="28"/>
          <w:szCs w:val="28"/>
        </w:rPr>
        <w:t xml:space="preserve">арушения в сфере закупок </w:t>
      </w:r>
      <w:r w:rsidRPr="00D42406">
        <w:rPr>
          <w:sz w:val="28"/>
          <w:szCs w:val="28"/>
        </w:rPr>
        <w:t>товаров, работ, услуг для обеспечения муниципальных нужд</w:t>
      </w:r>
      <w:r w:rsidRPr="00D42406">
        <w:rPr>
          <w:bCs/>
          <w:sz w:val="28"/>
          <w:szCs w:val="28"/>
        </w:rPr>
        <w:t xml:space="preserve"> (4</w:t>
      </w:r>
      <w:r w:rsidR="00617633" w:rsidRPr="00D42406">
        <w:rPr>
          <w:sz w:val="28"/>
          <w:szCs w:val="28"/>
        </w:rPr>
        <w:t xml:space="preserve"> нарушения</w:t>
      </w:r>
      <w:r w:rsidRPr="00D42406">
        <w:rPr>
          <w:bCs/>
          <w:sz w:val="28"/>
          <w:szCs w:val="28"/>
        </w:rPr>
        <w:t xml:space="preserve">) – 266,66 </w:t>
      </w:r>
      <w:r w:rsidRPr="00D42406">
        <w:rPr>
          <w:sz w:val="28"/>
          <w:szCs w:val="28"/>
        </w:rPr>
        <w:t>тыс. рублей</w:t>
      </w:r>
      <w:r w:rsidRPr="00D42406">
        <w:rPr>
          <w:bCs/>
          <w:sz w:val="28"/>
          <w:szCs w:val="28"/>
        </w:rPr>
        <w:t xml:space="preserve"> (</w:t>
      </w:r>
      <w:r w:rsidR="00716687" w:rsidRPr="00D42406">
        <w:rPr>
          <w:bCs/>
          <w:sz w:val="28"/>
          <w:szCs w:val="28"/>
        </w:rPr>
        <w:t>в</w:t>
      </w:r>
      <w:r w:rsidRPr="00D42406">
        <w:rPr>
          <w:bCs/>
          <w:sz w:val="28"/>
          <w:szCs w:val="28"/>
        </w:rPr>
        <w:t xml:space="preserve">несение изменений в контракт (договор) с нарушением требований, установленных законодательством </w:t>
      </w:r>
      <w:r w:rsidRPr="00D42406">
        <w:rPr>
          <w:sz w:val="28"/>
          <w:szCs w:val="28"/>
        </w:rPr>
        <w:t xml:space="preserve">(1) - 0 тыс. рублей; </w:t>
      </w:r>
      <w:r w:rsidR="00716687" w:rsidRPr="00D42406">
        <w:rPr>
          <w:sz w:val="28"/>
          <w:szCs w:val="28"/>
        </w:rPr>
        <w:t>н</w:t>
      </w:r>
      <w:r w:rsidRPr="00D42406">
        <w:rPr>
          <w:bCs/>
          <w:sz w:val="28"/>
          <w:szCs w:val="28"/>
        </w:rPr>
        <w:t xml:space="preserve">еосуществление заказчиком контроля за исполнением поставщиком (подрядчиком, исполнителем) условий контракта (договора) в соответствии с законодательством РФ </w:t>
      </w:r>
      <w:r w:rsidRPr="00D42406">
        <w:rPr>
          <w:sz w:val="28"/>
          <w:szCs w:val="28"/>
        </w:rPr>
        <w:t>(1) - 0 тыс. рублей;</w:t>
      </w:r>
      <w:r w:rsidRPr="00D42406">
        <w:rPr>
          <w:bCs/>
          <w:sz w:val="28"/>
          <w:szCs w:val="28"/>
        </w:rPr>
        <w:t xml:space="preserve"> </w:t>
      </w:r>
      <w:r w:rsidR="00716687" w:rsidRPr="00D42406">
        <w:rPr>
          <w:bCs/>
          <w:sz w:val="28"/>
          <w:szCs w:val="28"/>
        </w:rPr>
        <w:t>п</w:t>
      </w:r>
      <w:r w:rsidRPr="00D42406">
        <w:rPr>
          <w:bCs/>
          <w:sz w:val="28"/>
          <w:szCs w:val="28"/>
        </w:rPr>
        <w:t xml:space="preserve">риемка и оплата (неоплата) поставленных товаров, выполненных работ, оказанных услуг с нарушением сроков, установленных законом, контрактом (договором) (2) – 266,66 </w:t>
      </w:r>
      <w:r w:rsidRPr="00D42406">
        <w:rPr>
          <w:sz w:val="28"/>
          <w:szCs w:val="28"/>
        </w:rPr>
        <w:t>тыс. рублей).</w:t>
      </w:r>
    </w:p>
    <w:p w14:paraId="076817B5" w14:textId="5CCE3325" w:rsidR="00D734BC" w:rsidRPr="00D42406" w:rsidRDefault="000B50F2" w:rsidP="000B50F2">
      <w:pPr>
        <w:pStyle w:val="paragraph"/>
        <w:ind w:firstLine="567"/>
        <w:jc w:val="both"/>
        <w:textAlignment w:val="baseline"/>
        <w:rPr>
          <w:sz w:val="28"/>
          <w:szCs w:val="28"/>
        </w:rPr>
      </w:pPr>
      <w:r w:rsidRPr="00D42406">
        <w:rPr>
          <w:rFonts w:eastAsia="Calibri"/>
          <w:bCs/>
          <w:sz w:val="28"/>
          <w:szCs w:val="28"/>
        </w:rPr>
        <w:lastRenderedPageBreak/>
        <w:t>По результатам проведенного контрольного мероприятия контрольно-счетной палатой:</w:t>
      </w:r>
      <w:r w:rsidRPr="00D42406">
        <w:rPr>
          <w:rFonts w:eastAsia="Calibri"/>
          <w:b/>
          <w:bCs/>
          <w:sz w:val="28"/>
          <w:szCs w:val="28"/>
        </w:rPr>
        <w:t xml:space="preserve"> </w:t>
      </w:r>
      <w:r w:rsidRPr="00D42406">
        <w:rPr>
          <w:bCs/>
          <w:sz w:val="28"/>
          <w:szCs w:val="28"/>
        </w:rPr>
        <w:t>в адрес объектов контрольного мероприятия направлены 2 представления, обязывающее к принятию мер по устранению нарушений и недостатков,</w:t>
      </w:r>
      <w:r w:rsidRPr="00D42406">
        <w:rPr>
          <w:sz w:val="28"/>
          <w:szCs w:val="28"/>
        </w:rPr>
        <w:t xml:space="preserve"> выявленных в ходе проверки, недопущению их в дальнейшем; </w:t>
      </w:r>
      <w:r w:rsidRPr="00D42406">
        <w:rPr>
          <w:rFonts w:eastAsia="Calibri"/>
          <w:bCs/>
          <w:sz w:val="28"/>
          <w:szCs w:val="28"/>
        </w:rPr>
        <w:t>акт</w:t>
      </w:r>
      <w:r w:rsidRPr="00D42406">
        <w:rPr>
          <w:rFonts w:eastAsia="Calibri"/>
          <w:sz w:val="28"/>
          <w:szCs w:val="28"/>
        </w:rPr>
        <w:t xml:space="preserve"> проверки (</w:t>
      </w:r>
      <w:r w:rsidRPr="00D42406">
        <w:rPr>
          <w:sz w:val="28"/>
          <w:szCs w:val="28"/>
        </w:rPr>
        <w:t>в рамках заключенного соглашения о взаимодействии</w:t>
      </w:r>
      <w:r w:rsidRPr="00D42406">
        <w:rPr>
          <w:rFonts w:eastAsia="Calibri"/>
          <w:sz w:val="28"/>
          <w:szCs w:val="28"/>
        </w:rPr>
        <w:t xml:space="preserve">) </w:t>
      </w:r>
      <w:r w:rsidRPr="00D42406">
        <w:rPr>
          <w:rFonts w:eastAsia="Calibri"/>
          <w:bCs/>
          <w:sz w:val="28"/>
          <w:szCs w:val="28"/>
        </w:rPr>
        <w:t xml:space="preserve">направлен в Красногорскую городскую прокуратуру; </w:t>
      </w:r>
      <w:r w:rsidR="00D734BC" w:rsidRPr="00D42406">
        <w:rPr>
          <w:bCs/>
          <w:sz w:val="28"/>
          <w:szCs w:val="28"/>
        </w:rPr>
        <w:t xml:space="preserve">направлена информация главе городского округа </w:t>
      </w:r>
      <w:r w:rsidR="00716687" w:rsidRPr="00D42406">
        <w:rPr>
          <w:bCs/>
          <w:sz w:val="28"/>
          <w:szCs w:val="28"/>
        </w:rPr>
        <w:t xml:space="preserve">и в Совет депутатов </w:t>
      </w:r>
      <w:r w:rsidR="00D734BC" w:rsidRPr="00D42406">
        <w:rPr>
          <w:sz w:val="28"/>
          <w:szCs w:val="28"/>
        </w:rPr>
        <w:t>с целью принятия мер, направленных на предупреждение возникновения анало</w:t>
      </w:r>
      <w:r w:rsidRPr="00D42406">
        <w:rPr>
          <w:sz w:val="28"/>
          <w:szCs w:val="28"/>
        </w:rPr>
        <w:t>гичных недостатков и нарушений.</w:t>
      </w:r>
      <w:r w:rsidR="00D734BC" w:rsidRPr="00D42406">
        <w:rPr>
          <w:sz w:val="28"/>
          <w:szCs w:val="28"/>
        </w:rPr>
        <w:t xml:space="preserve"> </w:t>
      </w:r>
    </w:p>
    <w:p w14:paraId="66EB4168" w14:textId="3EF7A4C2" w:rsidR="00ED3CBB" w:rsidRPr="00D42406" w:rsidRDefault="00ED3CBB" w:rsidP="00ED3CBB">
      <w:pPr>
        <w:pStyle w:val="ad"/>
        <w:shd w:val="clear" w:color="auto" w:fill="FFFFFF"/>
        <w:spacing w:before="0" w:after="0" w:line="240" w:lineRule="auto"/>
        <w:ind w:firstLine="567"/>
        <w:jc w:val="both"/>
        <w:rPr>
          <w:sz w:val="28"/>
          <w:szCs w:val="28"/>
        </w:rPr>
      </w:pPr>
      <w:r w:rsidRPr="00D42406">
        <w:rPr>
          <w:bCs/>
          <w:sz w:val="28"/>
          <w:szCs w:val="28"/>
        </w:rPr>
        <w:t>Представление</w:t>
      </w:r>
      <w:r w:rsidRPr="00D42406">
        <w:rPr>
          <w:sz w:val="28"/>
          <w:szCs w:val="28"/>
        </w:rPr>
        <w:t xml:space="preserve">, обязывающее учреждение к принятию мер по устранению выявленных нарушений и недостатков в установленные сроки, выполнено полностью. Должностные лица учреждения, виновные в допущенных нарушениях, привлечены к дисциплинарной </w:t>
      </w:r>
      <w:r w:rsidR="00716687" w:rsidRPr="00D42406">
        <w:rPr>
          <w:sz w:val="28"/>
          <w:szCs w:val="28"/>
        </w:rPr>
        <w:t>и административной ответственности</w:t>
      </w:r>
      <w:r w:rsidRPr="00D42406">
        <w:rPr>
          <w:sz w:val="28"/>
          <w:szCs w:val="28"/>
        </w:rPr>
        <w:t>.</w:t>
      </w:r>
    </w:p>
    <w:p w14:paraId="3C53D539" w14:textId="77777777" w:rsidR="006B1189" w:rsidRPr="00D42406" w:rsidRDefault="006B1189" w:rsidP="006B1189">
      <w:pPr>
        <w:spacing w:after="0" w:line="240" w:lineRule="auto"/>
        <w:ind w:firstLine="567"/>
        <w:jc w:val="both"/>
      </w:pPr>
    </w:p>
    <w:p w14:paraId="1ECFF317" w14:textId="6B6D69DD" w:rsidR="00ED3CBB" w:rsidRPr="00D42406" w:rsidRDefault="00D86B25" w:rsidP="00ED3CBB">
      <w:pPr>
        <w:spacing w:after="0" w:line="240" w:lineRule="auto"/>
        <w:ind w:firstLine="567"/>
        <w:jc w:val="both"/>
        <w:rPr>
          <w:b/>
          <w:sz w:val="28"/>
          <w:szCs w:val="28"/>
        </w:rPr>
      </w:pPr>
      <w:r w:rsidRPr="00D42406">
        <w:rPr>
          <w:b/>
          <w:sz w:val="28"/>
          <w:szCs w:val="28"/>
        </w:rPr>
        <w:t>4.</w:t>
      </w:r>
      <w:r w:rsidR="00B50AC8" w:rsidRPr="00D42406">
        <w:rPr>
          <w:b/>
          <w:sz w:val="28"/>
          <w:szCs w:val="28"/>
        </w:rPr>
        <w:t>1</w:t>
      </w:r>
      <w:r w:rsidR="00716687" w:rsidRPr="00D42406">
        <w:rPr>
          <w:b/>
          <w:sz w:val="28"/>
          <w:szCs w:val="28"/>
        </w:rPr>
        <w:t>1</w:t>
      </w:r>
      <w:r w:rsidRPr="00D42406">
        <w:rPr>
          <w:b/>
          <w:sz w:val="28"/>
          <w:szCs w:val="28"/>
        </w:rPr>
        <w:t>. Контрольное мероприятие</w:t>
      </w:r>
      <w:r w:rsidR="00B50AC8" w:rsidRPr="00D42406">
        <w:rPr>
          <w:sz w:val="28"/>
          <w:szCs w:val="28"/>
        </w:rPr>
        <w:t xml:space="preserve"> </w:t>
      </w:r>
      <w:r w:rsidR="00617633" w:rsidRPr="00D42406">
        <w:rPr>
          <w:sz w:val="28"/>
          <w:szCs w:val="28"/>
        </w:rPr>
        <w:t xml:space="preserve">«Проверка соблюдения получателем субсидий условий договоров (соглашений), целей и порядка их предоставления (с элементами аудита в сфере закупок). Проверка результативности (экономности и эффективности) мер муниципальной поддержки, оказанной получателю субсидий. Проверка соблюдения учреждением установленного порядка управления и распоряжения муниципальным имуществом.» </w:t>
      </w:r>
      <w:r w:rsidR="000F3F04" w:rsidRPr="00D42406">
        <w:rPr>
          <w:b/>
          <w:sz w:val="28"/>
          <w:szCs w:val="28"/>
        </w:rPr>
        <w:t>на объекте:</w:t>
      </w:r>
      <w:r w:rsidR="00135034" w:rsidRPr="00D42406">
        <w:rPr>
          <w:b/>
          <w:sz w:val="28"/>
          <w:szCs w:val="28"/>
        </w:rPr>
        <w:t xml:space="preserve"> </w:t>
      </w:r>
      <w:r w:rsidR="00617633" w:rsidRPr="00D42406">
        <w:rPr>
          <w:b/>
          <w:sz w:val="28"/>
          <w:szCs w:val="28"/>
        </w:rPr>
        <w:t>Муниципальное бюджетное учреждение «Красногорская городская служба»</w:t>
      </w:r>
    </w:p>
    <w:p w14:paraId="377C97A0" w14:textId="29362FAE" w:rsidR="00D86B25" w:rsidRPr="00D42406" w:rsidRDefault="00D86B25" w:rsidP="00D86B25">
      <w:pPr>
        <w:spacing w:after="0" w:line="240" w:lineRule="auto"/>
        <w:ind w:firstLine="567"/>
        <w:jc w:val="both"/>
        <w:rPr>
          <w:sz w:val="28"/>
          <w:szCs w:val="28"/>
        </w:rPr>
      </w:pPr>
    </w:p>
    <w:p w14:paraId="2A6943F6" w14:textId="77777777" w:rsidR="002633EB" w:rsidRPr="00D42406" w:rsidRDefault="002633EB" w:rsidP="002633EB">
      <w:pPr>
        <w:spacing w:after="0" w:line="240" w:lineRule="auto"/>
        <w:ind w:firstLine="567"/>
        <w:jc w:val="both"/>
        <w:rPr>
          <w:b/>
          <w:sz w:val="28"/>
          <w:szCs w:val="28"/>
        </w:rPr>
      </w:pPr>
      <w:r w:rsidRPr="00D42406">
        <w:rPr>
          <w:bCs/>
          <w:sz w:val="28"/>
          <w:szCs w:val="28"/>
        </w:rPr>
        <w:t xml:space="preserve">Проверяемый период деятельности: </w:t>
      </w:r>
      <w:r w:rsidRPr="00D42406">
        <w:rPr>
          <w:rStyle w:val="normaltextrun"/>
          <w:sz w:val="28"/>
          <w:szCs w:val="28"/>
          <w:shd w:val="clear" w:color="auto" w:fill="FFFFFF"/>
        </w:rPr>
        <w:t>с 07.11.2018 по 31.12.2019.</w:t>
      </w:r>
      <w:r w:rsidRPr="00D42406">
        <w:rPr>
          <w:rStyle w:val="eop"/>
          <w:sz w:val="28"/>
          <w:szCs w:val="28"/>
          <w:shd w:val="clear" w:color="auto" w:fill="FFFFFF"/>
        </w:rPr>
        <w:t> </w:t>
      </w:r>
    </w:p>
    <w:p w14:paraId="5C038917" w14:textId="77777777" w:rsidR="002633EB" w:rsidRPr="00D42406" w:rsidRDefault="002633EB" w:rsidP="002633EB">
      <w:pPr>
        <w:spacing w:after="0" w:line="240" w:lineRule="auto"/>
        <w:ind w:firstLine="567"/>
        <w:jc w:val="both"/>
        <w:rPr>
          <w:sz w:val="28"/>
          <w:szCs w:val="28"/>
        </w:rPr>
      </w:pPr>
      <w:r w:rsidRPr="00D42406">
        <w:rPr>
          <w:bCs/>
          <w:sz w:val="28"/>
          <w:szCs w:val="28"/>
        </w:rPr>
        <w:t>По результатам проведенного контрольного мероприятия оформлен акт от 23</w:t>
      </w:r>
      <w:r w:rsidRPr="00D42406">
        <w:rPr>
          <w:sz w:val="28"/>
          <w:szCs w:val="28"/>
        </w:rPr>
        <w:t>.10.2020, на который проверяемой стороной в адрес контрольно-счетного органа, в установленный законодательством срок, пояснения и замечания не представлены.</w:t>
      </w:r>
    </w:p>
    <w:p w14:paraId="6F97C149" w14:textId="77777777" w:rsidR="002633EB" w:rsidRPr="00D42406" w:rsidRDefault="002633EB" w:rsidP="002633EB">
      <w:pPr>
        <w:spacing w:after="0" w:line="240" w:lineRule="auto"/>
        <w:ind w:firstLine="567"/>
        <w:jc w:val="both"/>
        <w:rPr>
          <w:sz w:val="28"/>
          <w:szCs w:val="28"/>
        </w:rPr>
      </w:pPr>
      <w:r w:rsidRPr="00D42406">
        <w:rPr>
          <w:sz w:val="28"/>
          <w:szCs w:val="28"/>
        </w:rPr>
        <w:t xml:space="preserve">Объем средств, охваченных контрольным мероприятием, составил </w:t>
      </w:r>
      <w:r w:rsidRPr="00D42406">
        <w:rPr>
          <w:bCs/>
          <w:sz w:val="28"/>
          <w:szCs w:val="28"/>
        </w:rPr>
        <w:t xml:space="preserve">1 150 716,00 тыс. рублей. </w:t>
      </w:r>
    </w:p>
    <w:p w14:paraId="6E84DCE7" w14:textId="0BAEF1B5" w:rsidR="002633EB" w:rsidRPr="00D42406" w:rsidRDefault="002633EB" w:rsidP="002633EB">
      <w:pPr>
        <w:pStyle w:val="ab"/>
        <w:spacing w:line="240" w:lineRule="auto"/>
        <w:ind w:left="0" w:firstLine="567"/>
        <w:jc w:val="both"/>
        <w:rPr>
          <w:rFonts w:ascii="Times New Roman" w:hAnsi="Times New Roman"/>
          <w:sz w:val="28"/>
          <w:szCs w:val="28"/>
        </w:rPr>
      </w:pPr>
      <w:r w:rsidRPr="00D42406">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52 240,81 тыс. рублей (2</w:t>
      </w:r>
      <w:r w:rsidR="00792596" w:rsidRPr="00D42406">
        <w:rPr>
          <w:rFonts w:ascii="Times New Roman" w:hAnsi="Times New Roman"/>
          <w:sz w:val="28"/>
          <w:szCs w:val="28"/>
        </w:rPr>
        <w:t>2</w:t>
      </w:r>
      <w:r w:rsidRPr="00D42406">
        <w:rPr>
          <w:rFonts w:ascii="Times New Roman" w:hAnsi="Times New Roman"/>
          <w:sz w:val="28"/>
          <w:szCs w:val="28"/>
        </w:rPr>
        <w:t xml:space="preserve"> нарушение)</w:t>
      </w:r>
      <w:r w:rsidRPr="00D42406">
        <w:rPr>
          <w:rFonts w:ascii="Times New Roman" w:hAnsi="Times New Roman"/>
          <w:bCs/>
          <w:sz w:val="28"/>
          <w:szCs w:val="28"/>
        </w:rPr>
        <w:t>, в том числе</w:t>
      </w:r>
      <w:r w:rsidRPr="00D42406">
        <w:rPr>
          <w:rFonts w:ascii="Times New Roman" w:hAnsi="Times New Roman"/>
          <w:sz w:val="28"/>
          <w:szCs w:val="28"/>
        </w:rPr>
        <w:t>:</w:t>
      </w:r>
    </w:p>
    <w:p w14:paraId="27BC5CEB" w14:textId="49D8CF2D" w:rsidR="002633EB" w:rsidRPr="00D42406" w:rsidRDefault="002633EB" w:rsidP="00614440">
      <w:pPr>
        <w:pStyle w:val="ab"/>
        <w:spacing w:after="0" w:line="240" w:lineRule="auto"/>
        <w:ind w:left="0" w:firstLine="567"/>
        <w:jc w:val="both"/>
        <w:rPr>
          <w:rFonts w:ascii="Times New Roman" w:eastAsia="Times New Roman" w:hAnsi="Times New Roman"/>
          <w:sz w:val="28"/>
          <w:szCs w:val="28"/>
        </w:rPr>
      </w:pPr>
      <w:r w:rsidRPr="00D42406">
        <w:rPr>
          <w:rFonts w:ascii="Times New Roman" w:eastAsia="Times New Roman" w:hAnsi="Times New Roman"/>
          <w:sz w:val="28"/>
          <w:szCs w:val="28"/>
        </w:rPr>
        <w:t>нарушения при формировании и исполнении бюджета (6 нарушений) – 21 010,43 тыс. рублей (нарушение учреждением условий соглашений о порядке и условиях предоставления субсидии на финансовое обеспечение выполнения муниципального задания, в связи с использованием средств субсидии (2) – 12 271,54 тыс. рублей</w:t>
      </w:r>
      <w:r w:rsidRPr="00D42406">
        <w:rPr>
          <w:rFonts w:ascii="Times New Roman" w:hAnsi="Times New Roman"/>
          <w:sz w:val="28"/>
          <w:szCs w:val="28"/>
        </w:rPr>
        <w:t>; направление средств субсидий, предоставленных на финансовое обеспечение выполнения муниципального задания, и оплаты за счет указанных средств расходов на оплату труда работников, не привлекаемых к выполнению муниципального задания или оплаты за счет указанных средств расходов на оплату труда работников, связанного с осуществлением приносящей доход деятельности (1) – 1 353,36</w:t>
      </w:r>
      <w:r w:rsidRPr="00D42406">
        <w:rPr>
          <w:rFonts w:ascii="Times New Roman" w:eastAsia="Times New Roman" w:hAnsi="Times New Roman"/>
          <w:sz w:val="28"/>
          <w:szCs w:val="28"/>
        </w:rPr>
        <w:t xml:space="preserve"> тыс. рублей</w:t>
      </w:r>
      <w:r w:rsidRPr="00D42406">
        <w:rPr>
          <w:rFonts w:ascii="Times New Roman" w:hAnsi="Times New Roman"/>
          <w:sz w:val="28"/>
          <w:szCs w:val="28"/>
        </w:rPr>
        <w:t>;</w:t>
      </w:r>
      <w:r w:rsidRPr="00D42406">
        <w:rPr>
          <w:sz w:val="28"/>
          <w:szCs w:val="28"/>
        </w:rPr>
        <w:t xml:space="preserve"> </w:t>
      </w:r>
      <w:r w:rsidRPr="00D42406">
        <w:rPr>
          <w:rFonts w:ascii="Times New Roman" w:hAnsi="Times New Roman"/>
          <w:sz w:val="28"/>
          <w:szCs w:val="28"/>
        </w:rPr>
        <w:t xml:space="preserve">расходование бюджетным учреждением средств субсидии на иные цели не в соответствии с целями ее предоставления (1) – 1 999,99 </w:t>
      </w:r>
      <w:r w:rsidRPr="00D42406">
        <w:rPr>
          <w:rFonts w:ascii="Times New Roman" w:eastAsia="Times New Roman" w:hAnsi="Times New Roman"/>
          <w:sz w:val="28"/>
          <w:szCs w:val="28"/>
        </w:rPr>
        <w:t>тыс. рублей</w:t>
      </w:r>
      <w:r w:rsidRPr="00D42406">
        <w:rPr>
          <w:rFonts w:ascii="Times New Roman" w:hAnsi="Times New Roman"/>
          <w:sz w:val="28"/>
          <w:szCs w:val="28"/>
        </w:rPr>
        <w:t xml:space="preserve">; оплата труда работников муниципального бюджетного учреждения в размерах, не соответствующих установленным законодательством Российской Федерации, локальными правыми </w:t>
      </w:r>
      <w:r w:rsidRPr="00D42406">
        <w:rPr>
          <w:rFonts w:ascii="Times New Roman" w:hAnsi="Times New Roman"/>
          <w:sz w:val="28"/>
          <w:szCs w:val="28"/>
        </w:rPr>
        <w:lastRenderedPageBreak/>
        <w:t>актами (1) – 5 385,54</w:t>
      </w:r>
      <w:r w:rsidRPr="00D42406">
        <w:rPr>
          <w:rFonts w:ascii="Times New Roman" w:eastAsia="Times New Roman" w:hAnsi="Times New Roman"/>
          <w:sz w:val="28"/>
          <w:szCs w:val="28"/>
        </w:rPr>
        <w:t xml:space="preserve"> тыс. рублей</w:t>
      </w:r>
      <w:r w:rsidRPr="00D42406">
        <w:rPr>
          <w:rFonts w:ascii="Times New Roman" w:hAnsi="Times New Roman"/>
          <w:sz w:val="28"/>
          <w:szCs w:val="28"/>
        </w:rPr>
        <w:t xml:space="preserve">; нарушение порядка формирования и ведения плана финансово-хозяйственной деятельности бюджетным учреждением (1) – 0  </w:t>
      </w:r>
      <w:r w:rsidRPr="00D42406">
        <w:rPr>
          <w:rFonts w:ascii="Times New Roman" w:eastAsia="Times New Roman" w:hAnsi="Times New Roman"/>
          <w:sz w:val="28"/>
          <w:szCs w:val="28"/>
        </w:rPr>
        <w:t>тыс. рублей);</w:t>
      </w:r>
    </w:p>
    <w:p w14:paraId="004567DC" w14:textId="044AA041" w:rsidR="002633EB" w:rsidRPr="00D42406" w:rsidRDefault="002633EB" w:rsidP="002633EB">
      <w:pPr>
        <w:spacing w:after="0" w:line="240" w:lineRule="auto"/>
        <w:ind w:firstLine="567"/>
        <w:jc w:val="both"/>
        <w:rPr>
          <w:sz w:val="28"/>
          <w:szCs w:val="28"/>
        </w:rPr>
      </w:pPr>
      <w:r w:rsidRPr="00D42406">
        <w:rPr>
          <w:sz w:val="28"/>
          <w:szCs w:val="28"/>
        </w:rPr>
        <w:t xml:space="preserve">нарушения ведения бухгалтерского учета, составления и представления бухгалтерской (финансовой) отчетности (8 нарушений) – 30 186,20 тыс. рублей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(1) – 0 тыс. рублей; нарушение требований, предъявляемых к регистру бухгалтерского учета (1) – 0 тыс. рублей; нарушение требований к бюджетному (бухгалтерскому) учету, повлекшее представление бюджетной или бухгалтерской (финансовой) отчетности, содержащей 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значительное искажение показателей этой отчетности (3) – 4 878,93 тыс. рублей; грубое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(3) -  25 307,27 тыс. рублей; </w:t>
      </w:r>
    </w:p>
    <w:p w14:paraId="01AE1727" w14:textId="13182748" w:rsidR="002633EB" w:rsidRPr="00D42406" w:rsidRDefault="002633EB" w:rsidP="002633EB">
      <w:pPr>
        <w:spacing w:after="0" w:line="240" w:lineRule="auto"/>
        <w:ind w:firstLine="567"/>
        <w:jc w:val="both"/>
        <w:rPr>
          <w:sz w:val="28"/>
          <w:szCs w:val="28"/>
        </w:rPr>
      </w:pPr>
      <w:r w:rsidRPr="00D42406">
        <w:rPr>
          <w:sz w:val="28"/>
          <w:szCs w:val="28"/>
        </w:rPr>
        <w:t>нарушения в сфере управления и распоряжения муниципальной собственностью (2 нарушения) - 0 тыс. рублей (нарушение порядка отнесения имущества бюджетного учреждения к категории особо ценного движимого имущества (1) - 0 тыс. рублей; несоблюдение порядка обязательной регистрации возникновения прав на земельные участки (1) - 0 тыс. рублей);</w:t>
      </w:r>
    </w:p>
    <w:p w14:paraId="0EBAD770" w14:textId="1A166CB7" w:rsidR="002633EB" w:rsidRPr="00D42406" w:rsidRDefault="002633EB" w:rsidP="002633EB">
      <w:pPr>
        <w:spacing w:after="0" w:line="240" w:lineRule="auto"/>
        <w:ind w:firstLine="567"/>
        <w:jc w:val="both"/>
        <w:rPr>
          <w:sz w:val="28"/>
          <w:szCs w:val="28"/>
        </w:rPr>
      </w:pPr>
      <w:r w:rsidRPr="00D42406">
        <w:rPr>
          <w:sz w:val="28"/>
          <w:szCs w:val="28"/>
        </w:rPr>
        <w:t>н</w:t>
      </w:r>
      <w:r w:rsidRPr="00D42406">
        <w:rPr>
          <w:bCs/>
          <w:sz w:val="28"/>
          <w:szCs w:val="28"/>
        </w:rPr>
        <w:t xml:space="preserve">арушения в сфере закупок </w:t>
      </w:r>
      <w:r w:rsidRPr="00D42406">
        <w:rPr>
          <w:sz w:val="28"/>
          <w:szCs w:val="28"/>
        </w:rPr>
        <w:t>товаров, работ, услуг для обеспечения муниципальных нужд</w:t>
      </w:r>
      <w:r w:rsidRPr="00D42406">
        <w:rPr>
          <w:bCs/>
          <w:sz w:val="28"/>
          <w:szCs w:val="28"/>
        </w:rPr>
        <w:t xml:space="preserve"> (5 нарушений) – 1 044,18 </w:t>
      </w:r>
      <w:r w:rsidRPr="00D42406">
        <w:rPr>
          <w:sz w:val="28"/>
          <w:szCs w:val="28"/>
        </w:rPr>
        <w:t>тыс. рублей</w:t>
      </w:r>
      <w:r w:rsidRPr="00D42406">
        <w:rPr>
          <w:bCs/>
          <w:sz w:val="28"/>
          <w:szCs w:val="28"/>
        </w:rPr>
        <w:t xml:space="preserve"> (приемка и оплата (неоплата) поставленных товаров, выполненных работ, оказанных услуг с нарушением сроков, установленных законом, контрактом (договором) (2) - 1 044,18 </w:t>
      </w:r>
      <w:r w:rsidRPr="00D42406">
        <w:rPr>
          <w:sz w:val="28"/>
          <w:szCs w:val="28"/>
        </w:rPr>
        <w:t>тыс. рублей; отсутствие утвержденного акта, регламентирующего правила закупки или его состав, порядок и форму его утверждения (1) - 0 тыс. рублей; не размещение или размещение с нарушением срока в единой информационной системе в сфере закупок информации о закупке, размещение которой предусмотрено законодательством Российской Федерации о закупках (1) - 0 тыс. рублей; непредставление, несвоевременное представление информации (сведений) и (или) документов, подлежащих включению в реестр контрактов, заключенных заказчиками, реестр контрактов, содержащего сведения, составляющие государственную тайну, или направление недостоверной информации (сведений) и (или) документов, содержащих недостоверную информацию (1) - 0 тыс. рублей);</w:t>
      </w:r>
    </w:p>
    <w:p w14:paraId="30E7A23E" w14:textId="28F11AD7" w:rsidR="002633EB" w:rsidRPr="00D42406" w:rsidRDefault="002633EB" w:rsidP="002633EB">
      <w:pPr>
        <w:spacing w:after="0" w:line="240" w:lineRule="auto"/>
        <w:ind w:firstLine="567"/>
        <w:jc w:val="both"/>
        <w:rPr>
          <w:sz w:val="28"/>
          <w:szCs w:val="28"/>
        </w:rPr>
      </w:pPr>
      <w:r w:rsidRPr="00D42406">
        <w:rPr>
          <w:sz w:val="28"/>
          <w:szCs w:val="28"/>
        </w:rPr>
        <w:t>иные виды нарушений (1 нарушение) – 0,00 тыс. рублей (осуществление деятельности без лицензии или с нарушением лицензионных требований).</w:t>
      </w:r>
    </w:p>
    <w:p w14:paraId="610259B8" w14:textId="324F11F7" w:rsidR="00614440" w:rsidRPr="00D42406" w:rsidRDefault="00614440" w:rsidP="00614440">
      <w:pPr>
        <w:pStyle w:val="paragraph"/>
        <w:tabs>
          <w:tab w:val="left" w:pos="0"/>
        </w:tabs>
        <w:ind w:firstLine="567"/>
        <w:jc w:val="both"/>
        <w:textAlignment w:val="baseline"/>
        <w:rPr>
          <w:sz w:val="28"/>
          <w:szCs w:val="28"/>
        </w:rPr>
      </w:pPr>
      <w:r w:rsidRPr="00D42406">
        <w:rPr>
          <w:sz w:val="28"/>
          <w:szCs w:val="28"/>
        </w:rPr>
        <w:t xml:space="preserve">По результатам контрольного мероприятия контрольно-счетной палатой городского округа Красногорск: директору учреждения вручено представление, обязывающее учреждение к принятию мер по устранению выявленных нарушений </w:t>
      </w:r>
      <w:r w:rsidRPr="00D42406">
        <w:rPr>
          <w:sz w:val="28"/>
          <w:szCs w:val="28"/>
        </w:rPr>
        <w:lastRenderedPageBreak/>
        <w:t>и недостатков в установленные сроки, возмещению бюджетных средств, излишне использованных и использованных не по целевому назначению, привлечению к дисциплинарной ответственности виновных лиц; составлено 9 протоколов по фактам наличия признаков административного правонарушения в отношении должностных лиц учреждения и 2 протокола в отношении юридического лица</w:t>
      </w:r>
      <w:r w:rsidRPr="00D42406">
        <w:rPr>
          <w:rFonts w:eastAsia="Calibri"/>
          <w:sz w:val="28"/>
          <w:szCs w:val="28"/>
        </w:rPr>
        <w:t>, направленные мировому судье</w:t>
      </w:r>
      <w:r w:rsidRPr="00D42406">
        <w:rPr>
          <w:sz w:val="28"/>
          <w:szCs w:val="28"/>
        </w:rPr>
        <w:t xml:space="preserve"> Красногорского судебного участка для рассмотрения и принятия решения о применении/неприменении мер административного воздействия;</w:t>
      </w:r>
      <w:r w:rsidRPr="00D42406">
        <w:rPr>
          <w:rStyle w:val="normaltextrun"/>
          <w:sz w:val="28"/>
          <w:szCs w:val="28"/>
        </w:rPr>
        <w:t xml:space="preserve">   копии акта </w:t>
      </w:r>
      <w:r w:rsidRPr="00D42406">
        <w:rPr>
          <w:sz w:val="28"/>
          <w:szCs w:val="28"/>
        </w:rPr>
        <w:t xml:space="preserve">направлены в Красногорскую городскую прокуратуру Московской области в соответствии с соглашениями о взаимодействии; направлено </w:t>
      </w:r>
      <w:r w:rsidRPr="00D42406">
        <w:rPr>
          <w:bCs/>
          <w:sz w:val="28"/>
          <w:szCs w:val="28"/>
        </w:rPr>
        <w:t>информационное письмо в Государственную инспекцию труда</w:t>
      </w:r>
      <w:r w:rsidRPr="00D42406">
        <w:rPr>
          <w:sz w:val="28"/>
          <w:szCs w:val="28"/>
        </w:rPr>
        <w:t xml:space="preserve"> по Московской области </w:t>
      </w:r>
      <w:r w:rsidRPr="00D42406">
        <w:rPr>
          <w:bCs/>
          <w:sz w:val="28"/>
          <w:szCs w:val="28"/>
        </w:rPr>
        <w:t>по факту выявления нарушений трудового законодательства;</w:t>
      </w:r>
      <w:r w:rsidRPr="00D42406">
        <w:rPr>
          <w:sz w:val="28"/>
          <w:szCs w:val="28"/>
        </w:rPr>
        <w:t xml:space="preserve"> направлено   информационное письмо в Главное контрольное управление Московской области в связи с выявлением нарушений в сфере закупок; направлена   информация главе городского округа и Совет депутатов городского округа.</w:t>
      </w:r>
    </w:p>
    <w:p w14:paraId="6D35B87D" w14:textId="49FE0D3F" w:rsidR="00135034" w:rsidRPr="00D42406" w:rsidRDefault="00CF7E77" w:rsidP="00135034">
      <w:pPr>
        <w:pStyle w:val="ad"/>
        <w:shd w:val="clear" w:color="auto" w:fill="FFFFFF"/>
        <w:spacing w:before="0" w:after="0" w:line="240" w:lineRule="auto"/>
        <w:ind w:firstLine="567"/>
        <w:jc w:val="both"/>
        <w:rPr>
          <w:sz w:val="28"/>
          <w:szCs w:val="28"/>
        </w:rPr>
      </w:pPr>
      <w:r w:rsidRPr="00D42406">
        <w:rPr>
          <w:bCs/>
          <w:sz w:val="28"/>
          <w:szCs w:val="28"/>
        </w:rPr>
        <w:t>П</w:t>
      </w:r>
      <w:r w:rsidR="00135034" w:rsidRPr="00D42406">
        <w:rPr>
          <w:bCs/>
          <w:sz w:val="28"/>
          <w:szCs w:val="28"/>
        </w:rPr>
        <w:t>редставление</w:t>
      </w:r>
      <w:r w:rsidR="00135034" w:rsidRPr="00D42406">
        <w:rPr>
          <w:sz w:val="28"/>
          <w:szCs w:val="28"/>
        </w:rPr>
        <w:t xml:space="preserve">, обязывающее учреждение к принятию мер по устранению выявленных нарушений и недостатков в установленные сроки, выполнено </w:t>
      </w:r>
      <w:r w:rsidR="00614440" w:rsidRPr="00D42406">
        <w:rPr>
          <w:sz w:val="28"/>
          <w:szCs w:val="28"/>
        </w:rPr>
        <w:t>частично</w:t>
      </w:r>
      <w:r w:rsidR="00135034" w:rsidRPr="00D42406">
        <w:rPr>
          <w:sz w:val="28"/>
          <w:szCs w:val="28"/>
        </w:rPr>
        <w:t xml:space="preserve"> </w:t>
      </w:r>
      <w:r w:rsidR="00614440" w:rsidRPr="00D42406">
        <w:rPr>
          <w:sz w:val="28"/>
          <w:szCs w:val="28"/>
        </w:rPr>
        <w:t>(у</w:t>
      </w:r>
      <w:r w:rsidR="00D43D8F" w:rsidRPr="00D42406">
        <w:rPr>
          <w:sz w:val="28"/>
          <w:szCs w:val="28"/>
        </w:rPr>
        <w:t xml:space="preserve">щерб, причиненный бюджету муниципального образования, возмещен </w:t>
      </w:r>
      <w:r w:rsidR="00614440" w:rsidRPr="00D42406">
        <w:rPr>
          <w:sz w:val="28"/>
          <w:szCs w:val="28"/>
        </w:rPr>
        <w:t xml:space="preserve">не </w:t>
      </w:r>
      <w:r w:rsidR="00D43D8F" w:rsidRPr="00D42406">
        <w:rPr>
          <w:sz w:val="28"/>
          <w:szCs w:val="28"/>
        </w:rPr>
        <w:t>в полном объеме</w:t>
      </w:r>
      <w:r w:rsidR="00614440" w:rsidRPr="00D42406">
        <w:rPr>
          <w:sz w:val="28"/>
          <w:szCs w:val="28"/>
        </w:rPr>
        <w:t>)</w:t>
      </w:r>
      <w:r w:rsidR="00D43D8F" w:rsidRPr="00D42406">
        <w:rPr>
          <w:sz w:val="28"/>
          <w:szCs w:val="28"/>
        </w:rPr>
        <w:t xml:space="preserve">. </w:t>
      </w:r>
      <w:r w:rsidR="00135034" w:rsidRPr="00D42406">
        <w:rPr>
          <w:sz w:val="28"/>
          <w:szCs w:val="28"/>
        </w:rPr>
        <w:t xml:space="preserve">Должностные лица учреждения, виновные в допущенных нарушениях, привлечены к дисциплинарной </w:t>
      </w:r>
      <w:r w:rsidR="00617F96" w:rsidRPr="00D42406">
        <w:rPr>
          <w:sz w:val="28"/>
          <w:szCs w:val="28"/>
        </w:rPr>
        <w:t xml:space="preserve">и административной </w:t>
      </w:r>
      <w:r w:rsidR="00135034" w:rsidRPr="00D42406">
        <w:rPr>
          <w:sz w:val="28"/>
          <w:szCs w:val="28"/>
        </w:rPr>
        <w:t>ответственности.</w:t>
      </w:r>
    </w:p>
    <w:p w14:paraId="5AF1433E" w14:textId="0BBA37C7" w:rsidR="00135034" w:rsidRPr="00D42406" w:rsidRDefault="00135034" w:rsidP="00D86B25">
      <w:pPr>
        <w:spacing w:after="0" w:line="240" w:lineRule="auto"/>
        <w:ind w:firstLine="567"/>
        <w:jc w:val="both"/>
      </w:pPr>
      <w:r w:rsidRPr="00D42406">
        <w:t xml:space="preserve"> </w:t>
      </w:r>
    </w:p>
    <w:p w14:paraId="2626F68A" w14:textId="020CC0AD" w:rsidR="00614440" w:rsidRPr="00D42406" w:rsidRDefault="00180D54" w:rsidP="00614440">
      <w:pPr>
        <w:adjustRightInd w:val="0"/>
        <w:spacing w:after="0" w:line="240" w:lineRule="auto"/>
        <w:ind w:right="114" w:firstLine="567"/>
        <w:jc w:val="both"/>
        <w:rPr>
          <w:b/>
          <w:sz w:val="28"/>
          <w:szCs w:val="28"/>
        </w:rPr>
      </w:pPr>
      <w:r w:rsidRPr="00D42406">
        <w:rPr>
          <w:b/>
          <w:sz w:val="28"/>
          <w:szCs w:val="28"/>
        </w:rPr>
        <w:t>4.1</w:t>
      </w:r>
      <w:r w:rsidR="00614440" w:rsidRPr="00D42406">
        <w:rPr>
          <w:b/>
          <w:sz w:val="28"/>
          <w:szCs w:val="28"/>
        </w:rPr>
        <w:t>2</w:t>
      </w:r>
      <w:r w:rsidRPr="00D42406">
        <w:rPr>
          <w:b/>
          <w:sz w:val="28"/>
          <w:szCs w:val="28"/>
        </w:rPr>
        <w:t>. Контрольное мероприятие</w:t>
      </w:r>
      <w:r w:rsidR="00CF7E77" w:rsidRPr="00D42406">
        <w:rPr>
          <w:b/>
          <w:sz w:val="28"/>
          <w:szCs w:val="28"/>
        </w:rPr>
        <w:t xml:space="preserve"> </w:t>
      </w:r>
      <w:r w:rsidR="00614440" w:rsidRPr="00D42406">
        <w:rPr>
          <w:sz w:val="28"/>
          <w:szCs w:val="28"/>
        </w:rPr>
        <w:t>«Проверка финансово-хозяйственной деятельности муниципального унитарного предприятия»</w:t>
      </w:r>
      <w:r w:rsidR="00614440" w:rsidRPr="00D42406">
        <w:t xml:space="preserve"> </w:t>
      </w:r>
      <w:r w:rsidRPr="00D42406">
        <w:rPr>
          <w:b/>
          <w:sz w:val="28"/>
          <w:szCs w:val="28"/>
          <w:shd w:val="clear" w:color="auto" w:fill="FFFFFF"/>
        </w:rPr>
        <w:t xml:space="preserve">на объекте: </w:t>
      </w:r>
      <w:r w:rsidR="00614440" w:rsidRPr="00D42406">
        <w:rPr>
          <w:b/>
          <w:sz w:val="28"/>
          <w:szCs w:val="28"/>
        </w:rPr>
        <w:t>Муниципальное унитарное предприятие городского округа Красногорск «Производственно-торговое объединение общественного питания»</w:t>
      </w:r>
    </w:p>
    <w:p w14:paraId="2FAC81A0" w14:textId="75966829" w:rsidR="00180D54" w:rsidRPr="00D42406" w:rsidRDefault="00180D54" w:rsidP="00180D54">
      <w:pPr>
        <w:spacing w:after="0" w:line="240" w:lineRule="auto"/>
        <w:ind w:firstLine="567"/>
        <w:jc w:val="both"/>
        <w:rPr>
          <w:b/>
          <w:bCs/>
          <w:sz w:val="28"/>
          <w:szCs w:val="28"/>
        </w:rPr>
      </w:pPr>
    </w:p>
    <w:p w14:paraId="2278FDE1" w14:textId="77777777" w:rsidR="00614440" w:rsidRPr="00D42406" w:rsidRDefault="00614440" w:rsidP="009020CF">
      <w:pPr>
        <w:spacing w:after="0" w:line="240" w:lineRule="auto"/>
        <w:ind w:firstLine="567"/>
        <w:jc w:val="both"/>
        <w:rPr>
          <w:sz w:val="28"/>
          <w:szCs w:val="28"/>
        </w:rPr>
      </w:pPr>
      <w:r w:rsidRPr="00D42406">
        <w:rPr>
          <w:bCs/>
          <w:sz w:val="28"/>
          <w:szCs w:val="28"/>
        </w:rPr>
        <w:t xml:space="preserve">Проверяемый период деятельности: </w:t>
      </w:r>
      <w:r w:rsidRPr="00D42406">
        <w:rPr>
          <w:rStyle w:val="normaltextrun"/>
          <w:sz w:val="28"/>
          <w:szCs w:val="28"/>
          <w:shd w:val="clear" w:color="auto" w:fill="FFFFFF"/>
        </w:rPr>
        <w:t>с 01.01.2018 по 31.12.2019.</w:t>
      </w:r>
      <w:r w:rsidRPr="00D42406">
        <w:rPr>
          <w:rStyle w:val="eop"/>
          <w:sz w:val="28"/>
          <w:szCs w:val="28"/>
          <w:shd w:val="clear" w:color="auto" w:fill="FFFFFF"/>
        </w:rPr>
        <w:t> </w:t>
      </w:r>
    </w:p>
    <w:p w14:paraId="099805BF" w14:textId="77777777" w:rsidR="00614440" w:rsidRPr="00D42406" w:rsidRDefault="00614440" w:rsidP="009020CF">
      <w:pPr>
        <w:spacing w:after="0" w:line="240" w:lineRule="auto"/>
        <w:ind w:firstLine="567"/>
        <w:jc w:val="both"/>
        <w:rPr>
          <w:sz w:val="28"/>
          <w:szCs w:val="28"/>
        </w:rPr>
      </w:pPr>
      <w:r w:rsidRPr="00D42406">
        <w:rPr>
          <w:bCs/>
          <w:sz w:val="28"/>
          <w:szCs w:val="28"/>
        </w:rPr>
        <w:t>По результатам проведенного контрольного мероприятия оформлен акт от 29</w:t>
      </w:r>
      <w:r w:rsidRPr="00D42406">
        <w:rPr>
          <w:sz w:val="28"/>
          <w:szCs w:val="28"/>
        </w:rPr>
        <w:t>.12.2020, разногласий на который, в установленный законом срок, от объекта контрольного мероприятия в адрес контрольно-счетного органа не поступало.</w:t>
      </w:r>
    </w:p>
    <w:p w14:paraId="199210A9" w14:textId="77777777" w:rsidR="00614440" w:rsidRPr="00D42406" w:rsidRDefault="00614440" w:rsidP="009020CF">
      <w:pPr>
        <w:spacing w:after="0" w:line="240" w:lineRule="auto"/>
        <w:ind w:firstLine="567"/>
        <w:jc w:val="both"/>
        <w:rPr>
          <w:sz w:val="28"/>
          <w:szCs w:val="28"/>
        </w:rPr>
      </w:pPr>
      <w:r w:rsidRPr="00D42406">
        <w:rPr>
          <w:sz w:val="28"/>
          <w:szCs w:val="28"/>
        </w:rPr>
        <w:t xml:space="preserve">Объем средств, охваченных контрольным мероприятием, составил </w:t>
      </w:r>
      <w:r w:rsidRPr="00D42406">
        <w:rPr>
          <w:bCs/>
          <w:sz w:val="28"/>
          <w:szCs w:val="28"/>
        </w:rPr>
        <w:t xml:space="preserve">907 947 тыс. рублей. </w:t>
      </w:r>
    </w:p>
    <w:p w14:paraId="1395D899" w14:textId="3AA7D2DA" w:rsidR="00614440" w:rsidRPr="00D42406" w:rsidRDefault="00614440" w:rsidP="00BF3A21">
      <w:pPr>
        <w:pStyle w:val="ab"/>
        <w:spacing w:after="0" w:line="240" w:lineRule="auto"/>
        <w:ind w:left="0" w:firstLine="567"/>
        <w:jc w:val="both"/>
        <w:rPr>
          <w:rFonts w:ascii="Times New Roman" w:hAnsi="Times New Roman"/>
          <w:bCs/>
          <w:sz w:val="28"/>
          <w:szCs w:val="28"/>
        </w:rPr>
      </w:pPr>
      <w:r w:rsidRPr="00D42406">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0,00 тыс. рублей (1 нарушение в сфере управления и распоряжения муниципальной собственностью (н</w:t>
      </w:r>
      <w:r w:rsidRPr="00D42406">
        <w:rPr>
          <w:rFonts w:ascii="Times New Roman" w:hAnsi="Times New Roman"/>
          <w:bCs/>
          <w:sz w:val="28"/>
          <w:szCs w:val="28"/>
        </w:rPr>
        <w:t>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w:t>
      </w:r>
      <w:r w:rsidR="00792596" w:rsidRPr="00D42406">
        <w:rPr>
          <w:rFonts w:ascii="Times New Roman" w:hAnsi="Times New Roman"/>
          <w:bCs/>
          <w:sz w:val="28"/>
          <w:szCs w:val="28"/>
        </w:rPr>
        <w:t>)</w:t>
      </w:r>
      <w:r w:rsidRPr="00D42406">
        <w:rPr>
          <w:rFonts w:ascii="Times New Roman" w:hAnsi="Times New Roman"/>
          <w:bCs/>
          <w:sz w:val="28"/>
          <w:szCs w:val="28"/>
        </w:rPr>
        <w:t xml:space="preserve">. </w:t>
      </w:r>
    </w:p>
    <w:p w14:paraId="00226F50" w14:textId="010B2EDA" w:rsidR="00BF3A21" w:rsidRPr="00D42406" w:rsidRDefault="00BF3A21" w:rsidP="00BF3A21">
      <w:pPr>
        <w:pStyle w:val="paragraph"/>
        <w:ind w:firstLine="567"/>
        <w:jc w:val="both"/>
        <w:textAlignment w:val="baseline"/>
        <w:rPr>
          <w:sz w:val="28"/>
          <w:szCs w:val="28"/>
        </w:rPr>
      </w:pPr>
      <w:r w:rsidRPr="00D42406">
        <w:rPr>
          <w:rFonts w:eastAsia="Calibri"/>
          <w:bCs/>
          <w:sz w:val="28"/>
          <w:szCs w:val="28"/>
        </w:rPr>
        <w:t>По результатам проведенного контрольного мероприятия контрольно-счетной палатой: направлена информация в адрес главы городского округа и в Совет депутатов городского округа; акт</w:t>
      </w:r>
      <w:r w:rsidRPr="00D42406">
        <w:rPr>
          <w:rFonts w:eastAsia="Calibri"/>
          <w:sz w:val="28"/>
          <w:szCs w:val="28"/>
        </w:rPr>
        <w:t xml:space="preserve"> проверки (в соответствии с соглашением о взаимодействии) </w:t>
      </w:r>
      <w:r w:rsidRPr="00D42406">
        <w:rPr>
          <w:rFonts w:eastAsia="Calibri"/>
          <w:bCs/>
          <w:sz w:val="28"/>
          <w:szCs w:val="28"/>
        </w:rPr>
        <w:t>направлен в Красногорскую городскую прокуратуру.</w:t>
      </w:r>
    </w:p>
    <w:p w14:paraId="12F78D0A" w14:textId="77777777" w:rsidR="003B7C2F" w:rsidRPr="00D42406" w:rsidRDefault="003B7C2F" w:rsidP="000A4461">
      <w:pPr>
        <w:pStyle w:val="ab"/>
        <w:spacing w:after="0" w:line="240" w:lineRule="auto"/>
        <w:ind w:left="0" w:firstLine="567"/>
        <w:jc w:val="both"/>
        <w:rPr>
          <w:rFonts w:ascii="Times New Roman" w:hAnsi="Times New Roman"/>
          <w:b/>
          <w:sz w:val="28"/>
          <w:szCs w:val="28"/>
        </w:rPr>
      </w:pPr>
    </w:p>
    <w:p w14:paraId="2D9994B4" w14:textId="78E86816" w:rsidR="0047056E" w:rsidRPr="00D42406" w:rsidRDefault="00F145E4" w:rsidP="0047056E">
      <w:pPr>
        <w:spacing w:after="0" w:line="240" w:lineRule="auto"/>
        <w:ind w:firstLine="567"/>
        <w:jc w:val="both"/>
        <w:rPr>
          <w:b/>
          <w:sz w:val="28"/>
          <w:szCs w:val="28"/>
        </w:rPr>
      </w:pPr>
      <w:r w:rsidRPr="00D42406">
        <w:rPr>
          <w:b/>
          <w:sz w:val="28"/>
          <w:szCs w:val="28"/>
        </w:rPr>
        <w:lastRenderedPageBreak/>
        <w:t>4.1</w:t>
      </w:r>
      <w:r w:rsidR="00BF3A21" w:rsidRPr="00D42406">
        <w:rPr>
          <w:b/>
          <w:sz w:val="28"/>
          <w:szCs w:val="28"/>
        </w:rPr>
        <w:t>3</w:t>
      </w:r>
      <w:r w:rsidRPr="00D42406">
        <w:rPr>
          <w:b/>
          <w:sz w:val="28"/>
          <w:szCs w:val="28"/>
        </w:rPr>
        <w:t>.</w:t>
      </w:r>
      <w:r w:rsidR="00DE37C8" w:rsidRPr="00D42406">
        <w:rPr>
          <w:rFonts w:eastAsiaTheme="minorEastAsia"/>
          <w:b/>
          <w:sz w:val="28"/>
          <w:szCs w:val="28"/>
        </w:rPr>
        <w:t xml:space="preserve"> </w:t>
      </w:r>
      <w:r w:rsidR="00DE37C8" w:rsidRPr="00D42406">
        <w:rPr>
          <w:b/>
          <w:sz w:val="28"/>
          <w:szCs w:val="28"/>
        </w:rPr>
        <w:t>Контрольное мероприятие</w:t>
      </w:r>
      <w:r w:rsidR="00FC5CE3" w:rsidRPr="00D42406">
        <w:rPr>
          <w:sz w:val="28"/>
          <w:szCs w:val="28"/>
        </w:rPr>
        <w:t xml:space="preserve"> </w:t>
      </w:r>
      <w:r w:rsidR="00BF3A21" w:rsidRPr="00D42406">
        <w:rPr>
          <w:sz w:val="28"/>
          <w:szCs w:val="28"/>
        </w:rPr>
        <w:t>«Проверка финансово-хозяйственной деятельности муниципального унитарного предприятия»</w:t>
      </w:r>
      <w:r w:rsidR="00BF3A21" w:rsidRPr="00D42406">
        <w:t xml:space="preserve"> </w:t>
      </w:r>
      <w:r w:rsidR="00BF3A21" w:rsidRPr="00D42406">
        <w:rPr>
          <w:b/>
          <w:sz w:val="28"/>
          <w:szCs w:val="28"/>
          <w:shd w:val="clear" w:color="auto" w:fill="FFFFFF"/>
        </w:rPr>
        <w:t xml:space="preserve">на объекте: </w:t>
      </w:r>
      <w:r w:rsidR="00BF3A21" w:rsidRPr="00D42406">
        <w:rPr>
          <w:b/>
          <w:sz w:val="28"/>
          <w:szCs w:val="28"/>
        </w:rPr>
        <w:t>Муниципальное унитарное предприятие городского округа Красногорск «Жилищный трест»</w:t>
      </w:r>
    </w:p>
    <w:p w14:paraId="58A09E5E" w14:textId="7F9C6347" w:rsidR="00DE37C8" w:rsidRPr="00D42406" w:rsidRDefault="00DE37C8" w:rsidP="000A4461">
      <w:pPr>
        <w:pStyle w:val="ab"/>
        <w:spacing w:after="0" w:line="240" w:lineRule="auto"/>
        <w:ind w:left="0" w:firstLine="567"/>
        <w:jc w:val="both"/>
        <w:rPr>
          <w:rFonts w:ascii="Times New Roman" w:eastAsiaTheme="minorEastAsia" w:hAnsi="Times New Roman"/>
          <w:b/>
          <w:sz w:val="28"/>
          <w:szCs w:val="28"/>
        </w:rPr>
      </w:pPr>
    </w:p>
    <w:p w14:paraId="02AFDBD2" w14:textId="77777777" w:rsidR="00EC0BD5" w:rsidRPr="00D42406" w:rsidRDefault="00EC0BD5" w:rsidP="00013524">
      <w:pPr>
        <w:spacing w:after="0" w:line="240" w:lineRule="auto"/>
        <w:ind w:firstLine="567"/>
        <w:jc w:val="both"/>
        <w:rPr>
          <w:sz w:val="28"/>
          <w:szCs w:val="28"/>
        </w:rPr>
      </w:pPr>
      <w:r w:rsidRPr="00D42406">
        <w:rPr>
          <w:bCs/>
          <w:sz w:val="28"/>
          <w:szCs w:val="28"/>
        </w:rPr>
        <w:t xml:space="preserve">Проверяемый период деятельности: </w:t>
      </w:r>
      <w:r w:rsidRPr="00D42406">
        <w:rPr>
          <w:rStyle w:val="normaltextrun"/>
          <w:sz w:val="28"/>
          <w:szCs w:val="28"/>
          <w:shd w:val="clear" w:color="auto" w:fill="FFFFFF"/>
        </w:rPr>
        <w:t>с 01.01.2017 по 31.12.2019.</w:t>
      </w:r>
      <w:r w:rsidRPr="00D42406">
        <w:rPr>
          <w:rStyle w:val="eop"/>
          <w:sz w:val="28"/>
          <w:szCs w:val="28"/>
          <w:shd w:val="clear" w:color="auto" w:fill="FFFFFF"/>
        </w:rPr>
        <w:t> </w:t>
      </w:r>
    </w:p>
    <w:p w14:paraId="5F9314C7" w14:textId="77777777" w:rsidR="00EC0BD5" w:rsidRPr="00D42406" w:rsidRDefault="00EC0BD5" w:rsidP="00013524">
      <w:pPr>
        <w:spacing w:after="0" w:line="240" w:lineRule="auto"/>
        <w:ind w:firstLine="567"/>
        <w:jc w:val="both"/>
        <w:rPr>
          <w:sz w:val="28"/>
          <w:szCs w:val="28"/>
        </w:rPr>
      </w:pPr>
      <w:r w:rsidRPr="00D42406">
        <w:rPr>
          <w:bCs/>
          <w:sz w:val="28"/>
          <w:szCs w:val="28"/>
        </w:rPr>
        <w:t>По результатам проведенного контрольного мероприятия оформлен акт от 26</w:t>
      </w:r>
      <w:r w:rsidRPr="00D42406">
        <w:rPr>
          <w:sz w:val="28"/>
          <w:szCs w:val="28"/>
        </w:rPr>
        <w:t>.01.2021, разногласий на который, в установленный законом срок, от объекта контрольного мероприятия в адрес контрольно-счетного органа не поступило.</w:t>
      </w:r>
    </w:p>
    <w:p w14:paraId="60669FD3" w14:textId="77777777" w:rsidR="00EC0BD5" w:rsidRPr="00D42406" w:rsidRDefault="00EC0BD5" w:rsidP="00013524">
      <w:pPr>
        <w:spacing w:after="0" w:line="240" w:lineRule="auto"/>
        <w:ind w:firstLine="567"/>
        <w:jc w:val="both"/>
        <w:rPr>
          <w:bCs/>
          <w:sz w:val="28"/>
          <w:szCs w:val="28"/>
        </w:rPr>
      </w:pPr>
      <w:r w:rsidRPr="00D42406">
        <w:rPr>
          <w:sz w:val="28"/>
          <w:szCs w:val="28"/>
        </w:rPr>
        <w:t xml:space="preserve">Объем средств, охваченных контрольным мероприятием, составил </w:t>
      </w:r>
      <w:r w:rsidRPr="00D42406">
        <w:rPr>
          <w:bCs/>
          <w:sz w:val="28"/>
          <w:szCs w:val="28"/>
        </w:rPr>
        <w:t xml:space="preserve">222 812 тыс. рублей. </w:t>
      </w:r>
    </w:p>
    <w:p w14:paraId="5C0E545E" w14:textId="77777777" w:rsidR="00EC0BD5" w:rsidRPr="00D42406" w:rsidRDefault="00EC0BD5" w:rsidP="00013524">
      <w:pPr>
        <w:pStyle w:val="ab"/>
        <w:spacing w:after="0" w:line="240" w:lineRule="auto"/>
        <w:ind w:left="0" w:firstLine="567"/>
        <w:jc w:val="both"/>
        <w:rPr>
          <w:rFonts w:ascii="Times New Roman" w:hAnsi="Times New Roman"/>
          <w:bCs/>
          <w:sz w:val="28"/>
          <w:szCs w:val="28"/>
        </w:rPr>
      </w:pPr>
      <w:r w:rsidRPr="00D42406">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13 348,19 тыс. рублей (11 нарушений)</w:t>
      </w:r>
      <w:r w:rsidRPr="00D42406">
        <w:rPr>
          <w:rFonts w:ascii="Times New Roman" w:hAnsi="Times New Roman"/>
          <w:bCs/>
          <w:sz w:val="28"/>
          <w:szCs w:val="28"/>
        </w:rPr>
        <w:t>, в том числе</w:t>
      </w:r>
      <w:r w:rsidRPr="00D42406">
        <w:rPr>
          <w:rFonts w:ascii="Times New Roman" w:hAnsi="Times New Roman"/>
          <w:sz w:val="28"/>
          <w:szCs w:val="28"/>
        </w:rPr>
        <w:t>:</w:t>
      </w:r>
    </w:p>
    <w:p w14:paraId="2CC77783" w14:textId="7F38BE95" w:rsidR="00EC0BD5" w:rsidRPr="00D42406" w:rsidRDefault="00EC0BD5" w:rsidP="00013524">
      <w:pPr>
        <w:spacing w:after="0" w:line="240" w:lineRule="auto"/>
        <w:ind w:firstLine="567"/>
        <w:jc w:val="both"/>
        <w:rPr>
          <w:sz w:val="28"/>
          <w:szCs w:val="28"/>
        </w:rPr>
      </w:pPr>
      <w:r w:rsidRPr="00D42406">
        <w:rPr>
          <w:sz w:val="28"/>
          <w:szCs w:val="28"/>
        </w:rPr>
        <w:t>нарушения ведения бухгалтерского учета, составления и представления бухгалтерской (финансовой) отчетности (</w:t>
      </w:r>
      <w:r w:rsidR="00792596" w:rsidRPr="00D42406">
        <w:rPr>
          <w:sz w:val="28"/>
          <w:szCs w:val="28"/>
        </w:rPr>
        <w:t>5</w:t>
      </w:r>
      <w:r w:rsidR="00987728" w:rsidRPr="00D42406">
        <w:rPr>
          <w:sz w:val="28"/>
          <w:szCs w:val="28"/>
        </w:rPr>
        <w:t xml:space="preserve"> нарушени</w:t>
      </w:r>
      <w:r w:rsidR="00792596" w:rsidRPr="00D42406">
        <w:rPr>
          <w:sz w:val="28"/>
          <w:szCs w:val="28"/>
        </w:rPr>
        <w:t>й</w:t>
      </w:r>
      <w:r w:rsidRPr="00D42406">
        <w:rPr>
          <w:sz w:val="28"/>
          <w:szCs w:val="28"/>
        </w:rPr>
        <w:t xml:space="preserve">) – </w:t>
      </w:r>
      <w:r w:rsidR="00792596" w:rsidRPr="00D42406">
        <w:rPr>
          <w:sz w:val="28"/>
          <w:szCs w:val="28"/>
        </w:rPr>
        <w:t>478</w:t>
      </w:r>
      <w:r w:rsidRPr="00D42406">
        <w:rPr>
          <w:sz w:val="28"/>
          <w:szCs w:val="28"/>
        </w:rPr>
        <w:t>,</w:t>
      </w:r>
      <w:r w:rsidR="00792596" w:rsidRPr="00D42406">
        <w:rPr>
          <w:sz w:val="28"/>
          <w:szCs w:val="28"/>
        </w:rPr>
        <w:t>18</w:t>
      </w:r>
      <w:r w:rsidRPr="00D42406">
        <w:rPr>
          <w:sz w:val="28"/>
          <w:szCs w:val="28"/>
        </w:rPr>
        <w:t> тыс. рублей (</w:t>
      </w:r>
      <w:r w:rsidR="00013524" w:rsidRPr="00D42406">
        <w:rPr>
          <w:sz w:val="28"/>
          <w:szCs w:val="28"/>
        </w:rPr>
        <w:t>н</w:t>
      </w:r>
      <w:r w:rsidRPr="00D42406">
        <w:rPr>
          <w:sz w:val="28"/>
          <w:szCs w:val="28"/>
        </w:rPr>
        <w:t xml:space="preserve">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(1) </w:t>
      </w:r>
      <w:r w:rsidRPr="00D42406">
        <w:rPr>
          <w:b/>
          <w:bCs/>
          <w:sz w:val="28"/>
          <w:szCs w:val="28"/>
        </w:rPr>
        <w:t>–</w:t>
      </w:r>
      <w:r w:rsidRPr="00D42406">
        <w:rPr>
          <w:sz w:val="28"/>
          <w:szCs w:val="28"/>
        </w:rPr>
        <w:t xml:space="preserve"> 0 тыс. рублей; </w:t>
      </w:r>
      <w:r w:rsidR="00013524" w:rsidRPr="00D42406">
        <w:rPr>
          <w:sz w:val="28"/>
          <w:szCs w:val="28"/>
        </w:rPr>
        <w:t>н</w:t>
      </w:r>
      <w:r w:rsidRPr="00D42406">
        <w:rPr>
          <w:sz w:val="28"/>
          <w:szCs w:val="28"/>
        </w:rPr>
        <w:t xml:space="preserve">арушение требований, предъявляемых к регистру бухгалтерского учета (1) </w:t>
      </w:r>
      <w:r w:rsidRPr="00D42406">
        <w:rPr>
          <w:b/>
          <w:bCs/>
          <w:sz w:val="28"/>
          <w:szCs w:val="28"/>
        </w:rPr>
        <w:t>–</w:t>
      </w:r>
      <w:r w:rsidRPr="00D42406">
        <w:rPr>
          <w:sz w:val="28"/>
          <w:szCs w:val="28"/>
        </w:rPr>
        <w:t xml:space="preserve"> 0 тыс. рублей;</w:t>
      </w:r>
      <w:r w:rsidR="00792596" w:rsidRPr="00D42406">
        <w:rPr>
          <w:sz w:val="28"/>
          <w:szCs w:val="28"/>
        </w:rPr>
        <w:t xml:space="preserve"> </w:t>
      </w:r>
      <w:r w:rsidR="00013524" w:rsidRPr="00D42406">
        <w:rPr>
          <w:sz w:val="28"/>
          <w:szCs w:val="28"/>
        </w:rPr>
        <w:t>н</w:t>
      </w:r>
      <w:r w:rsidRPr="00D42406">
        <w:rPr>
          <w:sz w:val="28"/>
          <w:szCs w:val="28"/>
        </w:rPr>
        <w:t xml:space="preserve">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(2) – 368,18 тыс. рублей; </w:t>
      </w:r>
      <w:r w:rsidR="00013524" w:rsidRPr="00D42406">
        <w:rPr>
          <w:sz w:val="28"/>
          <w:szCs w:val="28"/>
        </w:rPr>
        <w:t>г</w:t>
      </w:r>
      <w:r w:rsidRPr="00D42406">
        <w:rPr>
          <w:sz w:val="28"/>
          <w:szCs w:val="28"/>
        </w:rPr>
        <w:t xml:space="preserve">рубое нарушение требований к бюджетному (бухгалтерскому) учету, в том числе к составлению либо представлению бюджетной или бухгалтерской (финансовой) отчетности, либо грубое нарушение порядка составления (формирования) консолидированной бухгалтерской (финансовой) отчетности  (1) </w:t>
      </w:r>
      <w:r w:rsidRPr="00D42406">
        <w:rPr>
          <w:b/>
          <w:bCs/>
          <w:sz w:val="28"/>
          <w:szCs w:val="28"/>
        </w:rPr>
        <w:t xml:space="preserve">– </w:t>
      </w:r>
      <w:r w:rsidRPr="00D42406">
        <w:rPr>
          <w:sz w:val="28"/>
          <w:szCs w:val="28"/>
        </w:rPr>
        <w:t xml:space="preserve">110 тыс. рублей); </w:t>
      </w:r>
    </w:p>
    <w:p w14:paraId="7B409C80" w14:textId="3FECBA6A" w:rsidR="00EC0BD5" w:rsidRPr="00D42406" w:rsidRDefault="00EC0BD5" w:rsidP="00EC0BD5">
      <w:pPr>
        <w:spacing w:after="0" w:line="240" w:lineRule="auto"/>
        <w:ind w:firstLine="567"/>
        <w:jc w:val="both"/>
        <w:rPr>
          <w:sz w:val="28"/>
          <w:szCs w:val="28"/>
        </w:rPr>
      </w:pPr>
      <w:r w:rsidRPr="00D42406">
        <w:rPr>
          <w:sz w:val="28"/>
          <w:szCs w:val="28"/>
        </w:rPr>
        <w:t xml:space="preserve">нарушения в сфере управления и распоряжения государственной (муниципальной) собственностью </w:t>
      </w:r>
      <w:r w:rsidRPr="00D42406">
        <w:rPr>
          <w:bCs/>
          <w:sz w:val="28"/>
          <w:szCs w:val="28"/>
        </w:rPr>
        <w:t>(6</w:t>
      </w:r>
      <w:r w:rsidR="00987728" w:rsidRPr="00D42406">
        <w:rPr>
          <w:bCs/>
          <w:sz w:val="28"/>
          <w:szCs w:val="28"/>
        </w:rPr>
        <w:t xml:space="preserve"> нарушений</w:t>
      </w:r>
      <w:r w:rsidRPr="00D42406">
        <w:rPr>
          <w:bCs/>
          <w:sz w:val="28"/>
          <w:szCs w:val="28"/>
        </w:rPr>
        <w:t xml:space="preserve">) – 12 870,01 </w:t>
      </w:r>
      <w:r w:rsidRPr="00D42406">
        <w:rPr>
          <w:sz w:val="28"/>
          <w:szCs w:val="28"/>
        </w:rPr>
        <w:t>тыс. рублей</w:t>
      </w:r>
      <w:r w:rsidRPr="00D42406">
        <w:rPr>
          <w:bCs/>
          <w:sz w:val="28"/>
          <w:szCs w:val="28"/>
        </w:rPr>
        <w:t xml:space="preserve"> (</w:t>
      </w:r>
      <w:r w:rsidR="00987728" w:rsidRPr="00D42406">
        <w:rPr>
          <w:bCs/>
          <w:sz w:val="28"/>
          <w:szCs w:val="28"/>
        </w:rPr>
        <w:t>о</w:t>
      </w:r>
      <w:r w:rsidRPr="00D42406">
        <w:rPr>
          <w:bCs/>
          <w:sz w:val="28"/>
          <w:szCs w:val="28"/>
        </w:rPr>
        <w:t xml:space="preserve">существление унитарным предприятием крупных сделок без согласования с собственником, непредставление информации о крупных сделках </w:t>
      </w:r>
      <w:r w:rsidRPr="00D42406">
        <w:rPr>
          <w:sz w:val="28"/>
          <w:szCs w:val="28"/>
        </w:rPr>
        <w:t xml:space="preserve">(1) </w:t>
      </w:r>
      <w:r w:rsidRPr="00D42406">
        <w:rPr>
          <w:b/>
          <w:bCs/>
          <w:sz w:val="28"/>
          <w:szCs w:val="28"/>
        </w:rPr>
        <w:t>–</w:t>
      </w:r>
      <w:r w:rsidRPr="00D42406">
        <w:rPr>
          <w:sz w:val="28"/>
          <w:szCs w:val="28"/>
        </w:rPr>
        <w:t xml:space="preserve"> 0 тыс. рублей; </w:t>
      </w:r>
      <w:r w:rsidR="00987728" w:rsidRPr="00D42406">
        <w:rPr>
          <w:sz w:val="28"/>
          <w:szCs w:val="28"/>
        </w:rPr>
        <w:t>н</w:t>
      </w:r>
      <w:r w:rsidRPr="00D42406">
        <w:rPr>
          <w:bCs/>
          <w:sz w:val="28"/>
          <w:szCs w:val="28"/>
        </w:rPr>
        <w:t xml:space="preserve">енадлежащее выполнение обязанностей руководителя унитарного предприятия, в том числе влекущее убыточную/неприбыльную деятельность предприятия, получение меньшей, чем возможно прибыли </w:t>
      </w:r>
      <w:r w:rsidRPr="00D42406">
        <w:rPr>
          <w:sz w:val="28"/>
          <w:szCs w:val="28"/>
        </w:rPr>
        <w:t xml:space="preserve">(1) </w:t>
      </w:r>
      <w:r w:rsidRPr="00D42406">
        <w:rPr>
          <w:b/>
          <w:bCs/>
          <w:sz w:val="28"/>
          <w:szCs w:val="28"/>
        </w:rPr>
        <w:t>–</w:t>
      </w:r>
      <w:r w:rsidRPr="00D42406">
        <w:rPr>
          <w:sz w:val="28"/>
          <w:szCs w:val="28"/>
        </w:rPr>
        <w:t xml:space="preserve"> 0 тыс. рублей;</w:t>
      </w:r>
      <w:r w:rsidRPr="00D42406">
        <w:rPr>
          <w:bCs/>
          <w:sz w:val="28"/>
          <w:szCs w:val="28"/>
        </w:rPr>
        <w:t xml:space="preserve"> </w:t>
      </w:r>
      <w:r w:rsidR="00987728" w:rsidRPr="00D42406">
        <w:rPr>
          <w:bCs/>
          <w:sz w:val="28"/>
          <w:szCs w:val="28"/>
        </w:rPr>
        <w:t>н</w:t>
      </w:r>
      <w:r w:rsidRPr="00D42406">
        <w:rPr>
          <w:bCs/>
          <w:sz w:val="28"/>
          <w:szCs w:val="28"/>
        </w:rPr>
        <w:t xml:space="preserve">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муниципального имущества (1) – </w:t>
      </w:r>
      <w:r w:rsidRPr="00D42406">
        <w:rPr>
          <w:sz w:val="28"/>
          <w:szCs w:val="28"/>
        </w:rPr>
        <w:t xml:space="preserve">0 тыс. рублей; </w:t>
      </w:r>
      <w:r w:rsidR="00987728" w:rsidRPr="00D42406">
        <w:rPr>
          <w:sz w:val="28"/>
          <w:szCs w:val="28"/>
        </w:rPr>
        <w:t>н</w:t>
      </w:r>
      <w:r w:rsidRPr="00D42406">
        <w:rPr>
          <w:sz w:val="28"/>
          <w:szCs w:val="28"/>
        </w:rPr>
        <w:t xml:space="preserve">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 </w:t>
      </w:r>
      <w:r w:rsidRPr="00D42406">
        <w:rPr>
          <w:bCs/>
          <w:sz w:val="28"/>
          <w:szCs w:val="28"/>
        </w:rPr>
        <w:t xml:space="preserve">(1) – </w:t>
      </w:r>
      <w:r w:rsidRPr="00D42406">
        <w:rPr>
          <w:sz w:val="28"/>
          <w:szCs w:val="28"/>
        </w:rPr>
        <w:t xml:space="preserve">0 тыс. рублей; </w:t>
      </w:r>
      <w:r w:rsidR="00987728" w:rsidRPr="00D42406">
        <w:rPr>
          <w:sz w:val="28"/>
          <w:szCs w:val="28"/>
        </w:rPr>
        <w:lastRenderedPageBreak/>
        <w:t>о</w:t>
      </w:r>
      <w:r w:rsidRPr="00D42406">
        <w:rPr>
          <w:sz w:val="28"/>
          <w:szCs w:val="28"/>
        </w:rPr>
        <w:t xml:space="preserve">пределение (установление) размера арендной платы с нарушением требований муниципальных правовых актов </w:t>
      </w:r>
      <w:r w:rsidRPr="00D42406">
        <w:rPr>
          <w:bCs/>
          <w:sz w:val="28"/>
          <w:szCs w:val="28"/>
        </w:rPr>
        <w:t xml:space="preserve">(1) – </w:t>
      </w:r>
      <w:r w:rsidRPr="00D42406">
        <w:rPr>
          <w:sz w:val="28"/>
          <w:szCs w:val="28"/>
        </w:rPr>
        <w:t xml:space="preserve">33,22 тыс. рублей; </w:t>
      </w:r>
      <w:r w:rsidR="00987728" w:rsidRPr="00D42406">
        <w:rPr>
          <w:sz w:val="28"/>
          <w:szCs w:val="28"/>
        </w:rPr>
        <w:t>н</w:t>
      </w:r>
      <w:r w:rsidRPr="00D42406">
        <w:rPr>
          <w:sz w:val="28"/>
          <w:szCs w:val="28"/>
        </w:rPr>
        <w:t xml:space="preserve">еэффективное использование муниципальной собственности </w:t>
      </w:r>
      <w:r w:rsidRPr="00D42406">
        <w:rPr>
          <w:bCs/>
          <w:sz w:val="28"/>
          <w:szCs w:val="28"/>
        </w:rPr>
        <w:t xml:space="preserve">(1) – </w:t>
      </w:r>
      <w:r w:rsidRPr="00D42406">
        <w:rPr>
          <w:sz w:val="28"/>
          <w:szCs w:val="28"/>
        </w:rPr>
        <w:t>12 836,79 тыс. рублей).</w:t>
      </w:r>
    </w:p>
    <w:p w14:paraId="1939E113" w14:textId="53C0AC46" w:rsidR="00EC0BD5" w:rsidRPr="00D42406" w:rsidRDefault="00EC0BD5" w:rsidP="00EC0BD5">
      <w:pPr>
        <w:spacing w:after="0" w:line="240" w:lineRule="auto"/>
        <w:ind w:firstLine="567"/>
        <w:jc w:val="both"/>
        <w:rPr>
          <w:sz w:val="28"/>
          <w:szCs w:val="28"/>
        </w:rPr>
      </w:pPr>
      <w:r w:rsidRPr="00D42406">
        <w:rPr>
          <w:rFonts w:eastAsia="Calibri"/>
          <w:bCs/>
          <w:sz w:val="28"/>
          <w:szCs w:val="28"/>
        </w:rPr>
        <w:t xml:space="preserve">По результатам проведенного контрольного мероприятия контрольно-счетной палатой: </w:t>
      </w:r>
      <w:r w:rsidRPr="00D42406">
        <w:rPr>
          <w:rFonts w:eastAsia="Calibri"/>
          <w:sz w:val="28"/>
          <w:szCs w:val="28"/>
        </w:rPr>
        <w:t>директору предприятия вручено представление, обязывающее к принятию мер по устранению нарушений и недостатков, выявленных в ходе контрольного мероприятия,</w:t>
      </w:r>
      <w:r w:rsidRPr="00D42406">
        <w:rPr>
          <w:sz w:val="28"/>
          <w:szCs w:val="28"/>
        </w:rPr>
        <w:t xml:space="preserve"> недопущению их в дальнейшем, к привлечению к дисциплинарной ответственности должностных лиц предприятия, виновных в допущенных нарушениях; </w:t>
      </w:r>
      <w:r w:rsidRPr="00D42406">
        <w:rPr>
          <w:rFonts w:eastAsia="Calibri"/>
          <w:bCs/>
          <w:sz w:val="28"/>
          <w:szCs w:val="28"/>
        </w:rPr>
        <w:t>акт</w:t>
      </w:r>
      <w:r w:rsidRPr="00D42406">
        <w:rPr>
          <w:rFonts w:eastAsia="Calibri"/>
          <w:sz w:val="28"/>
          <w:szCs w:val="28"/>
        </w:rPr>
        <w:t xml:space="preserve"> проверки (в соответствии с соглашением о взаимодействии) </w:t>
      </w:r>
      <w:r w:rsidRPr="00D42406">
        <w:rPr>
          <w:rFonts w:eastAsia="Calibri"/>
          <w:bCs/>
          <w:sz w:val="28"/>
          <w:szCs w:val="28"/>
        </w:rPr>
        <w:t xml:space="preserve">направлен в Красногорскую городскую прокуратуру; </w:t>
      </w:r>
      <w:r w:rsidRPr="00D42406">
        <w:rPr>
          <w:bCs/>
          <w:sz w:val="28"/>
          <w:szCs w:val="28"/>
        </w:rPr>
        <w:t>направлено информационное письмо в Государственную инспекцию труда</w:t>
      </w:r>
      <w:r w:rsidRPr="00D42406">
        <w:rPr>
          <w:sz w:val="28"/>
          <w:szCs w:val="28"/>
        </w:rPr>
        <w:t xml:space="preserve"> по Московской области </w:t>
      </w:r>
      <w:r w:rsidRPr="00D42406">
        <w:rPr>
          <w:bCs/>
          <w:sz w:val="28"/>
          <w:szCs w:val="28"/>
        </w:rPr>
        <w:t xml:space="preserve">по факту выявления нарушений трудового законодательства; </w:t>
      </w:r>
      <w:r w:rsidRPr="00D42406">
        <w:rPr>
          <w:sz w:val="28"/>
          <w:szCs w:val="28"/>
        </w:rPr>
        <w:t xml:space="preserve">по факту выявленных признаков состава административного правонарушения составлен 1 протокол в отношении должностного лица предприятия, который (с материалами контрольного мероприятия) направлен мировому судье Красногорского судебного участка для рассмотрения и принятия решения; </w:t>
      </w:r>
      <w:r w:rsidRPr="00D42406">
        <w:rPr>
          <w:bCs/>
          <w:sz w:val="28"/>
          <w:szCs w:val="28"/>
        </w:rPr>
        <w:t>направлен</w:t>
      </w:r>
      <w:r w:rsidR="00987728" w:rsidRPr="00D42406">
        <w:rPr>
          <w:bCs/>
          <w:sz w:val="28"/>
          <w:szCs w:val="28"/>
        </w:rPr>
        <w:t>а</w:t>
      </w:r>
      <w:r w:rsidRPr="00D42406">
        <w:rPr>
          <w:bCs/>
          <w:sz w:val="28"/>
          <w:szCs w:val="28"/>
        </w:rPr>
        <w:t xml:space="preserve"> информаци</w:t>
      </w:r>
      <w:r w:rsidR="00987728" w:rsidRPr="00D42406">
        <w:rPr>
          <w:bCs/>
          <w:sz w:val="28"/>
          <w:szCs w:val="28"/>
        </w:rPr>
        <w:t>я</w:t>
      </w:r>
      <w:r w:rsidRPr="00D42406">
        <w:rPr>
          <w:bCs/>
          <w:sz w:val="28"/>
          <w:szCs w:val="28"/>
        </w:rPr>
        <w:t xml:space="preserve"> </w:t>
      </w:r>
      <w:r w:rsidR="00987728" w:rsidRPr="00D42406">
        <w:rPr>
          <w:bCs/>
          <w:sz w:val="28"/>
          <w:szCs w:val="28"/>
        </w:rPr>
        <w:t>г</w:t>
      </w:r>
      <w:r w:rsidRPr="00D42406">
        <w:rPr>
          <w:bCs/>
          <w:sz w:val="28"/>
          <w:szCs w:val="28"/>
        </w:rPr>
        <w:t xml:space="preserve">лаве городского округа </w:t>
      </w:r>
      <w:r w:rsidR="00987728" w:rsidRPr="00D42406">
        <w:rPr>
          <w:bCs/>
          <w:sz w:val="28"/>
          <w:szCs w:val="28"/>
        </w:rPr>
        <w:t>и в Совет депутатов городского округа</w:t>
      </w:r>
      <w:r w:rsidRPr="00D42406">
        <w:rPr>
          <w:sz w:val="28"/>
          <w:szCs w:val="28"/>
        </w:rPr>
        <w:t>.</w:t>
      </w:r>
    </w:p>
    <w:p w14:paraId="13771AD7" w14:textId="3C2C63CE" w:rsidR="0047056E" w:rsidRPr="00D42406" w:rsidRDefault="0047056E" w:rsidP="0047056E">
      <w:pPr>
        <w:pStyle w:val="ab"/>
        <w:spacing w:line="240" w:lineRule="auto"/>
        <w:ind w:left="0" w:firstLine="567"/>
        <w:jc w:val="both"/>
        <w:rPr>
          <w:rFonts w:ascii="Times New Roman" w:hAnsi="Times New Roman"/>
          <w:b/>
        </w:rPr>
      </w:pPr>
      <w:r w:rsidRPr="00D42406">
        <w:rPr>
          <w:rFonts w:ascii="Times New Roman" w:hAnsi="Times New Roman"/>
          <w:bCs/>
          <w:sz w:val="28"/>
          <w:szCs w:val="28"/>
        </w:rPr>
        <w:t>Представление</w:t>
      </w:r>
      <w:r w:rsidRPr="00D42406">
        <w:rPr>
          <w:rFonts w:ascii="Times New Roman" w:hAnsi="Times New Roman"/>
          <w:sz w:val="28"/>
          <w:szCs w:val="28"/>
        </w:rPr>
        <w:t xml:space="preserve">, обязывающее учреждение к принятию мер по устранению выявленных нарушений и недостатков в установленные сроки, выполнено полностью. Должностные лица </w:t>
      </w:r>
      <w:r w:rsidR="00792596" w:rsidRPr="00D42406">
        <w:rPr>
          <w:rFonts w:ascii="Times New Roman" w:hAnsi="Times New Roman"/>
          <w:sz w:val="28"/>
          <w:szCs w:val="28"/>
        </w:rPr>
        <w:t>предприятия</w:t>
      </w:r>
      <w:r w:rsidRPr="00D42406">
        <w:rPr>
          <w:rFonts w:ascii="Times New Roman" w:hAnsi="Times New Roman"/>
          <w:sz w:val="28"/>
          <w:szCs w:val="28"/>
        </w:rPr>
        <w:t xml:space="preserve">, виновные в допущенных нарушениях, привлечены к дисциплинарной </w:t>
      </w:r>
      <w:r w:rsidR="00617F96" w:rsidRPr="00D42406">
        <w:rPr>
          <w:rFonts w:ascii="Times New Roman" w:hAnsi="Times New Roman"/>
          <w:sz w:val="28"/>
          <w:szCs w:val="28"/>
        </w:rPr>
        <w:t xml:space="preserve">и административной </w:t>
      </w:r>
      <w:r w:rsidRPr="00D42406">
        <w:rPr>
          <w:rFonts w:ascii="Times New Roman" w:hAnsi="Times New Roman"/>
          <w:sz w:val="28"/>
          <w:szCs w:val="28"/>
        </w:rPr>
        <w:t>ответственности.</w:t>
      </w:r>
    </w:p>
    <w:p w14:paraId="2D472C1A" w14:textId="77777777" w:rsidR="00DE37C8" w:rsidRPr="00D42406" w:rsidRDefault="00DE37C8" w:rsidP="00DE37C8">
      <w:pPr>
        <w:pStyle w:val="ab"/>
        <w:spacing w:after="0" w:line="240" w:lineRule="auto"/>
        <w:ind w:left="0" w:firstLine="567"/>
        <w:jc w:val="both"/>
        <w:rPr>
          <w:rFonts w:ascii="Times New Roman" w:hAnsi="Times New Roman"/>
          <w:sz w:val="28"/>
          <w:szCs w:val="28"/>
        </w:rPr>
      </w:pPr>
    </w:p>
    <w:p w14:paraId="12101BDC" w14:textId="28D8852C" w:rsidR="00987728" w:rsidRPr="00D42406" w:rsidRDefault="00CF00BF" w:rsidP="00987728">
      <w:pPr>
        <w:adjustRightInd w:val="0"/>
        <w:spacing w:after="0" w:line="240" w:lineRule="auto"/>
        <w:ind w:right="114" w:firstLine="567"/>
        <w:jc w:val="both"/>
        <w:rPr>
          <w:b/>
          <w:sz w:val="28"/>
          <w:szCs w:val="28"/>
        </w:rPr>
      </w:pPr>
      <w:r w:rsidRPr="00D42406">
        <w:rPr>
          <w:b/>
          <w:sz w:val="28"/>
          <w:szCs w:val="28"/>
        </w:rPr>
        <w:t>4.1</w:t>
      </w:r>
      <w:r w:rsidR="00987728" w:rsidRPr="00D42406">
        <w:rPr>
          <w:b/>
          <w:sz w:val="28"/>
          <w:szCs w:val="28"/>
        </w:rPr>
        <w:t>4</w:t>
      </w:r>
      <w:r w:rsidRPr="00D42406">
        <w:rPr>
          <w:b/>
          <w:sz w:val="28"/>
          <w:szCs w:val="28"/>
        </w:rPr>
        <w:t xml:space="preserve">. </w:t>
      </w:r>
      <w:r w:rsidR="003F12AF" w:rsidRPr="00D42406">
        <w:rPr>
          <w:b/>
          <w:sz w:val="28"/>
          <w:szCs w:val="28"/>
        </w:rPr>
        <w:t>Контрольное мероприятие</w:t>
      </w:r>
      <w:r w:rsidR="003F12AF" w:rsidRPr="00D42406">
        <w:rPr>
          <w:sz w:val="28"/>
          <w:szCs w:val="28"/>
        </w:rPr>
        <w:t xml:space="preserve"> </w:t>
      </w:r>
      <w:r w:rsidR="007239BB" w:rsidRPr="00D42406">
        <w:rPr>
          <w:sz w:val="28"/>
          <w:szCs w:val="28"/>
        </w:rPr>
        <w:t>«</w:t>
      </w:r>
      <w:r w:rsidR="00987728" w:rsidRPr="00D42406">
        <w:rPr>
          <w:rFonts w:eastAsiaTheme="minorEastAsia"/>
          <w:sz w:val="28"/>
          <w:szCs w:val="28"/>
        </w:rPr>
        <w:t>Проверка соблюдения получателем субсидий условий договоров (соглашений), целей и порядка их предоставления. Проверка результативности (экономности и эффективности) мер муниципальной поддержки, оказанной получателю субсидий. Проверка соблюдения организацией установленного порядка управления и распоряжения муниципальным имуществом.</w:t>
      </w:r>
      <w:r w:rsidR="007239BB" w:rsidRPr="00D42406">
        <w:rPr>
          <w:rFonts w:eastAsiaTheme="minorEastAsia"/>
          <w:sz w:val="28"/>
          <w:szCs w:val="28"/>
        </w:rPr>
        <w:t>»</w:t>
      </w:r>
      <w:r w:rsidR="003F12AF" w:rsidRPr="00D42406">
        <w:rPr>
          <w:b/>
          <w:sz w:val="28"/>
          <w:szCs w:val="28"/>
        </w:rPr>
        <w:t xml:space="preserve"> на объекте: </w:t>
      </w:r>
      <w:r w:rsidR="00987728" w:rsidRPr="00D42406">
        <w:rPr>
          <w:b/>
          <w:sz w:val="28"/>
          <w:szCs w:val="28"/>
        </w:rPr>
        <w:t>Красногорская районная общественная организация «Союз - Чернобыль»</w:t>
      </w:r>
    </w:p>
    <w:p w14:paraId="1579AE98" w14:textId="77777777" w:rsidR="00987728" w:rsidRPr="00D42406" w:rsidRDefault="00987728" w:rsidP="00987728">
      <w:pPr>
        <w:pStyle w:val="ab"/>
        <w:autoSpaceDE w:val="0"/>
        <w:autoSpaceDN w:val="0"/>
        <w:adjustRightInd w:val="0"/>
        <w:spacing w:after="0" w:line="240" w:lineRule="auto"/>
        <w:ind w:left="11" w:firstLine="556"/>
        <w:jc w:val="both"/>
        <w:rPr>
          <w:bCs/>
          <w:sz w:val="28"/>
          <w:szCs w:val="28"/>
        </w:rPr>
      </w:pPr>
    </w:p>
    <w:p w14:paraId="36C016FC" w14:textId="77777777" w:rsidR="00987728" w:rsidRPr="00D42406" w:rsidRDefault="00987728" w:rsidP="00D1726F">
      <w:pPr>
        <w:spacing w:after="0" w:line="240" w:lineRule="auto"/>
        <w:ind w:firstLine="567"/>
        <w:jc w:val="both"/>
        <w:rPr>
          <w:b/>
          <w:sz w:val="28"/>
          <w:szCs w:val="28"/>
        </w:rPr>
      </w:pPr>
      <w:r w:rsidRPr="00D42406">
        <w:rPr>
          <w:bCs/>
          <w:sz w:val="28"/>
          <w:szCs w:val="28"/>
        </w:rPr>
        <w:t xml:space="preserve">Проверяемый период деятельности: </w:t>
      </w:r>
      <w:r w:rsidRPr="00D42406">
        <w:rPr>
          <w:rStyle w:val="normaltextrun"/>
          <w:sz w:val="28"/>
          <w:szCs w:val="28"/>
          <w:shd w:val="clear" w:color="auto" w:fill="FFFFFF"/>
        </w:rPr>
        <w:t>с 01.01.2017 по 31.12.2019.</w:t>
      </w:r>
      <w:r w:rsidRPr="00D42406">
        <w:rPr>
          <w:rStyle w:val="eop"/>
          <w:sz w:val="28"/>
          <w:szCs w:val="28"/>
          <w:shd w:val="clear" w:color="auto" w:fill="FFFFFF"/>
        </w:rPr>
        <w:t> </w:t>
      </w:r>
    </w:p>
    <w:p w14:paraId="3391BC88" w14:textId="4E5F1F0C" w:rsidR="00987728" w:rsidRPr="00D42406" w:rsidRDefault="00987728" w:rsidP="00D1726F">
      <w:pPr>
        <w:spacing w:after="0" w:line="240" w:lineRule="auto"/>
        <w:ind w:firstLine="567"/>
        <w:jc w:val="both"/>
        <w:rPr>
          <w:sz w:val="28"/>
          <w:szCs w:val="28"/>
        </w:rPr>
      </w:pPr>
      <w:r w:rsidRPr="00D42406">
        <w:rPr>
          <w:bCs/>
          <w:sz w:val="28"/>
          <w:szCs w:val="28"/>
        </w:rPr>
        <w:t>По результатам проведенного контрольного мероприятия оформлен акт от 16</w:t>
      </w:r>
      <w:r w:rsidRPr="00D42406">
        <w:rPr>
          <w:sz w:val="28"/>
          <w:szCs w:val="28"/>
        </w:rPr>
        <w:t>.10.2020, разногласий на который, в установленный законом срок, от объекта контрольного мероприятия в адрес контрольно-счетного органа не поступ</w:t>
      </w:r>
      <w:r w:rsidR="00D1726F" w:rsidRPr="00D42406">
        <w:rPr>
          <w:sz w:val="28"/>
          <w:szCs w:val="28"/>
        </w:rPr>
        <w:t>и</w:t>
      </w:r>
      <w:r w:rsidRPr="00D42406">
        <w:rPr>
          <w:sz w:val="28"/>
          <w:szCs w:val="28"/>
        </w:rPr>
        <w:t>ло.</w:t>
      </w:r>
    </w:p>
    <w:p w14:paraId="3B0CE820" w14:textId="77777777" w:rsidR="00987728" w:rsidRPr="00D42406" w:rsidRDefault="00987728" w:rsidP="00D1726F">
      <w:pPr>
        <w:spacing w:after="0" w:line="240" w:lineRule="auto"/>
        <w:ind w:firstLine="567"/>
        <w:jc w:val="both"/>
        <w:rPr>
          <w:bCs/>
          <w:sz w:val="28"/>
          <w:szCs w:val="28"/>
        </w:rPr>
      </w:pPr>
      <w:r w:rsidRPr="00D42406">
        <w:rPr>
          <w:sz w:val="28"/>
          <w:szCs w:val="28"/>
        </w:rPr>
        <w:t xml:space="preserve">Объем средств, охваченных контрольным мероприятием, составил </w:t>
      </w:r>
      <w:r w:rsidRPr="00D42406">
        <w:rPr>
          <w:bCs/>
          <w:sz w:val="28"/>
          <w:szCs w:val="28"/>
        </w:rPr>
        <w:t xml:space="preserve">999,08 тыс. рублей. </w:t>
      </w:r>
    </w:p>
    <w:p w14:paraId="09942BBC" w14:textId="77777777" w:rsidR="00B27616" w:rsidRPr="00D42406" w:rsidRDefault="00B27616" w:rsidP="00B27616">
      <w:pPr>
        <w:tabs>
          <w:tab w:val="left" w:pos="10773"/>
        </w:tabs>
        <w:spacing w:after="0" w:line="240" w:lineRule="auto"/>
        <w:ind w:firstLine="567"/>
        <w:contextualSpacing/>
        <w:jc w:val="both"/>
        <w:rPr>
          <w:sz w:val="28"/>
          <w:szCs w:val="28"/>
          <w:shd w:val="clear" w:color="auto" w:fill="FFFFFF"/>
        </w:rPr>
      </w:pPr>
      <w:r w:rsidRPr="00D42406">
        <w:rPr>
          <w:sz w:val="28"/>
          <w:szCs w:val="28"/>
          <w:shd w:val="clear" w:color="auto" w:fill="FFFFFF"/>
        </w:rPr>
        <w:t>В ходе проведенного контрольного мероприятия фактов нецелевого использования бюджетных средств общественной организацией не выявлено.</w:t>
      </w:r>
      <w:r w:rsidRPr="00D42406">
        <w:rPr>
          <w:sz w:val="28"/>
          <w:szCs w:val="28"/>
        </w:rPr>
        <w:t xml:space="preserve"> В целом, средства бюджетной субсидии освоены эффективно.</w:t>
      </w:r>
    </w:p>
    <w:p w14:paraId="7931F8DA" w14:textId="77777777" w:rsidR="00987728" w:rsidRPr="00D42406" w:rsidRDefault="00987728" w:rsidP="00D1726F">
      <w:pPr>
        <w:pStyle w:val="ab"/>
        <w:spacing w:after="0" w:line="240" w:lineRule="auto"/>
        <w:ind w:left="0" w:firstLine="567"/>
        <w:jc w:val="both"/>
        <w:rPr>
          <w:rFonts w:ascii="Times New Roman" w:hAnsi="Times New Roman"/>
          <w:bCs/>
          <w:sz w:val="28"/>
          <w:szCs w:val="28"/>
        </w:rPr>
      </w:pPr>
      <w:r w:rsidRPr="00D42406">
        <w:rPr>
          <w:rFonts w:ascii="Times New Roman" w:hAnsi="Times New Roman"/>
          <w:sz w:val="28"/>
          <w:szCs w:val="28"/>
        </w:rPr>
        <w:t>Общий объем средств, израсходованных с нарушениями законодательства, нормативных правовых актов и муниципальных правовых актов составил 51,74 тыс. рублей (3 нарушения)</w:t>
      </w:r>
      <w:r w:rsidRPr="00D42406">
        <w:rPr>
          <w:rFonts w:ascii="Times New Roman" w:hAnsi="Times New Roman"/>
          <w:bCs/>
          <w:sz w:val="28"/>
          <w:szCs w:val="28"/>
        </w:rPr>
        <w:t>, в том числе</w:t>
      </w:r>
      <w:r w:rsidRPr="00D42406">
        <w:rPr>
          <w:rFonts w:ascii="Times New Roman" w:hAnsi="Times New Roman"/>
          <w:sz w:val="28"/>
          <w:szCs w:val="28"/>
        </w:rPr>
        <w:t>:</w:t>
      </w:r>
    </w:p>
    <w:p w14:paraId="0D24AC40" w14:textId="6BBAF277" w:rsidR="00987728" w:rsidRPr="00D42406" w:rsidRDefault="00987728" w:rsidP="00D1726F">
      <w:pPr>
        <w:spacing w:after="0" w:line="240" w:lineRule="auto"/>
        <w:ind w:firstLine="567"/>
        <w:jc w:val="both"/>
        <w:rPr>
          <w:sz w:val="28"/>
          <w:szCs w:val="28"/>
        </w:rPr>
      </w:pPr>
      <w:r w:rsidRPr="00D42406">
        <w:rPr>
          <w:sz w:val="28"/>
          <w:szCs w:val="28"/>
        </w:rPr>
        <w:t>нарушения ведения бухгалтерского учета, составления и представления бухгалтерской (финансовой) отчетности (2</w:t>
      </w:r>
      <w:r w:rsidR="00D1726F" w:rsidRPr="00D42406">
        <w:rPr>
          <w:sz w:val="28"/>
          <w:szCs w:val="28"/>
        </w:rPr>
        <w:t xml:space="preserve"> нарушения</w:t>
      </w:r>
      <w:r w:rsidRPr="00D42406">
        <w:rPr>
          <w:sz w:val="28"/>
          <w:szCs w:val="28"/>
        </w:rPr>
        <w:t xml:space="preserve">) – 0,0 тыс. рублей </w:t>
      </w:r>
      <w:r w:rsidRPr="00D42406">
        <w:rPr>
          <w:sz w:val="28"/>
          <w:szCs w:val="28"/>
        </w:rPr>
        <w:lastRenderedPageBreak/>
        <w:t>(</w:t>
      </w:r>
      <w:r w:rsidR="00D1726F" w:rsidRPr="00D42406">
        <w:rPr>
          <w:sz w:val="28"/>
          <w:szCs w:val="28"/>
        </w:rPr>
        <w:t>н</w:t>
      </w:r>
      <w:r w:rsidRPr="00D42406">
        <w:rPr>
          <w:sz w:val="28"/>
          <w:szCs w:val="28"/>
        </w:rPr>
        <w:t xml:space="preserve">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 (1) </w:t>
      </w:r>
      <w:r w:rsidRPr="00D42406">
        <w:rPr>
          <w:bCs/>
          <w:sz w:val="28"/>
          <w:szCs w:val="28"/>
        </w:rPr>
        <w:t>–</w:t>
      </w:r>
      <w:r w:rsidRPr="00D42406">
        <w:rPr>
          <w:sz w:val="28"/>
          <w:szCs w:val="28"/>
        </w:rPr>
        <w:t xml:space="preserve"> 0 тыс. рублей; </w:t>
      </w:r>
      <w:r w:rsidR="00D1726F" w:rsidRPr="00D42406">
        <w:rPr>
          <w:sz w:val="28"/>
          <w:szCs w:val="28"/>
        </w:rPr>
        <w:t>н</w:t>
      </w:r>
      <w:r w:rsidRPr="00D42406">
        <w:rPr>
          <w:sz w:val="28"/>
          <w:szCs w:val="28"/>
        </w:rPr>
        <w:t xml:space="preserve">арушение требований, предъявляемых к форме и (или) обязательным реквизитам первичных учетных документов (1) </w:t>
      </w:r>
      <w:r w:rsidRPr="00D42406">
        <w:rPr>
          <w:bCs/>
          <w:sz w:val="28"/>
          <w:szCs w:val="28"/>
        </w:rPr>
        <w:t>–</w:t>
      </w:r>
      <w:r w:rsidRPr="00D42406">
        <w:rPr>
          <w:sz w:val="28"/>
          <w:szCs w:val="28"/>
        </w:rPr>
        <w:t xml:space="preserve"> 0 тыс. рублей); </w:t>
      </w:r>
    </w:p>
    <w:p w14:paraId="52F0B9D6" w14:textId="534960B1" w:rsidR="00987728" w:rsidRPr="00D42406" w:rsidRDefault="00987728" w:rsidP="00D1726F">
      <w:pPr>
        <w:spacing w:after="0" w:line="240" w:lineRule="auto"/>
        <w:ind w:firstLine="567"/>
        <w:jc w:val="both"/>
        <w:rPr>
          <w:sz w:val="28"/>
          <w:szCs w:val="28"/>
        </w:rPr>
      </w:pPr>
      <w:r w:rsidRPr="00D42406">
        <w:rPr>
          <w:sz w:val="28"/>
          <w:szCs w:val="28"/>
        </w:rPr>
        <w:t xml:space="preserve"> нарушения в сфере управления и распоряжения государственной (муниципальной) собственностью </w:t>
      </w:r>
      <w:r w:rsidRPr="00D42406">
        <w:rPr>
          <w:bCs/>
          <w:sz w:val="28"/>
          <w:szCs w:val="28"/>
        </w:rPr>
        <w:t>(1</w:t>
      </w:r>
      <w:r w:rsidR="00D1726F" w:rsidRPr="00D42406">
        <w:rPr>
          <w:sz w:val="28"/>
          <w:szCs w:val="28"/>
        </w:rPr>
        <w:t xml:space="preserve"> нарушение</w:t>
      </w:r>
      <w:r w:rsidRPr="00D42406">
        <w:rPr>
          <w:bCs/>
          <w:sz w:val="28"/>
          <w:szCs w:val="28"/>
        </w:rPr>
        <w:t xml:space="preserve">) – 51,74 </w:t>
      </w:r>
      <w:r w:rsidRPr="00D42406">
        <w:rPr>
          <w:sz w:val="28"/>
          <w:szCs w:val="28"/>
        </w:rPr>
        <w:t>тыс. рублей</w:t>
      </w:r>
      <w:r w:rsidRPr="00D42406">
        <w:rPr>
          <w:bCs/>
          <w:sz w:val="28"/>
          <w:szCs w:val="28"/>
        </w:rPr>
        <w:t xml:space="preserve"> (</w:t>
      </w:r>
      <w:r w:rsidR="00D1726F" w:rsidRPr="00D42406">
        <w:rPr>
          <w:bCs/>
          <w:sz w:val="28"/>
          <w:szCs w:val="28"/>
        </w:rPr>
        <w:t>н</w:t>
      </w:r>
      <w:r w:rsidRPr="00D42406">
        <w:rPr>
          <w:sz w:val="28"/>
          <w:szCs w:val="28"/>
        </w:rPr>
        <w:t>еэффективное использование муниципальной собственности).</w:t>
      </w:r>
    </w:p>
    <w:p w14:paraId="6A8BB47D" w14:textId="12A94254" w:rsidR="00B27616" w:rsidRPr="00D42406" w:rsidRDefault="00B27616" w:rsidP="00B27616">
      <w:pPr>
        <w:spacing w:after="0" w:line="240" w:lineRule="auto"/>
        <w:ind w:firstLine="567"/>
        <w:jc w:val="both"/>
        <w:rPr>
          <w:sz w:val="28"/>
          <w:szCs w:val="28"/>
        </w:rPr>
      </w:pPr>
      <w:r w:rsidRPr="00D42406">
        <w:rPr>
          <w:rFonts w:eastAsia="Calibri"/>
          <w:bCs/>
          <w:sz w:val="28"/>
          <w:szCs w:val="28"/>
        </w:rPr>
        <w:t xml:space="preserve">По результатам проведенного контрольного мероприятия контрольно-счетной палатой: </w:t>
      </w:r>
      <w:r w:rsidRPr="00D42406">
        <w:rPr>
          <w:rFonts w:eastAsia="Calibri"/>
          <w:sz w:val="28"/>
          <w:szCs w:val="28"/>
        </w:rPr>
        <w:t>руководителю организации вручено представление, обязывающее к принятию мер по устранению нарушений и недостатков, выявленных в ходе контрольного мероприятия,</w:t>
      </w:r>
      <w:r w:rsidRPr="00D42406">
        <w:rPr>
          <w:sz w:val="28"/>
          <w:szCs w:val="28"/>
        </w:rPr>
        <w:t xml:space="preserve"> недопущению их в дальнейшем; </w:t>
      </w:r>
      <w:r w:rsidRPr="00D42406">
        <w:rPr>
          <w:rFonts w:eastAsia="Calibri"/>
          <w:bCs/>
          <w:sz w:val="28"/>
          <w:szCs w:val="28"/>
        </w:rPr>
        <w:t>акт</w:t>
      </w:r>
      <w:r w:rsidRPr="00D42406">
        <w:rPr>
          <w:rFonts w:eastAsia="Calibri"/>
          <w:sz w:val="28"/>
          <w:szCs w:val="28"/>
        </w:rPr>
        <w:t xml:space="preserve"> проверки (в соответствии с соглашением о взаимодействии) </w:t>
      </w:r>
      <w:r w:rsidRPr="00D42406">
        <w:rPr>
          <w:rFonts w:eastAsia="Calibri"/>
          <w:bCs/>
          <w:sz w:val="28"/>
          <w:szCs w:val="28"/>
        </w:rPr>
        <w:t xml:space="preserve">направлен в Красногорскую городскую прокуратуру; </w:t>
      </w:r>
      <w:r w:rsidRPr="00D42406">
        <w:rPr>
          <w:bCs/>
          <w:sz w:val="28"/>
          <w:szCs w:val="28"/>
        </w:rPr>
        <w:t>направлена информация главе городского округа и в Совет депутатов городского округа</w:t>
      </w:r>
      <w:r w:rsidRPr="00D42406">
        <w:rPr>
          <w:sz w:val="28"/>
          <w:szCs w:val="28"/>
        </w:rPr>
        <w:t>.</w:t>
      </w:r>
    </w:p>
    <w:p w14:paraId="7656D2A5" w14:textId="3BE82172" w:rsidR="007239BB" w:rsidRPr="00D42406" w:rsidRDefault="007239BB" w:rsidP="007239BB">
      <w:pPr>
        <w:pStyle w:val="ab"/>
        <w:spacing w:line="240" w:lineRule="auto"/>
        <w:ind w:left="0" w:firstLine="567"/>
        <w:jc w:val="both"/>
        <w:rPr>
          <w:rFonts w:ascii="Times New Roman" w:hAnsi="Times New Roman"/>
          <w:b/>
        </w:rPr>
      </w:pPr>
      <w:r w:rsidRPr="00D42406">
        <w:rPr>
          <w:rFonts w:ascii="Times New Roman" w:hAnsi="Times New Roman"/>
          <w:bCs/>
          <w:sz w:val="28"/>
          <w:szCs w:val="28"/>
        </w:rPr>
        <w:t>Представление</w:t>
      </w:r>
      <w:r w:rsidRPr="00D42406">
        <w:rPr>
          <w:rFonts w:ascii="Times New Roman" w:hAnsi="Times New Roman"/>
          <w:sz w:val="28"/>
          <w:szCs w:val="28"/>
        </w:rPr>
        <w:t xml:space="preserve">, обязывающее </w:t>
      </w:r>
      <w:r w:rsidR="00B27616" w:rsidRPr="00D42406">
        <w:rPr>
          <w:rFonts w:ascii="Times New Roman" w:hAnsi="Times New Roman"/>
          <w:sz w:val="28"/>
          <w:szCs w:val="28"/>
        </w:rPr>
        <w:t>организацию</w:t>
      </w:r>
      <w:r w:rsidRPr="00D42406">
        <w:rPr>
          <w:rFonts w:ascii="Times New Roman" w:hAnsi="Times New Roman"/>
          <w:sz w:val="28"/>
          <w:szCs w:val="28"/>
        </w:rPr>
        <w:t xml:space="preserve"> к принятию мер по устранению выявленных нарушений и недостатков в установленные сроки, выполнено полностью. </w:t>
      </w:r>
    </w:p>
    <w:p w14:paraId="067933C2" w14:textId="397E7F16" w:rsidR="001D27D9" w:rsidRPr="00D42406" w:rsidRDefault="0A1843B3" w:rsidP="00740786">
      <w:pPr>
        <w:spacing w:after="0" w:line="240" w:lineRule="auto"/>
        <w:ind w:firstLine="567"/>
        <w:jc w:val="both"/>
        <w:rPr>
          <w:b/>
          <w:bCs/>
          <w:sz w:val="28"/>
          <w:szCs w:val="28"/>
        </w:rPr>
      </w:pPr>
      <w:r w:rsidRPr="00D42406">
        <w:rPr>
          <w:b/>
          <w:bCs/>
          <w:sz w:val="28"/>
          <w:szCs w:val="28"/>
        </w:rPr>
        <w:t xml:space="preserve">5. </w:t>
      </w:r>
      <w:r w:rsidR="001D27D9" w:rsidRPr="00D42406">
        <w:rPr>
          <w:b/>
          <w:bCs/>
          <w:sz w:val="28"/>
          <w:szCs w:val="28"/>
        </w:rPr>
        <w:t xml:space="preserve">Взаимодействие </w:t>
      </w:r>
      <w:r w:rsidR="00003A04" w:rsidRPr="00D42406">
        <w:rPr>
          <w:b/>
          <w:bCs/>
          <w:sz w:val="28"/>
          <w:szCs w:val="28"/>
        </w:rPr>
        <w:t xml:space="preserve">контрольно-счётной палаты </w:t>
      </w:r>
      <w:r w:rsidR="001D27D9" w:rsidRPr="00D42406">
        <w:rPr>
          <w:b/>
          <w:bCs/>
          <w:sz w:val="28"/>
          <w:szCs w:val="28"/>
        </w:rPr>
        <w:t xml:space="preserve">с </w:t>
      </w:r>
      <w:r w:rsidR="001D27D9" w:rsidRPr="00D42406">
        <w:rPr>
          <w:b/>
          <w:sz w:val="28"/>
          <w:szCs w:val="28"/>
        </w:rPr>
        <w:t>правоохранительным и надзорным органами</w:t>
      </w:r>
      <w:r w:rsidR="001D27D9" w:rsidRPr="00D42406">
        <w:rPr>
          <w:b/>
          <w:bCs/>
          <w:sz w:val="28"/>
          <w:szCs w:val="28"/>
        </w:rPr>
        <w:t xml:space="preserve"> </w:t>
      </w:r>
    </w:p>
    <w:p w14:paraId="243697CC" w14:textId="77777777" w:rsidR="00CB57E7" w:rsidRPr="00D42406" w:rsidRDefault="00CB57E7" w:rsidP="00CB57E7">
      <w:pPr>
        <w:suppressAutoHyphens w:val="0"/>
        <w:autoSpaceDE w:val="0"/>
        <w:autoSpaceDN w:val="0"/>
        <w:adjustRightInd w:val="0"/>
        <w:spacing w:after="0" w:line="240" w:lineRule="auto"/>
        <w:ind w:firstLine="567"/>
        <w:jc w:val="both"/>
        <w:rPr>
          <w:sz w:val="28"/>
          <w:szCs w:val="28"/>
        </w:rPr>
      </w:pPr>
    </w:p>
    <w:p w14:paraId="6555B611" w14:textId="5BE6E435" w:rsidR="00CB57E7" w:rsidRPr="00D42406" w:rsidRDefault="00CB57E7" w:rsidP="00CB57E7">
      <w:pPr>
        <w:suppressAutoHyphens w:val="0"/>
        <w:autoSpaceDE w:val="0"/>
        <w:autoSpaceDN w:val="0"/>
        <w:adjustRightInd w:val="0"/>
        <w:spacing w:after="0" w:line="240" w:lineRule="auto"/>
        <w:ind w:firstLine="567"/>
        <w:jc w:val="both"/>
        <w:rPr>
          <w:rFonts w:eastAsiaTheme="minorEastAsia"/>
          <w:sz w:val="28"/>
          <w:szCs w:val="28"/>
          <w:lang w:eastAsia="ru-RU"/>
        </w:rPr>
      </w:pPr>
      <w:r w:rsidRPr="00D42406">
        <w:rPr>
          <w:sz w:val="28"/>
          <w:szCs w:val="28"/>
        </w:rPr>
        <w:t xml:space="preserve">Обмен информацией с правоохранительным и надзорным органами о состоянии законности в различных сферах экономики осуществлялся на основе заключенных соглашений или по соответствующим обращениям и запросам </w:t>
      </w:r>
      <w:r w:rsidR="00F61697" w:rsidRPr="00D42406">
        <w:rPr>
          <w:sz w:val="28"/>
          <w:szCs w:val="28"/>
        </w:rPr>
        <w:t xml:space="preserve">надзорных и правоохранительных </w:t>
      </w:r>
      <w:r w:rsidRPr="00D42406">
        <w:rPr>
          <w:sz w:val="28"/>
          <w:szCs w:val="28"/>
        </w:rPr>
        <w:t xml:space="preserve">органов, посредством проведения совместных контрольных мероприятий, направлением материалов по проведенным контрольно-счетным органом контрольным и экспертно-аналитическим мероприятиям, в случае если при их </w:t>
      </w:r>
      <w:r w:rsidRPr="00D42406">
        <w:rPr>
          <w:rFonts w:eastAsiaTheme="minorEastAsia"/>
          <w:sz w:val="28"/>
          <w:szCs w:val="28"/>
          <w:lang w:eastAsia="ru-RU"/>
        </w:rPr>
        <w:t xml:space="preserve">проведении выявлены факты незаконного использования средств бюджета муниципального образования, в которых усматриваются признаки преступления или коррупционного правонарушения. </w:t>
      </w:r>
    </w:p>
    <w:p w14:paraId="6830027F" w14:textId="2DEEB3AE" w:rsidR="00F61697" w:rsidRPr="00D42406" w:rsidRDefault="00F61697" w:rsidP="00CB57E7">
      <w:pPr>
        <w:suppressAutoHyphens w:val="0"/>
        <w:spacing w:after="0" w:line="240" w:lineRule="auto"/>
        <w:ind w:firstLine="567"/>
        <w:jc w:val="both"/>
        <w:rPr>
          <w:sz w:val="28"/>
          <w:szCs w:val="28"/>
          <w:lang w:eastAsia="ru-RU"/>
        </w:rPr>
      </w:pPr>
      <w:r w:rsidRPr="00D42406">
        <w:rPr>
          <w:sz w:val="28"/>
          <w:szCs w:val="28"/>
          <w:lang w:eastAsia="ru-RU"/>
        </w:rPr>
        <w:t xml:space="preserve">Исходя из взаимной заинтересованности в повышении эффективности своей деятельности, </w:t>
      </w:r>
      <w:r w:rsidR="00CB57E7" w:rsidRPr="00D42406">
        <w:rPr>
          <w:sz w:val="28"/>
          <w:szCs w:val="28"/>
          <w:lang w:eastAsia="ru-RU"/>
        </w:rPr>
        <w:t>направленн</w:t>
      </w:r>
      <w:r w:rsidRPr="00D42406">
        <w:rPr>
          <w:sz w:val="28"/>
          <w:szCs w:val="28"/>
          <w:lang w:eastAsia="ru-RU"/>
        </w:rPr>
        <w:t>ой</w:t>
      </w:r>
      <w:r w:rsidR="00CB57E7" w:rsidRPr="00D42406">
        <w:rPr>
          <w:sz w:val="28"/>
          <w:szCs w:val="28"/>
          <w:lang w:eastAsia="ru-RU"/>
        </w:rPr>
        <w:t xml:space="preserve"> на выявление и пресечение правонарушений на территории городского округа Красногорск, связанных с выполнением полномочий, возложенных на стороны, </w:t>
      </w:r>
      <w:r w:rsidR="00166894" w:rsidRPr="00D42406">
        <w:rPr>
          <w:sz w:val="28"/>
          <w:szCs w:val="28"/>
          <w:lang w:eastAsia="ru-RU"/>
        </w:rPr>
        <w:t>18 мая</w:t>
      </w:r>
      <w:r w:rsidRPr="00D42406">
        <w:rPr>
          <w:sz w:val="28"/>
          <w:szCs w:val="28"/>
          <w:lang w:eastAsia="ru-RU"/>
        </w:rPr>
        <w:t xml:space="preserve"> 20</w:t>
      </w:r>
      <w:r w:rsidR="00166894" w:rsidRPr="00D42406">
        <w:rPr>
          <w:sz w:val="28"/>
          <w:szCs w:val="28"/>
          <w:lang w:eastAsia="ru-RU"/>
        </w:rPr>
        <w:t>20</w:t>
      </w:r>
      <w:r w:rsidRPr="00D42406">
        <w:rPr>
          <w:sz w:val="28"/>
          <w:szCs w:val="28"/>
          <w:lang w:eastAsia="ru-RU"/>
        </w:rPr>
        <w:t xml:space="preserve"> года</w:t>
      </w:r>
      <w:r w:rsidR="00CB57E7" w:rsidRPr="00D42406">
        <w:rPr>
          <w:sz w:val="28"/>
          <w:szCs w:val="28"/>
          <w:lang w:eastAsia="ru-RU"/>
        </w:rPr>
        <w:t xml:space="preserve"> между контрольно-счетной палатой городского округа Красногорск Московской области и </w:t>
      </w:r>
      <w:r w:rsidR="00166894" w:rsidRPr="00D42406">
        <w:rPr>
          <w:sz w:val="28"/>
          <w:szCs w:val="28"/>
          <w:lang w:eastAsia="ru-RU"/>
        </w:rPr>
        <w:t>Следственным отделом</w:t>
      </w:r>
      <w:r w:rsidR="00CB57E7" w:rsidRPr="00D42406">
        <w:rPr>
          <w:sz w:val="28"/>
          <w:szCs w:val="28"/>
          <w:lang w:eastAsia="ru-RU"/>
        </w:rPr>
        <w:t xml:space="preserve"> по городскому округ</w:t>
      </w:r>
      <w:r w:rsidR="00166894" w:rsidRPr="00D42406">
        <w:rPr>
          <w:sz w:val="28"/>
          <w:szCs w:val="28"/>
          <w:lang w:eastAsia="ru-RU"/>
        </w:rPr>
        <w:t>у</w:t>
      </w:r>
      <w:r w:rsidR="00CB57E7" w:rsidRPr="00D42406">
        <w:rPr>
          <w:sz w:val="28"/>
          <w:szCs w:val="28"/>
          <w:lang w:eastAsia="ru-RU"/>
        </w:rPr>
        <w:t xml:space="preserve"> Красногорск </w:t>
      </w:r>
      <w:r w:rsidR="00166894" w:rsidRPr="00D42406">
        <w:rPr>
          <w:sz w:val="28"/>
          <w:szCs w:val="28"/>
          <w:lang w:eastAsia="ru-RU"/>
        </w:rPr>
        <w:t xml:space="preserve">Главного следственного управления Следственного комитета Российской Федерации по </w:t>
      </w:r>
      <w:r w:rsidR="00CB57E7" w:rsidRPr="00D42406">
        <w:rPr>
          <w:sz w:val="28"/>
          <w:szCs w:val="28"/>
          <w:lang w:eastAsia="ru-RU"/>
        </w:rPr>
        <w:t>Московской области заключено Соглашение о сотрудничестве и взаимодействии.</w:t>
      </w:r>
      <w:r w:rsidRPr="00D42406">
        <w:rPr>
          <w:sz w:val="28"/>
          <w:szCs w:val="28"/>
          <w:lang w:eastAsia="ru-RU"/>
        </w:rPr>
        <w:t xml:space="preserve"> </w:t>
      </w:r>
    </w:p>
    <w:p w14:paraId="21A3061A" w14:textId="14DCB77A" w:rsidR="00CB57E7" w:rsidRPr="00D42406" w:rsidRDefault="00CB57E7" w:rsidP="00CB57E7">
      <w:pPr>
        <w:suppressAutoHyphens w:val="0"/>
        <w:spacing w:after="0" w:line="240" w:lineRule="auto"/>
        <w:ind w:firstLine="567"/>
        <w:jc w:val="both"/>
        <w:rPr>
          <w:sz w:val="28"/>
          <w:szCs w:val="28"/>
          <w:lang w:eastAsia="ru-RU"/>
        </w:rPr>
      </w:pPr>
      <w:r w:rsidRPr="00D42406">
        <w:rPr>
          <w:sz w:val="28"/>
          <w:szCs w:val="28"/>
          <w:lang w:eastAsia="ru-RU"/>
        </w:rPr>
        <w:t xml:space="preserve">Заключенным соглашением предусмотрены различные формы взаимодействия, в том числе: обмен представляющей интерес информацией о событиях и фактах, связанных с незаконным и неэффективным использованием средств местного бюджета, сотрудничество в сфере обмена опытом, методологическими рекомендациями, проведение рабочих встреч (совещаний), </w:t>
      </w:r>
      <w:r w:rsidRPr="00D42406">
        <w:rPr>
          <w:sz w:val="28"/>
          <w:szCs w:val="28"/>
          <w:lang w:eastAsia="ru-RU"/>
        </w:rPr>
        <w:lastRenderedPageBreak/>
        <w:t>оказание консультативной помощи, проведение совместных контрольных мероприятий и мероприятий, направленных на противодействие коррупции.</w:t>
      </w:r>
    </w:p>
    <w:p w14:paraId="062DCFB1" w14:textId="3B95FA5D" w:rsidR="00CB57E7" w:rsidRPr="00D42406" w:rsidRDefault="00CB57E7" w:rsidP="00CB57E7">
      <w:pPr>
        <w:suppressAutoHyphens w:val="0"/>
        <w:autoSpaceDE w:val="0"/>
        <w:autoSpaceDN w:val="0"/>
        <w:adjustRightInd w:val="0"/>
        <w:spacing w:after="0" w:line="240" w:lineRule="auto"/>
        <w:ind w:firstLine="567"/>
        <w:jc w:val="both"/>
        <w:rPr>
          <w:sz w:val="28"/>
          <w:szCs w:val="28"/>
        </w:rPr>
      </w:pPr>
      <w:r w:rsidRPr="00D42406">
        <w:rPr>
          <w:sz w:val="28"/>
          <w:szCs w:val="28"/>
        </w:rPr>
        <w:t xml:space="preserve">В отчетном периоде контрольно-счетной палатой в адрес правоохранительных, следственных и надзорных органов направлено </w:t>
      </w:r>
      <w:r w:rsidR="00872568" w:rsidRPr="00D42406">
        <w:rPr>
          <w:sz w:val="28"/>
          <w:szCs w:val="28"/>
        </w:rPr>
        <w:t>1</w:t>
      </w:r>
      <w:r w:rsidRPr="00D42406">
        <w:rPr>
          <w:sz w:val="28"/>
          <w:szCs w:val="28"/>
        </w:rPr>
        <w:t xml:space="preserve">0 </w:t>
      </w:r>
      <w:r w:rsidR="00003A04" w:rsidRPr="00D42406">
        <w:rPr>
          <w:sz w:val="28"/>
          <w:szCs w:val="28"/>
        </w:rPr>
        <w:t xml:space="preserve">материалов и </w:t>
      </w:r>
      <w:r w:rsidRPr="00D42406">
        <w:rPr>
          <w:sz w:val="28"/>
          <w:szCs w:val="28"/>
        </w:rPr>
        <w:t xml:space="preserve">ответов на обращения (запросы). </w:t>
      </w:r>
    </w:p>
    <w:p w14:paraId="26856E47" w14:textId="6199B684" w:rsidR="00CB57E7" w:rsidRPr="00D42406" w:rsidRDefault="00003A04" w:rsidP="00CB57E7">
      <w:pPr>
        <w:suppressAutoHyphens w:val="0"/>
        <w:autoSpaceDE w:val="0"/>
        <w:autoSpaceDN w:val="0"/>
        <w:adjustRightInd w:val="0"/>
        <w:spacing w:after="0" w:line="240" w:lineRule="auto"/>
        <w:ind w:firstLine="567"/>
        <w:jc w:val="both"/>
        <w:rPr>
          <w:sz w:val="28"/>
          <w:szCs w:val="28"/>
        </w:rPr>
      </w:pPr>
      <w:r w:rsidRPr="00D42406">
        <w:rPr>
          <w:sz w:val="28"/>
          <w:szCs w:val="28"/>
        </w:rPr>
        <w:t>В 20</w:t>
      </w:r>
      <w:r w:rsidR="00F61697" w:rsidRPr="00D42406">
        <w:rPr>
          <w:sz w:val="28"/>
          <w:szCs w:val="28"/>
        </w:rPr>
        <w:t>20</w:t>
      </w:r>
      <w:r w:rsidRPr="00D42406">
        <w:rPr>
          <w:sz w:val="28"/>
          <w:szCs w:val="28"/>
        </w:rPr>
        <w:t xml:space="preserve"> году п</w:t>
      </w:r>
      <w:r w:rsidR="00CB57E7" w:rsidRPr="00D42406">
        <w:rPr>
          <w:sz w:val="28"/>
          <w:szCs w:val="28"/>
        </w:rPr>
        <w:t xml:space="preserve">о материалам, направленным контрольно-счетной палатой в адрес правоохранительных и надзорных органов в отчетном и предыдущих периодах, возбуждено </w:t>
      </w:r>
      <w:r w:rsidR="004B5235" w:rsidRPr="00D42406">
        <w:rPr>
          <w:sz w:val="28"/>
          <w:szCs w:val="28"/>
        </w:rPr>
        <w:t>7</w:t>
      </w:r>
      <w:r w:rsidR="00CB57E7" w:rsidRPr="00D42406">
        <w:rPr>
          <w:sz w:val="28"/>
          <w:szCs w:val="28"/>
        </w:rPr>
        <w:t xml:space="preserve"> уголовных дел</w:t>
      </w:r>
      <w:r w:rsidR="004B5235" w:rsidRPr="00D42406">
        <w:rPr>
          <w:sz w:val="28"/>
          <w:szCs w:val="28"/>
        </w:rPr>
        <w:t xml:space="preserve"> по признакам преступлений, предусмотренных УК РФ, и вынесено 1 представление Красногорским городским прокурором по факту нарушений законодательства.</w:t>
      </w:r>
    </w:p>
    <w:p w14:paraId="6F77702D" w14:textId="3CAC99EC" w:rsidR="00003A04" w:rsidRPr="00D42406" w:rsidRDefault="00FF533F" w:rsidP="00CB57E7">
      <w:pPr>
        <w:suppressAutoHyphens w:val="0"/>
        <w:autoSpaceDE w:val="0"/>
        <w:autoSpaceDN w:val="0"/>
        <w:adjustRightInd w:val="0"/>
        <w:spacing w:after="0" w:line="240" w:lineRule="auto"/>
        <w:ind w:firstLine="567"/>
        <w:jc w:val="both"/>
        <w:rPr>
          <w:sz w:val="28"/>
          <w:szCs w:val="28"/>
        </w:rPr>
      </w:pPr>
      <w:r w:rsidRPr="00D42406">
        <w:rPr>
          <w:sz w:val="28"/>
          <w:szCs w:val="28"/>
        </w:rPr>
        <w:t>С</w:t>
      </w:r>
      <w:r w:rsidR="006A034D" w:rsidRPr="00D42406">
        <w:rPr>
          <w:sz w:val="28"/>
          <w:szCs w:val="28"/>
        </w:rPr>
        <w:t>огласно</w:t>
      </w:r>
      <w:r w:rsidR="007D77E6" w:rsidRPr="00D42406">
        <w:rPr>
          <w:sz w:val="28"/>
          <w:szCs w:val="28"/>
        </w:rPr>
        <w:t xml:space="preserve"> соглашению о сотрудничестве и взаимодействии</w:t>
      </w:r>
      <w:r w:rsidRPr="00D42406">
        <w:rPr>
          <w:sz w:val="28"/>
          <w:szCs w:val="28"/>
        </w:rPr>
        <w:t>,</w:t>
      </w:r>
      <w:r w:rsidR="00003A04" w:rsidRPr="00D42406">
        <w:rPr>
          <w:sz w:val="28"/>
          <w:szCs w:val="28"/>
        </w:rPr>
        <w:t xml:space="preserve"> заключенно</w:t>
      </w:r>
      <w:r w:rsidR="006A034D" w:rsidRPr="00D42406">
        <w:rPr>
          <w:sz w:val="28"/>
          <w:szCs w:val="28"/>
        </w:rPr>
        <w:t>му</w:t>
      </w:r>
      <w:r w:rsidR="00003A04" w:rsidRPr="00D42406">
        <w:rPr>
          <w:sz w:val="28"/>
          <w:szCs w:val="28"/>
        </w:rPr>
        <w:t xml:space="preserve"> </w:t>
      </w:r>
      <w:r w:rsidR="007D77E6" w:rsidRPr="00D42406">
        <w:rPr>
          <w:sz w:val="28"/>
          <w:szCs w:val="28"/>
        </w:rPr>
        <w:t>21.01.2019</w:t>
      </w:r>
      <w:r w:rsidRPr="00D42406">
        <w:rPr>
          <w:sz w:val="28"/>
          <w:szCs w:val="28"/>
        </w:rPr>
        <w:t xml:space="preserve"> с Красногорским городским прокурором,</w:t>
      </w:r>
      <w:r w:rsidR="00003A04" w:rsidRPr="00D42406">
        <w:rPr>
          <w:sz w:val="28"/>
          <w:szCs w:val="28"/>
        </w:rPr>
        <w:t xml:space="preserve"> руководствуясь статьей 22 Федерального закона от </w:t>
      </w:r>
      <w:r w:rsidR="004E1B5B" w:rsidRPr="00D42406">
        <w:rPr>
          <w:sz w:val="28"/>
          <w:szCs w:val="28"/>
        </w:rPr>
        <w:t xml:space="preserve">19.01.1992 №2202-1 </w:t>
      </w:r>
      <w:r w:rsidR="00003A04" w:rsidRPr="00D42406">
        <w:rPr>
          <w:sz w:val="28"/>
          <w:szCs w:val="28"/>
        </w:rPr>
        <w:t>«О прокуратуре Российской Федерации»</w:t>
      </w:r>
      <w:r w:rsidR="006A034D" w:rsidRPr="00D42406">
        <w:rPr>
          <w:sz w:val="28"/>
          <w:szCs w:val="28"/>
        </w:rPr>
        <w:t>,</w:t>
      </w:r>
      <w:r w:rsidR="004E1B5B" w:rsidRPr="00D42406">
        <w:rPr>
          <w:sz w:val="28"/>
          <w:szCs w:val="28"/>
        </w:rPr>
        <w:t xml:space="preserve"> в рамках осуществления прокурорского надзора за исполнением законодательства, </w:t>
      </w:r>
      <w:r w:rsidRPr="00D42406">
        <w:rPr>
          <w:sz w:val="28"/>
          <w:szCs w:val="28"/>
        </w:rPr>
        <w:t xml:space="preserve">в отчетном </w:t>
      </w:r>
      <w:r w:rsidR="007D77E6" w:rsidRPr="00D42406">
        <w:rPr>
          <w:sz w:val="28"/>
          <w:szCs w:val="28"/>
        </w:rPr>
        <w:t>году</w:t>
      </w:r>
      <w:r w:rsidRPr="00D42406">
        <w:rPr>
          <w:sz w:val="28"/>
          <w:szCs w:val="28"/>
        </w:rPr>
        <w:t xml:space="preserve"> </w:t>
      </w:r>
      <w:r w:rsidR="004E1B5B" w:rsidRPr="00D42406">
        <w:rPr>
          <w:sz w:val="28"/>
          <w:szCs w:val="28"/>
        </w:rPr>
        <w:t>специалисты контрольно-счетного органа принимали участие в контрольных мероприятиях, проводимых городской прокуратурой.</w:t>
      </w:r>
      <w:r w:rsidR="00003A04" w:rsidRPr="00D42406">
        <w:rPr>
          <w:sz w:val="28"/>
          <w:szCs w:val="28"/>
        </w:rPr>
        <w:t xml:space="preserve"> </w:t>
      </w:r>
    </w:p>
    <w:p w14:paraId="1B9EDA03" w14:textId="77777777" w:rsidR="001D27D9" w:rsidRPr="00D42406" w:rsidRDefault="001D27D9" w:rsidP="001D27D9">
      <w:pPr>
        <w:spacing w:after="0" w:line="240" w:lineRule="auto"/>
        <w:ind w:left="567"/>
        <w:jc w:val="both"/>
        <w:rPr>
          <w:b/>
          <w:bCs/>
          <w:sz w:val="28"/>
          <w:szCs w:val="28"/>
        </w:rPr>
      </w:pPr>
    </w:p>
    <w:p w14:paraId="17A2BB7C" w14:textId="52245FCD" w:rsidR="00355A50" w:rsidRPr="00D42406" w:rsidRDefault="00355A50" w:rsidP="001D27D9">
      <w:pPr>
        <w:spacing w:after="0" w:line="240" w:lineRule="auto"/>
        <w:ind w:left="567"/>
        <w:jc w:val="both"/>
        <w:rPr>
          <w:b/>
          <w:bCs/>
          <w:sz w:val="28"/>
          <w:szCs w:val="28"/>
        </w:rPr>
      </w:pPr>
      <w:r w:rsidRPr="00D42406">
        <w:rPr>
          <w:b/>
          <w:bCs/>
          <w:sz w:val="28"/>
          <w:szCs w:val="28"/>
        </w:rPr>
        <w:t>6. Административная практика контрольно-счетной палаты</w:t>
      </w:r>
    </w:p>
    <w:p w14:paraId="58FF386C" w14:textId="77777777" w:rsidR="00355A50" w:rsidRPr="00D42406" w:rsidRDefault="00355A50" w:rsidP="001D27D9">
      <w:pPr>
        <w:spacing w:after="0" w:line="240" w:lineRule="auto"/>
        <w:ind w:left="567"/>
        <w:jc w:val="both"/>
        <w:rPr>
          <w:b/>
          <w:bCs/>
          <w:sz w:val="28"/>
          <w:szCs w:val="28"/>
        </w:rPr>
      </w:pPr>
    </w:p>
    <w:p w14:paraId="0D290BB9" w14:textId="2FDDAEBC" w:rsidR="00355A50" w:rsidRPr="00D42406" w:rsidRDefault="00355A50" w:rsidP="00355A50">
      <w:pPr>
        <w:spacing w:after="0" w:line="240" w:lineRule="auto"/>
        <w:ind w:firstLine="567"/>
        <w:jc w:val="both"/>
        <w:rPr>
          <w:sz w:val="28"/>
          <w:szCs w:val="28"/>
        </w:rPr>
      </w:pPr>
      <w:r w:rsidRPr="00D42406">
        <w:rPr>
          <w:sz w:val="28"/>
          <w:szCs w:val="28"/>
        </w:rPr>
        <w:t xml:space="preserve">В соответствии с законодательством председатель и заместитель председателя контрольно-счетного органа наделены полномочиями по составлению протоколов об административных правонарушениях, предусмотренных статьями </w:t>
      </w:r>
      <w:r w:rsidRPr="00D42406">
        <w:rPr>
          <w:rFonts w:eastAsiaTheme="minorHAnsi"/>
          <w:sz w:val="28"/>
          <w:szCs w:val="28"/>
          <w:lang w:eastAsia="en-US"/>
        </w:rPr>
        <w:t xml:space="preserve"> </w:t>
      </w:r>
      <w:hyperlink r:id="rId13" w:history="1">
        <w:r w:rsidRPr="00D42406">
          <w:rPr>
            <w:rFonts w:eastAsiaTheme="minorHAnsi"/>
            <w:sz w:val="28"/>
            <w:szCs w:val="28"/>
            <w:lang w:eastAsia="en-US"/>
          </w:rPr>
          <w:t xml:space="preserve">  5.21</w:t>
        </w:r>
      </w:hyperlink>
      <w:r w:rsidRPr="00D42406">
        <w:rPr>
          <w:rFonts w:eastAsiaTheme="minorHAnsi"/>
          <w:sz w:val="28"/>
          <w:szCs w:val="28"/>
          <w:lang w:eastAsia="en-US"/>
        </w:rPr>
        <w:t xml:space="preserve">, </w:t>
      </w:r>
      <w:r w:rsidR="00D42406" w:rsidRPr="00D42406">
        <w:rPr>
          <w:rFonts w:eastAsiaTheme="minorHAnsi"/>
          <w:sz w:val="28"/>
          <w:szCs w:val="28"/>
          <w:lang w:eastAsia="en-US"/>
        </w:rPr>
        <w:t xml:space="preserve">7.32.6, </w:t>
      </w:r>
      <w:hyperlink r:id="rId14" w:history="1">
        <w:r w:rsidRPr="00D42406">
          <w:rPr>
            <w:rFonts w:eastAsiaTheme="minorHAnsi"/>
            <w:sz w:val="28"/>
            <w:szCs w:val="28"/>
            <w:lang w:eastAsia="en-US"/>
          </w:rPr>
          <w:t>15.1</w:t>
        </w:r>
      </w:hyperlink>
      <w:r w:rsidRPr="00D42406">
        <w:rPr>
          <w:rFonts w:eastAsiaTheme="minorHAnsi"/>
          <w:sz w:val="28"/>
          <w:szCs w:val="28"/>
          <w:lang w:eastAsia="en-US"/>
        </w:rPr>
        <w:t xml:space="preserve">, </w:t>
      </w:r>
      <w:hyperlink r:id="rId15" w:history="1">
        <w:r w:rsidRPr="00D42406">
          <w:rPr>
            <w:rFonts w:eastAsiaTheme="minorHAnsi"/>
            <w:sz w:val="28"/>
            <w:szCs w:val="28"/>
            <w:lang w:eastAsia="en-US"/>
          </w:rPr>
          <w:t>15.14</w:t>
        </w:r>
      </w:hyperlink>
      <w:r w:rsidRPr="00D42406">
        <w:rPr>
          <w:rFonts w:eastAsiaTheme="minorHAnsi"/>
          <w:sz w:val="28"/>
          <w:szCs w:val="28"/>
          <w:lang w:eastAsia="en-US"/>
        </w:rPr>
        <w:t xml:space="preserve"> - </w:t>
      </w:r>
      <w:hyperlink r:id="rId16" w:history="1">
        <w:r w:rsidRPr="00D42406">
          <w:rPr>
            <w:rFonts w:eastAsiaTheme="minorHAnsi"/>
            <w:sz w:val="28"/>
            <w:szCs w:val="28"/>
            <w:lang w:eastAsia="en-US"/>
          </w:rPr>
          <w:t>15.15.16</w:t>
        </w:r>
      </w:hyperlink>
      <w:r w:rsidRPr="00D42406">
        <w:rPr>
          <w:rFonts w:eastAsiaTheme="minorHAnsi"/>
          <w:sz w:val="28"/>
          <w:szCs w:val="28"/>
          <w:lang w:eastAsia="en-US"/>
        </w:rPr>
        <w:t xml:space="preserve">, </w:t>
      </w:r>
      <w:hyperlink r:id="rId17" w:history="1">
        <w:r w:rsidRPr="00D42406">
          <w:rPr>
            <w:rFonts w:eastAsiaTheme="minorHAnsi"/>
            <w:sz w:val="28"/>
            <w:szCs w:val="28"/>
            <w:lang w:eastAsia="en-US"/>
          </w:rPr>
          <w:t>частью 1 статьи 19.4</w:t>
        </w:r>
      </w:hyperlink>
      <w:r w:rsidRPr="00D42406">
        <w:rPr>
          <w:rFonts w:eastAsiaTheme="minorHAnsi"/>
          <w:sz w:val="28"/>
          <w:szCs w:val="28"/>
          <w:lang w:eastAsia="en-US"/>
        </w:rPr>
        <w:t xml:space="preserve">, </w:t>
      </w:r>
      <w:hyperlink r:id="rId18" w:history="1">
        <w:r w:rsidRPr="00D42406">
          <w:rPr>
            <w:rFonts w:eastAsiaTheme="minorHAnsi"/>
            <w:sz w:val="28"/>
            <w:szCs w:val="28"/>
            <w:lang w:eastAsia="en-US"/>
          </w:rPr>
          <w:t>статьей 19.4.1</w:t>
        </w:r>
      </w:hyperlink>
      <w:r w:rsidRPr="00D42406">
        <w:rPr>
          <w:rFonts w:eastAsiaTheme="minorHAnsi"/>
          <w:sz w:val="28"/>
          <w:szCs w:val="28"/>
          <w:lang w:eastAsia="en-US"/>
        </w:rPr>
        <w:t xml:space="preserve">, </w:t>
      </w:r>
      <w:hyperlink r:id="rId19" w:history="1">
        <w:r w:rsidRPr="00D42406">
          <w:rPr>
            <w:rFonts w:eastAsiaTheme="minorHAnsi"/>
            <w:sz w:val="28"/>
            <w:szCs w:val="28"/>
            <w:lang w:eastAsia="en-US"/>
          </w:rPr>
          <w:t>частью 20 статьи 19.5</w:t>
        </w:r>
      </w:hyperlink>
      <w:r w:rsidRPr="00D42406">
        <w:rPr>
          <w:rFonts w:eastAsiaTheme="minorHAnsi"/>
          <w:sz w:val="28"/>
          <w:szCs w:val="28"/>
          <w:lang w:eastAsia="en-US"/>
        </w:rPr>
        <w:t xml:space="preserve">, </w:t>
      </w:r>
      <w:hyperlink r:id="rId20" w:history="1">
        <w:r w:rsidRPr="00D42406">
          <w:rPr>
            <w:rFonts w:eastAsiaTheme="minorHAnsi"/>
            <w:sz w:val="28"/>
            <w:szCs w:val="28"/>
            <w:lang w:eastAsia="en-US"/>
          </w:rPr>
          <w:t>статьями 19.6</w:t>
        </w:r>
      </w:hyperlink>
      <w:r w:rsidRPr="00D42406">
        <w:rPr>
          <w:rFonts w:eastAsiaTheme="minorHAnsi"/>
          <w:sz w:val="28"/>
          <w:szCs w:val="28"/>
          <w:lang w:eastAsia="en-US"/>
        </w:rPr>
        <w:t xml:space="preserve"> и </w:t>
      </w:r>
      <w:hyperlink r:id="rId21" w:history="1">
        <w:r w:rsidRPr="00D42406">
          <w:rPr>
            <w:rFonts w:eastAsiaTheme="minorHAnsi"/>
            <w:sz w:val="28"/>
            <w:szCs w:val="28"/>
            <w:lang w:eastAsia="en-US"/>
          </w:rPr>
          <w:t>19.7</w:t>
        </w:r>
      </w:hyperlink>
      <w:r w:rsidRPr="00D42406">
        <w:rPr>
          <w:rFonts w:eastAsiaTheme="minorHAnsi"/>
          <w:sz w:val="28"/>
          <w:szCs w:val="28"/>
          <w:lang w:eastAsia="en-US"/>
        </w:rPr>
        <w:t xml:space="preserve"> </w:t>
      </w:r>
      <w:r w:rsidRPr="00D42406">
        <w:rPr>
          <w:sz w:val="28"/>
          <w:szCs w:val="28"/>
        </w:rPr>
        <w:t>Кодекса Российской Федерации об административных правонарушениях (далее - КоАП РФ), статьей 12.2 Кодекса Московской области об административных правонарушениях</w:t>
      </w:r>
      <w:r w:rsidR="006A034D" w:rsidRPr="00D42406">
        <w:rPr>
          <w:sz w:val="28"/>
          <w:szCs w:val="28"/>
        </w:rPr>
        <w:t xml:space="preserve"> (далее - КоАП МО)</w:t>
      </w:r>
      <w:r w:rsidRPr="00D42406">
        <w:rPr>
          <w:sz w:val="28"/>
          <w:szCs w:val="28"/>
        </w:rPr>
        <w:t xml:space="preserve">. </w:t>
      </w:r>
    </w:p>
    <w:p w14:paraId="7AB366BC" w14:textId="3B260CEF" w:rsidR="00355A50" w:rsidRPr="00D42406" w:rsidRDefault="00355A50" w:rsidP="00355A50">
      <w:pPr>
        <w:spacing w:after="0" w:line="240" w:lineRule="auto"/>
        <w:ind w:firstLine="567"/>
        <w:jc w:val="both"/>
        <w:rPr>
          <w:sz w:val="28"/>
          <w:szCs w:val="28"/>
        </w:rPr>
      </w:pPr>
      <w:r w:rsidRPr="00D42406">
        <w:rPr>
          <w:sz w:val="28"/>
          <w:szCs w:val="28"/>
        </w:rPr>
        <w:t xml:space="preserve">В отчетном периоде должностными лицами контрольно-счетного органа составлено </w:t>
      </w:r>
      <w:r w:rsidR="006462A0" w:rsidRPr="00D42406">
        <w:rPr>
          <w:sz w:val="28"/>
          <w:szCs w:val="28"/>
        </w:rPr>
        <w:t>24</w:t>
      </w:r>
      <w:r w:rsidRPr="00D42406">
        <w:rPr>
          <w:sz w:val="28"/>
          <w:szCs w:val="28"/>
        </w:rPr>
        <w:t xml:space="preserve"> протокол</w:t>
      </w:r>
      <w:r w:rsidR="006462A0" w:rsidRPr="00D42406">
        <w:rPr>
          <w:sz w:val="28"/>
          <w:szCs w:val="28"/>
        </w:rPr>
        <w:t>а</w:t>
      </w:r>
      <w:r w:rsidRPr="00D42406">
        <w:rPr>
          <w:sz w:val="28"/>
          <w:szCs w:val="28"/>
        </w:rPr>
        <w:t xml:space="preserve"> по признакам административных правонарушений в отношении юридических и должностных лиц учреждений и организаций, которые направлены в судебные органы</w:t>
      </w:r>
      <w:r w:rsidR="006462A0" w:rsidRPr="00D42406">
        <w:rPr>
          <w:sz w:val="28"/>
          <w:szCs w:val="28"/>
        </w:rPr>
        <w:t xml:space="preserve"> для рассмотрения и принятия решения</w:t>
      </w:r>
      <w:r w:rsidRPr="00D42406">
        <w:rPr>
          <w:sz w:val="28"/>
          <w:szCs w:val="28"/>
        </w:rPr>
        <w:t xml:space="preserve">. </w:t>
      </w:r>
    </w:p>
    <w:p w14:paraId="408150D5" w14:textId="1203813D" w:rsidR="005A471F" w:rsidRPr="00D42406" w:rsidRDefault="006462A0" w:rsidP="006462A0">
      <w:pPr>
        <w:spacing w:after="0" w:line="240" w:lineRule="auto"/>
        <w:ind w:firstLine="567"/>
        <w:jc w:val="both"/>
        <w:rPr>
          <w:sz w:val="28"/>
          <w:szCs w:val="28"/>
        </w:rPr>
      </w:pPr>
      <w:r w:rsidRPr="00D42406">
        <w:rPr>
          <w:sz w:val="28"/>
          <w:szCs w:val="28"/>
        </w:rPr>
        <w:t>По 19 административным правонарушениям судьями в 2020 году приняты решения и вынесены постановления о применении мер административного наказания</w:t>
      </w:r>
      <w:r w:rsidRPr="00D42406">
        <w:rPr>
          <w:b/>
          <w:sz w:val="28"/>
          <w:szCs w:val="28"/>
        </w:rPr>
        <w:t xml:space="preserve"> </w:t>
      </w:r>
      <w:r w:rsidRPr="00D42406">
        <w:rPr>
          <w:sz w:val="28"/>
          <w:szCs w:val="28"/>
        </w:rPr>
        <w:t xml:space="preserve">в виде штрафов (17 </w:t>
      </w:r>
      <w:r w:rsidR="005E5C8F" w:rsidRPr="00D42406">
        <w:rPr>
          <w:sz w:val="28"/>
          <w:szCs w:val="28"/>
        </w:rPr>
        <w:t>постановлений</w:t>
      </w:r>
      <w:r w:rsidRPr="00D42406">
        <w:rPr>
          <w:sz w:val="28"/>
          <w:szCs w:val="28"/>
        </w:rPr>
        <w:t>) и предупреждений</w:t>
      </w:r>
      <w:r w:rsidR="005E5C8F" w:rsidRPr="00D42406">
        <w:rPr>
          <w:sz w:val="28"/>
          <w:szCs w:val="28"/>
        </w:rPr>
        <w:t>/замечаний</w:t>
      </w:r>
      <w:r w:rsidRPr="00D42406">
        <w:rPr>
          <w:sz w:val="28"/>
          <w:szCs w:val="28"/>
        </w:rPr>
        <w:t xml:space="preserve"> (2 </w:t>
      </w:r>
      <w:r w:rsidR="005E5C8F" w:rsidRPr="00D42406">
        <w:rPr>
          <w:sz w:val="28"/>
          <w:szCs w:val="28"/>
        </w:rPr>
        <w:t>постановления</w:t>
      </w:r>
      <w:r w:rsidRPr="00D42406">
        <w:rPr>
          <w:sz w:val="28"/>
          <w:szCs w:val="28"/>
        </w:rPr>
        <w:t xml:space="preserve">). </w:t>
      </w:r>
    </w:p>
    <w:p w14:paraId="3E4B84DD" w14:textId="4603D762" w:rsidR="005A471F" w:rsidRPr="00D42406" w:rsidRDefault="005A471F" w:rsidP="005A471F">
      <w:pPr>
        <w:spacing w:after="0" w:line="240" w:lineRule="auto"/>
        <w:ind w:firstLine="567"/>
        <w:jc w:val="both"/>
        <w:rPr>
          <w:sz w:val="28"/>
          <w:szCs w:val="28"/>
        </w:rPr>
      </w:pPr>
      <w:r w:rsidRPr="00D42406">
        <w:rPr>
          <w:sz w:val="28"/>
          <w:szCs w:val="28"/>
        </w:rPr>
        <w:t>Мировыми судьями Красногорского судебного участка вынесены решения о привлечении к административной ответственности в виде штрафа на общую сумму 475,75 тыс. рублей, подлежащих уплате в бюджет городского округа, в том числе:</w:t>
      </w:r>
    </w:p>
    <w:p w14:paraId="73F731EC" w14:textId="0632AB33" w:rsidR="005A471F" w:rsidRPr="00D42406" w:rsidRDefault="005A471F" w:rsidP="005A471F">
      <w:pPr>
        <w:spacing w:after="0" w:line="240" w:lineRule="auto"/>
        <w:ind w:firstLine="567"/>
        <w:jc w:val="both"/>
        <w:rPr>
          <w:sz w:val="28"/>
          <w:szCs w:val="28"/>
        </w:rPr>
      </w:pPr>
      <w:r w:rsidRPr="00D42406">
        <w:rPr>
          <w:sz w:val="28"/>
          <w:szCs w:val="28"/>
        </w:rPr>
        <w:t xml:space="preserve">по статье 15.14 КоАП РФ – </w:t>
      </w:r>
      <w:r w:rsidR="005E5C8F" w:rsidRPr="00D42406">
        <w:rPr>
          <w:sz w:val="28"/>
          <w:szCs w:val="28"/>
        </w:rPr>
        <w:t>4</w:t>
      </w:r>
      <w:r w:rsidRPr="00D42406">
        <w:rPr>
          <w:sz w:val="28"/>
          <w:szCs w:val="28"/>
        </w:rPr>
        <w:t xml:space="preserve"> решения (</w:t>
      </w:r>
      <w:r w:rsidR="005E5C8F" w:rsidRPr="00D42406">
        <w:rPr>
          <w:sz w:val="28"/>
          <w:szCs w:val="28"/>
        </w:rPr>
        <w:t>3</w:t>
      </w:r>
      <w:r w:rsidRPr="00D42406">
        <w:rPr>
          <w:sz w:val="28"/>
          <w:szCs w:val="28"/>
        </w:rPr>
        <w:t>35,</w:t>
      </w:r>
      <w:r w:rsidR="005E5C8F" w:rsidRPr="00D42406">
        <w:rPr>
          <w:sz w:val="28"/>
          <w:szCs w:val="28"/>
        </w:rPr>
        <w:t>75</w:t>
      </w:r>
      <w:r w:rsidRPr="00D42406">
        <w:rPr>
          <w:sz w:val="28"/>
          <w:szCs w:val="28"/>
        </w:rPr>
        <w:t xml:space="preserve"> тыс. рублей);</w:t>
      </w:r>
    </w:p>
    <w:p w14:paraId="6D4325D7" w14:textId="50DBE20B" w:rsidR="005A471F" w:rsidRPr="00D42406" w:rsidRDefault="005A471F" w:rsidP="005A471F">
      <w:pPr>
        <w:spacing w:after="0" w:line="240" w:lineRule="auto"/>
        <w:ind w:firstLine="567"/>
        <w:jc w:val="both"/>
        <w:rPr>
          <w:sz w:val="28"/>
          <w:szCs w:val="28"/>
        </w:rPr>
      </w:pPr>
      <w:r w:rsidRPr="00D42406">
        <w:rPr>
          <w:sz w:val="28"/>
          <w:szCs w:val="28"/>
        </w:rPr>
        <w:t>по статье 15.15.5 (часть 2) КоАП РФ – 4 решения (43 тыс. рублей);</w:t>
      </w:r>
    </w:p>
    <w:p w14:paraId="440F93BA" w14:textId="303A1904" w:rsidR="005A471F" w:rsidRPr="00D42406" w:rsidRDefault="005A471F" w:rsidP="005A471F">
      <w:pPr>
        <w:spacing w:after="0" w:line="240" w:lineRule="auto"/>
        <w:ind w:firstLine="567"/>
        <w:jc w:val="both"/>
        <w:rPr>
          <w:sz w:val="28"/>
          <w:szCs w:val="28"/>
        </w:rPr>
      </w:pPr>
      <w:r w:rsidRPr="00D42406">
        <w:rPr>
          <w:sz w:val="28"/>
          <w:szCs w:val="28"/>
        </w:rPr>
        <w:t>по статье 15.15.6 (</w:t>
      </w:r>
      <w:r w:rsidR="005E5C8F" w:rsidRPr="00D42406">
        <w:rPr>
          <w:sz w:val="28"/>
          <w:szCs w:val="28"/>
        </w:rPr>
        <w:t>часть 2</w:t>
      </w:r>
      <w:r w:rsidRPr="00D42406">
        <w:rPr>
          <w:sz w:val="28"/>
          <w:szCs w:val="28"/>
        </w:rPr>
        <w:t xml:space="preserve">) КоАП РФ – </w:t>
      </w:r>
      <w:r w:rsidR="005E5C8F" w:rsidRPr="00D42406">
        <w:rPr>
          <w:sz w:val="28"/>
          <w:szCs w:val="28"/>
        </w:rPr>
        <w:t>1</w:t>
      </w:r>
      <w:r w:rsidRPr="00D42406">
        <w:rPr>
          <w:sz w:val="28"/>
          <w:szCs w:val="28"/>
        </w:rPr>
        <w:t xml:space="preserve"> решени</w:t>
      </w:r>
      <w:r w:rsidR="005E5C8F" w:rsidRPr="00D42406">
        <w:rPr>
          <w:sz w:val="28"/>
          <w:szCs w:val="28"/>
        </w:rPr>
        <w:t>е</w:t>
      </w:r>
      <w:r w:rsidRPr="00D42406">
        <w:rPr>
          <w:sz w:val="28"/>
          <w:szCs w:val="28"/>
        </w:rPr>
        <w:t xml:space="preserve"> (</w:t>
      </w:r>
      <w:r w:rsidR="005E5C8F" w:rsidRPr="00D42406">
        <w:rPr>
          <w:sz w:val="28"/>
          <w:szCs w:val="28"/>
        </w:rPr>
        <w:t>2 тыс. рублей</w:t>
      </w:r>
      <w:r w:rsidRPr="00D42406">
        <w:rPr>
          <w:sz w:val="28"/>
          <w:szCs w:val="28"/>
        </w:rPr>
        <w:t>);</w:t>
      </w:r>
    </w:p>
    <w:p w14:paraId="24A332B2" w14:textId="4B6425C6" w:rsidR="005A471F" w:rsidRPr="00D42406" w:rsidRDefault="005A471F" w:rsidP="005A471F">
      <w:pPr>
        <w:spacing w:after="0" w:line="240" w:lineRule="auto"/>
        <w:ind w:firstLine="567"/>
        <w:jc w:val="both"/>
        <w:rPr>
          <w:sz w:val="28"/>
          <w:szCs w:val="28"/>
        </w:rPr>
      </w:pPr>
      <w:r w:rsidRPr="00D42406">
        <w:rPr>
          <w:sz w:val="28"/>
          <w:szCs w:val="28"/>
        </w:rPr>
        <w:t>по статье 15.15.6 (</w:t>
      </w:r>
      <w:r w:rsidR="005E5C8F" w:rsidRPr="00D42406">
        <w:rPr>
          <w:sz w:val="28"/>
          <w:szCs w:val="28"/>
        </w:rPr>
        <w:t xml:space="preserve">часть </w:t>
      </w:r>
      <w:r w:rsidRPr="00D42406">
        <w:rPr>
          <w:sz w:val="28"/>
          <w:szCs w:val="28"/>
        </w:rPr>
        <w:t xml:space="preserve">3) КоАП РФ – </w:t>
      </w:r>
      <w:r w:rsidR="005E5C8F" w:rsidRPr="00D42406">
        <w:rPr>
          <w:sz w:val="28"/>
          <w:szCs w:val="28"/>
        </w:rPr>
        <w:t>4</w:t>
      </w:r>
      <w:r w:rsidRPr="00D42406">
        <w:rPr>
          <w:sz w:val="28"/>
          <w:szCs w:val="28"/>
        </w:rPr>
        <w:t xml:space="preserve"> решения (</w:t>
      </w:r>
      <w:r w:rsidR="005E5C8F" w:rsidRPr="00D42406">
        <w:rPr>
          <w:sz w:val="28"/>
          <w:szCs w:val="28"/>
        </w:rPr>
        <w:t>3</w:t>
      </w:r>
      <w:r w:rsidRPr="00D42406">
        <w:rPr>
          <w:sz w:val="28"/>
          <w:szCs w:val="28"/>
        </w:rPr>
        <w:t>5 тыс. рублей);</w:t>
      </w:r>
    </w:p>
    <w:p w14:paraId="23DC8E43" w14:textId="1E7C6B30" w:rsidR="005A471F" w:rsidRPr="00D42406" w:rsidRDefault="005A471F" w:rsidP="005A471F">
      <w:pPr>
        <w:spacing w:after="0" w:line="240" w:lineRule="auto"/>
        <w:ind w:firstLine="567"/>
        <w:jc w:val="both"/>
        <w:rPr>
          <w:sz w:val="28"/>
          <w:szCs w:val="28"/>
        </w:rPr>
      </w:pPr>
      <w:r w:rsidRPr="00D42406">
        <w:rPr>
          <w:sz w:val="28"/>
          <w:szCs w:val="28"/>
        </w:rPr>
        <w:t>по статье 15.15.6 (</w:t>
      </w:r>
      <w:r w:rsidR="005E5C8F" w:rsidRPr="00D42406">
        <w:rPr>
          <w:sz w:val="28"/>
          <w:szCs w:val="28"/>
        </w:rPr>
        <w:t xml:space="preserve">часть </w:t>
      </w:r>
      <w:r w:rsidRPr="00D42406">
        <w:rPr>
          <w:sz w:val="28"/>
          <w:szCs w:val="28"/>
        </w:rPr>
        <w:t xml:space="preserve">4) КоАП РФ – </w:t>
      </w:r>
      <w:r w:rsidR="005E5C8F" w:rsidRPr="00D42406">
        <w:rPr>
          <w:sz w:val="28"/>
          <w:szCs w:val="28"/>
        </w:rPr>
        <w:t>3</w:t>
      </w:r>
      <w:r w:rsidRPr="00D42406">
        <w:rPr>
          <w:sz w:val="28"/>
          <w:szCs w:val="28"/>
        </w:rPr>
        <w:t xml:space="preserve"> решени</w:t>
      </w:r>
      <w:r w:rsidR="005E5C8F" w:rsidRPr="00D42406">
        <w:rPr>
          <w:sz w:val="28"/>
          <w:szCs w:val="28"/>
        </w:rPr>
        <w:t>я</w:t>
      </w:r>
      <w:r w:rsidRPr="00D42406">
        <w:rPr>
          <w:sz w:val="28"/>
          <w:szCs w:val="28"/>
        </w:rPr>
        <w:t xml:space="preserve"> (</w:t>
      </w:r>
      <w:r w:rsidR="005E5C8F" w:rsidRPr="00D42406">
        <w:rPr>
          <w:sz w:val="28"/>
          <w:szCs w:val="28"/>
        </w:rPr>
        <w:t>50</w:t>
      </w:r>
      <w:r w:rsidRPr="00D42406">
        <w:rPr>
          <w:sz w:val="28"/>
          <w:szCs w:val="28"/>
        </w:rPr>
        <w:t xml:space="preserve"> тыс. рублей);</w:t>
      </w:r>
    </w:p>
    <w:p w14:paraId="5F4A71A3" w14:textId="4B119686" w:rsidR="005A471F" w:rsidRPr="00D42406" w:rsidRDefault="005A471F" w:rsidP="005A471F">
      <w:pPr>
        <w:spacing w:after="0" w:line="240" w:lineRule="auto"/>
        <w:ind w:firstLine="567"/>
        <w:jc w:val="both"/>
        <w:rPr>
          <w:sz w:val="28"/>
          <w:szCs w:val="28"/>
        </w:rPr>
      </w:pPr>
      <w:r w:rsidRPr="00D42406">
        <w:rPr>
          <w:sz w:val="28"/>
          <w:szCs w:val="28"/>
        </w:rPr>
        <w:t>по статье 1</w:t>
      </w:r>
      <w:r w:rsidR="005E5C8F" w:rsidRPr="00D42406">
        <w:rPr>
          <w:sz w:val="28"/>
          <w:szCs w:val="28"/>
        </w:rPr>
        <w:t>9</w:t>
      </w:r>
      <w:r w:rsidRPr="00D42406">
        <w:rPr>
          <w:sz w:val="28"/>
          <w:szCs w:val="28"/>
        </w:rPr>
        <w:t>.5 (част</w:t>
      </w:r>
      <w:r w:rsidR="005E5C8F" w:rsidRPr="00D42406">
        <w:rPr>
          <w:sz w:val="28"/>
          <w:szCs w:val="28"/>
        </w:rPr>
        <w:t>ь</w:t>
      </w:r>
      <w:r w:rsidRPr="00D42406">
        <w:rPr>
          <w:sz w:val="28"/>
          <w:szCs w:val="28"/>
        </w:rPr>
        <w:t xml:space="preserve"> </w:t>
      </w:r>
      <w:r w:rsidR="005E5C8F" w:rsidRPr="00D42406">
        <w:rPr>
          <w:sz w:val="28"/>
          <w:szCs w:val="28"/>
        </w:rPr>
        <w:t>20</w:t>
      </w:r>
      <w:r w:rsidRPr="00D42406">
        <w:rPr>
          <w:sz w:val="28"/>
          <w:szCs w:val="28"/>
        </w:rPr>
        <w:t>) КоАП РФ – 1 решение (</w:t>
      </w:r>
      <w:r w:rsidR="005E5C8F" w:rsidRPr="00D42406">
        <w:rPr>
          <w:sz w:val="28"/>
          <w:szCs w:val="28"/>
        </w:rPr>
        <w:t>1</w:t>
      </w:r>
      <w:r w:rsidRPr="00D42406">
        <w:rPr>
          <w:sz w:val="28"/>
          <w:szCs w:val="28"/>
        </w:rPr>
        <w:t>0 тыс. рублей).</w:t>
      </w:r>
    </w:p>
    <w:p w14:paraId="4A22B021" w14:textId="3C06D093" w:rsidR="006462A0" w:rsidRPr="00D42406" w:rsidRDefault="006462A0" w:rsidP="006462A0">
      <w:pPr>
        <w:spacing w:after="0" w:line="240" w:lineRule="auto"/>
        <w:ind w:firstLine="567"/>
        <w:jc w:val="both"/>
        <w:rPr>
          <w:sz w:val="28"/>
          <w:szCs w:val="28"/>
        </w:rPr>
      </w:pPr>
      <w:r w:rsidRPr="00D42406">
        <w:rPr>
          <w:sz w:val="28"/>
          <w:szCs w:val="28"/>
        </w:rPr>
        <w:lastRenderedPageBreak/>
        <w:t>Кроме того, по 3 административным правонарушениям материалы по состоянию на 31.12.2020 находились на рассмотрении в судебных органах, по 2 административным правонарушениям производство по делам прекращено в связи с истечением сроков привлечения к административной ответственности.</w:t>
      </w:r>
    </w:p>
    <w:p w14:paraId="6BAF4AD0" w14:textId="00E4A3E5" w:rsidR="00355A50" w:rsidRPr="00D42406" w:rsidRDefault="00355A50" w:rsidP="00355A50">
      <w:pPr>
        <w:spacing w:after="0" w:line="240" w:lineRule="auto"/>
        <w:ind w:firstLine="567"/>
        <w:jc w:val="both"/>
      </w:pPr>
      <w:r w:rsidRPr="00D42406">
        <w:rPr>
          <w:sz w:val="28"/>
          <w:szCs w:val="28"/>
        </w:rPr>
        <w:t xml:space="preserve">С постановлениями по делам об административных правонарушениях, вынесенными мировыми судьями судебных участков Красногорского судебного района Московской области и судьями Красногорского городского суда по материалам, направленным контрольно-счетным органом, можно ознакомиться на соответствующих сайтах судебных </w:t>
      </w:r>
      <w:r w:rsidR="00C51DAE" w:rsidRPr="00D42406">
        <w:rPr>
          <w:sz w:val="28"/>
          <w:szCs w:val="28"/>
        </w:rPr>
        <w:t>органов</w:t>
      </w:r>
      <w:r w:rsidRPr="00D42406">
        <w:rPr>
          <w:sz w:val="28"/>
          <w:szCs w:val="28"/>
        </w:rPr>
        <w:t>.</w:t>
      </w:r>
    </w:p>
    <w:p w14:paraId="3ED5FC02" w14:textId="109D29B4" w:rsidR="00355A50" w:rsidRPr="00D42406" w:rsidRDefault="00355A50" w:rsidP="00355A50">
      <w:pPr>
        <w:spacing w:after="0" w:line="240" w:lineRule="auto"/>
        <w:ind w:firstLine="567"/>
        <w:jc w:val="both"/>
        <w:rPr>
          <w:sz w:val="28"/>
          <w:szCs w:val="28"/>
        </w:rPr>
      </w:pPr>
      <w:r w:rsidRPr="00D42406">
        <w:rPr>
          <w:sz w:val="28"/>
          <w:szCs w:val="28"/>
        </w:rPr>
        <w:t xml:space="preserve">На лицевой счет контрольно-счетной палаты, как администратора доходов бюджета городского округа Красногорск, </w:t>
      </w:r>
      <w:r w:rsidR="00C51DAE" w:rsidRPr="00D42406">
        <w:rPr>
          <w:sz w:val="28"/>
          <w:szCs w:val="28"/>
        </w:rPr>
        <w:t xml:space="preserve">в </w:t>
      </w:r>
      <w:r w:rsidRPr="00D42406">
        <w:rPr>
          <w:sz w:val="28"/>
          <w:szCs w:val="28"/>
        </w:rPr>
        <w:t>20</w:t>
      </w:r>
      <w:r w:rsidR="00B87108" w:rsidRPr="00D42406">
        <w:rPr>
          <w:sz w:val="28"/>
          <w:szCs w:val="28"/>
        </w:rPr>
        <w:t>20</w:t>
      </w:r>
      <w:r w:rsidR="00C51DAE" w:rsidRPr="00D42406">
        <w:rPr>
          <w:sz w:val="28"/>
          <w:szCs w:val="28"/>
        </w:rPr>
        <w:t xml:space="preserve"> году</w:t>
      </w:r>
      <w:r w:rsidRPr="00D42406">
        <w:rPr>
          <w:sz w:val="28"/>
          <w:szCs w:val="28"/>
        </w:rPr>
        <w:t xml:space="preserve"> поступили </w:t>
      </w:r>
      <w:r w:rsidR="00C51DAE" w:rsidRPr="00D42406">
        <w:rPr>
          <w:sz w:val="28"/>
          <w:szCs w:val="28"/>
        </w:rPr>
        <w:t xml:space="preserve">административные штрафы </w:t>
      </w:r>
      <w:r w:rsidRPr="00D42406">
        <w:rPr>
          <w:sz w:val="28"/>
          <w:szCs w:val="28"/>
        </w:rPr>
        <w:t xml:space="preserve">в размере </w:t>
      </w:r>
      <w:r w:rsidR="006462A0" w:rsidRPr="00D42406">
        <w:rPr>
          <w:sz w:val="28"/>
          <w:szCs w:val="28"/>
        </w:rPr>
        <w:t>362</w:t>
      </w:r>
      <w:r w:rsidRPr="00D42406">
        <w:rPr>
          <w:sz w:val="28"/>
          <w:szCs w:val="28"/>
        </w:rPr>
        <w:t>,</w:t>
      </w:r>
      <w:r w:rsidR="006462A0" w:rsidRPr="00D42406">
        <w:rPr>
          <w:sz w:val="28"/>
          <w:szCs w:val="28"/>
        </w:rPr>
        <w:t>93</w:t>
      </w:r>
      <w:r w:rsidRPr="00D42406">
        <w:rPr>
          <w:sz w:val="28"/>
          <w:szCs w:val="28"/>
        </w:rPr>
        <w:t xml:space="preserve"> тыс. рублей, в том числе: </w:t>
      </w:r>
    </w:p>
    <w:p w14:paraId="0D621F45" w14:textId="77777777" w:rsidR="006462A0" w:rsidRPr="00D42406" w:rsidRDefault="006462A0" w:rsidP="006462A0">
      <w:pPr>
        <w:spacing w:after="0" w:line="240" w:lineRule="auto"/>
        <w:ind w:firstLine="567"/>
        <w:jc w:val="both"/>
        <w:rPr>
          <w:sz w:val="28"/>
          <w:szCs w:val="28"/>
        </w:rPr>
      </w:pPr>
      <w:r w:rsidRPr="00D42406">
        <w:rPr>
          <w:sz w:val="28"/>
          <w:szCs w:val="28"/>
        </w:rPr>
        <w:t>административные штрафы за нарушение бюджетного законодательства, согласно постановлениям мировых и городских судей (по результатам контрольного мероприятия предыдущих годов), от виновных должностных и юридических лиц – 242,50 тыс. рублей;</w:t>
      </w:r>
    </w:p>
    <w:p w14:paraId="0856618D" w14:textId="77777777" w:rsidR="006462A0" w:rsidRPr="00D42406" w:rsidRDefault="006462A0" w:rsidP="006462A0">
      <w:pPr>
        <w:spacing w:after="0" w:line="240" w:lineRule="auto"/>
        <w:ind w:firstLine="567"/>
        <w:jc w:val="both"/>
        <w:rPr>
          <w:sz w:val="28"/>
          <w:szCs w:val="28"/>
        </w:rPr>
      </w:pPr>
      <w:r w:rsidRPr="00D42406">
        <w:rPr>
          <w:sz w:val="28"/>
          <w:szCs w:val="28"/>
        </w:rPr>
        <w:t>административные штрафы за нарушение бюджетного законодательства, согласно постановлениям мировых и городских судей (по результатам контрольных мероприятий отчетного года), от виновных должностных и юридических лиц – 120,43 тыс. рублей.</w:t>
      </w:r>
    </w:p>
    <w:p w14:paraId="587C09C6" w14:textId="77777777" w:rsidR="00355A50" w:rsidRPr="00D42406" w:rsidRDefault="00355A50" w:rsidP="001D27D9">
      <w:pPr>
        <w:spacing w:after="0" w:line="240" w:lineRule="auto"/>
        <w:ind w:left="567"/>
        <w:jc w:val="both"/>
        <w:rPr>
          <w:bCs/>
          <w:sz w:val="28"/>
          <w:szCs w:val="28"/>
        </w:rPr>
      </w:pPr>
    </w:p>
    <w:p w14:paraId="44604B20" w14:textId="71864AD2" w:rsidR="00C70032" w:rsidRPr="00D42406" w:rsidRDefault="00355A50" w:rsidP="00C70032">
      <w:pPr>
        <w:spacing w:after="0" w:line="240" w:lineRule="auto"/>
        <w:ind w:left="567"/>
        <w:jc w:val="both"/>
        <w:rPr>
          <w:b/>
          <w:sz w:val="28"/>
          <w:szCs w:val="28"/>
        </w:rPr>
      </w:pPr>
      <w:r w:rsidRPr="00D42406">
        <w:rPr>
          <w:b/>
          <w:bCs/>
          <w:sz w:val="28"/>
          <w:szCs w:val="28"/>
        </w:rPr>
        <w:t>7</w:t>
      </w:r>
      <w:r w:rsidR="001D27D9" w:rsidRPr="00D42406">
        <w:rPr>
          <w:b/>
          <w:bCs/>
          <w:sz w:val="28"/>
          <w:szCs w:val="28"/>
        </w:rPr>
        <w:t xml:space="preserve">. </w:t>
      </w:r>
      <w:r w:rsidR="00C70032" w:rsidRPr="00D42406">
        <w:rPr>
          <w:b/>
          <w:sz w:val="28"/>
          <w:szCs w:val="28"/>
        </w:rPr>
        <w:t>Обращения граждан</w:t>
      </w:r>
      <w:r w:rsidR="00231EAD" w:rsidRPr="00D42406">
        <w:rPr>
          <w:b/>
          <w:sz w:val="28"/>
          <w:szCs w:val="28"/>
        </w:rPr>
        <w:t>, организаций</w:t>
      </w:r>
    </w:p>
    <w:p w14:paraId="3D2EDDDF" w14:textId="34F4CD64" w:rsidR="00C70032" w:rsidRPr="00D42406" w:rsidRDefault="00C70032" w:rsidP="00C70032">
      <w:pPr>
        <w:spacing w:before="100" w:beforeAutospacing="1" w:after="0" w:line="240" w:lineRule="auto"/>
        <w:ind w:firstLine="567"/>
        <w:jc w:val="both"/>
        <w:rPr>
          <w:sz w:val="28"/>
          <w:szCs w:val="28"/>
        </w:rPr>
      </w:pPr>
      <w:r w:rsidRPr="00D42406">
        <w:rPr>
          <w:sz w:val="28"/>
          <w:szCs w:val="28"/>
        </w:rPr>
        <w:t xml:space="preserve">В отчетном периоде в адрес контрольно-счетной палаты городского округа Красногорск поступило </w:t>
      </w:r>
      <w:r w:rsidR="00231EAD" w:rsidRPr="00D42406">
        <w:rPr>
          <w:sz w:val="28"/>
          <w:szCs w:val="28"/>
        </w:rPr>
        <w:t>11</w:t>
      </w:r>
      <w:r w:rsidRPr="00D42406">
        <w:rPr>
          <w:sz w:val="28"/>
          <w:szCs w:val="28"/>
        </w:rPr>
        <w:t xml:space="preserve"> обращений граждан по вопросам:</w:t>
      </w:r>
    </w:p>
    <w:p w14:paraId="4A028648" w14:textId="47F1419D" w:rsidR="00C70032" w:rsidRPr="00D42406" w:rsidRDefault="00C70032" w:rsidP="00C70032">
      <w:pPr>
        <w:spacing w:after="0" w:line="240" w:lineRule="auto"/>
        <w:ind w:firstLine="567"/>
        <w:jc w:val="both"/>
        <w:rPr>
          <w:sz w:val="28"/>
          <w:szCs w:val="28"/>
        </w:rPr>
      </w:pPr>
      <w:r w:rsidRPr="00D42406">
        <w:rPr>
          <w:sz w:val="28"/>
          <w:szCs w:val="28"/>
        </w:rPr>
        <w:t>нарушения трудового законодательства в муниципальном учреждении;</w:t>
      </w:r>
    </w:p>
    <w:p w14:paraId="5DE662ED" w14:textId="4DAC2F10" w:rsidR="00C70032" w:rsidRPr="00D42406" w:rsidRDefault="00231EAD" w:rsidP="00C70032">
      <w:pPr>
        <w:spacing w:after="0" w:line="240" w:lineRule="auto"/>
        <w:ind w:firstLine="567"/>
        <w:jc w:val="both"/>
        <w:rPr>
          <w:sz w:val="28"/>
          <w:szCs w:val="28"/>
        </w:rPr>
      </w:pPr>
      <w:r w:rsidRPr="00D42406">
        <w:rPr>
          <w:sz w:val="28"/>
          <w:szCs w:val="28"/>
        </w:rPr>
        <w:t xml:space="preserve">необходимости проведения </w:t>
      </w:r>
      <w:r w:rsidR="00C70032" w:rsidRPr="00D42406">
        <w:rPr>
          <w:sz w:val="28"/>
          <w:szCs w:val="28"/>
        </w:rPr>
        <w:t xml:space="preserve">проверки </w:t>
      </w:r>
      <w:r w:rsidRPr="00D42406">
        <w:rPr>
          <w:sz w:val="28"/>
          <w:szCs w:val="28"/>
        </w:rPr>
        <w:t xml:space="preserve">полноты и качества </w:t>
      </w:r>
      <w:r w:rsidR="00C70032" w:rsidRPr="00D42406">
        <w:rPr>
          <w:sz w:val="28"/>
          <w:szCs w:val="28"/>
        </w:rPr>
        <w:t>выполненных работ</w:t>
      </w:r>
      <w:r w:rsidRPr="00D42406">
        <w:rPr>
          <w:sz w:val="28"/>
          <w:szCs w:val="28"/>
        </w:rPr>
        <w:t>, проведенных</w:t>
      </w:r>
      <w:r w:rsidR="00C70032" w:rsidRPr="00D42406">
        <w:rPr>
          <w:sz w:val="28"/>
          <w:szCs w:val="28"/>
        </w:rPr>
        <w:t xml:space="preserve"> в рамках муниципальной программы городского округа Красногорск «Формирование комфортной городской среды»;</w:t>
      </w:r>
    </w:p>
    <w:p w14:paraId="6A6E1814" w14:textId="5D8092C3" w:rsidR="00C70032" w:rsidRPr="00D42406" w:rsidRDefault="00231EAD" w:rsidP="00C70032">
      <w:pPr>
        <w:spacing w:after="0" w:line="240" w:lineRule="auto"/>
        <w:ind w:firstLine="567"/>
        <w:jc w:val="both"/>
        <w:rPr>
          <w:sz w:val="28"/>
          <w:szCs w:val="28"/>
        </w:rPr>
      </w:pPr>
      <w:r w:rsidRPr="00D42406">
        <w:rPr>
          <w:sz w:val="28"/>
          <w:szCs w:val="28"/>
        </w:rPr>
        <w:t xml:space="preserve">необходимости </w:t>
      </w:r>
      <w:r w:rsidR="00C70032" w:rsidRPr="00D42406">
        <w:rPr>
          <w:sz w:val="28"/>
          <w:szCs w:val="28"/>
        </w:rPr>
        <w:t>проведения проверки выполненных работ по благоустройству на объектах культуры и отдыха городского округа Красногорск;</w:t>
      </w:r>
    </w:p>
    <w:p w14:paraId="1C9EAC62" w14:textId="7F78871B" w:rsidR="00C70032" w:rsidRPr="00D42406" w:rsidRDefault="00231EAD" w:rsidP="00C70032">
      <w:pPr>
        <w:spacing w:after="0" w:line="240" w:lineRule="auto"/>
        <w:ind w:firstLine="567"/>
        <w:jc w:val="both"/>
        <w:rPr>
          <w:sz w:val="28"/>
          <w:szCs w:val="28"/>
        </w:rPr>
      </w:pPr>
      <w:r w:rsidRPr="00D42406">
        <w:rPr>
          <w:sz w:val="28"/>
          <w:szCs w:val="28"/>
        </w:rPr>
        <w:t xml:space="preserve">необходимости проведения проверки </w:t>
      </w:r>
      <w:r w:rsidR="00C70032" w:rsidRPr="00D42406">
        <w:rPr>
          <w:sz w:val="28"/>
          <w:szCs w:val="28"/>
        </w:rPr>
        <w:t>соблюдения условий, целей и порядка предоставления и использования средств из федерального бюджета на возмещение части затрат на создание научно-технического задела по разработке базовых технологий производства приоритетных электронных компонентов и радиоэлектронной аппаратуры;</w:t>
      </w:r>
    </w:p>
    <w:p w14:paraId="0E47DB69" w14:textId="68A3B986" w:rsidR="00C70032" w:rsidRPr="00D42406" w:rsidRDefault="00C70032" w:rsidP="00C70032">
      <w:pPr>
        <w:spacing w:after="0" w:line="240" w:lineRule="auto"/>
        <w:ind w:firstLine="567"/>
        <w:jc w:val="both"/>
        <w:rPr>
          <w:sz w:val="28"/>
          <w:szCs w:val="28"/>
        </w:rPr>
      </w:pPr>
      <w:r w:rsidRPr="00D42406">
        <w:rPr>
          <w:sz w:val="28"/>
          <w:szCs w:val="28"/>
        </w:rPr>
        <w:t>нарушения установленного порядка распоряжения имуществом, находящимся в собственности муниципального образования (</w:t>
      </w:r>
      <w:r w:rsidR="007E247C" w:rsidRPr="00D42406">
        <w:rPr>
          <w:sz w:val="28"/>
          <w:szCs w:val="28"/>
        </w:rPr>
        <w:t>2</w:t>
      </w:r>
      <w:r w:rsidRPr="00D42406">
        <w:rPr>
          <w:sz w:val="28"/>
          <w:szCs w:val="28"/>
        </w:rPr>
        <w:t xml:space="preserve"> обращения);</w:t>
      </w:r>
    </w:p>
    <w:p w14:paraId="75B8FA45" w14:textId="1397F31B" w:rsidR="00C70032" w:rsidRPr="00D42406" w:rsidRDefault="00C70032" w:rsidP="00C70032">
      <w:pPr>
        <w:spacing w:after="0" w:line="240" w:lineRule="auto"/>
        <w:ind w:firstLine="567"/>
        <w:jc w:val="both"/>
        <w:rPr>
          <w:sz w:val="28"/>
          <w:szCs w:val="28"/>
        </w:rPr>
      </w:pPr>
      <w:r w:rsidRPr="00D42406">
        <w:rPr>
          <w:sz w:val="28"/>
          <w:szCs w:val="28"/>
        </w:rPr>
        <w:t>нарушения застройщиком прав собственников жилых помещений в многоквартирных домах, касающихся уменьшения размер</w:t>
      </w:r>
      <w:r w:rsidR="007E247C" w:rsidRPr="00D42406">
        <w:rPr>
          <w:sz w:val="28"/>
          <w:szCs w:val="28"/>
        </w:rPr>
        <w:t>ов</w:t>
      </w:r>
      <w:r w:rsidRPr="00D42406">
        <w:rPr>
          <w:sz w:val="28"/>
          <w:szCs w:val="28"/>
        </w:rPr>
        <w:t xml:space="preserve"> земельн</w:t>
      </w:r>
      <w:r w:rsidR="007E247C" w:rsidRPr="00D42406">
        <w:rPr>
          <w:sz w:val="28"/>
          <w:szCs w:val="28"/>
        </w:rPr>
        <w:t>ых</w:t>
      </w:r>
      <w:r w:rsidRPr="00D42406">
        <w:rPr>
          <w:sz w:val="28"/>
          <w:szCs w:val="28"/>
        </w:rPr>
        <w:t xml:space="preserve"> участк</w:t>
      </w:r>
      <w:r w:rsidR="007E247C" w:rsidRPr="00D42406">
        <w:rPr>
          <w:sz w:val="28"/>
          <w:szCs w:val="28"/>
        </w:rPr>
        <w:t>ов</w:t>
      </w:r>
      <w:r w:rsidRPr="00D42406">
        <w:rPr>
          <w:sz w:val="28"/>
          <w:szCs w:val="28"/>
        </w:rPr>
        <w:t>, на котор</w:t>
      </w:r>
      <w:r w:rsidR="007E247C" w:rsidRPr="00D42406">
        <w:rPr>
          <w:sz w:val="28"/>
          <w:szCs w:val="28"/>
        </w:rPr>
        <w:t>ых</w:t>
      </w:r>
      <w:r w:rsidRPr="00D42406">
        <w:rPr>
          <w:sz w:val="28"/>
          <w:szCs w:val="28"/>
        </w:rPr>
        <w:t xml:space="preserve"> расположен</w:t>
      </w:r>
      <w:r w:rsidR="007E247C" w:rsidRPr="00D42406">
        <w:rPr>
          <w:sz w:val="28"/>
          <w:szCs w:val="28"/>
        </w:rPr>
        <w:t>ы</w:t>
      </w:r>
      <w:r w:rsidRPr="00D42406">
        <w:rPr>
          <w:sz w:val="28"/>
          <w:szCs w:val="28"/>
        </w:rPr>
        <w:t xml:space="preserve"> многоквартирны</w:t>
      </w:r>
      <w:r w:rsidR="007E247C" w:rsidRPr="00D42406">
        <w:rPr>
          <w:sz w:val="28"/>
          <w:szCs w:val="28"/>
        </w:rPr>
        <w:t>е</w:t>
      </w:r>
      <w:r w:rsidRPr="00D42406">
        <w:rPr>
          <w:sz w:val="28"/>
          <w:szCs w:val="28"/>
        </w:rPr>
        <w:t xml:space="preserve"> дом</w:t>
      </w:r>
      <w:r w:rsidR="007E247C" w:rsidRPr="00D42406">
        <w:rPr>
          <w:sz w:val="28"/>
          <w:szCs w:val="28"/>
        </w:rPr>
        <w:t>а</w:t>
      </w:r>
      <w:r w:rsidRPr="00D42406">
        <w:rPr>
          <w:sz w:val="28"/>
          <w:szCs w:val="28"/>
        </w:rPr>
        <w:t xml:space="preserve">, без их </w:t>
      </w:r>
      <w:r w:rsidR="007E247C" w:rsidRPr="00D42406">
        <w:rPr>
          <w:sz w:val="28"/>
          <w:szCs w:val="28"/>
        </w:rPr>
        <w:t xml:space="preserve">(собственников) </w:t>
      </w:r>
      <w:r w:rsidRPr="00D42406">
        <w:rPr>
          <w:sz w:val="28"/>
          <w:szCs w:val="28"/>
        </w:rPr>
        <w:t>согласия;</w:t>
      </w:r>
    </w:p>
    <w:p w14:paraId="546632EF" w14:textId="43FFEC7E" w:rsidR="00C70032" w:rsidRPr="00D42406" w:rsidRDefault="00C70032" w:rsidP="00C70032">
      <w:pPr>
        <w:spacing w:after="0" w:line="240" w:lineRule="auto"/>
        <w:ind w:firstLine="567"/>
        <w:jc w:val="both"/>
        <w:rPr>
          <w:sz w:val="28"/>
          <w:szCs w:val="28"/>
        </w:rPr>
      </w:pPr>
      <w:r w:rsidRPr="00D42406">
        <w:rPr>
          <w:sz w:val="28"/>
          <w:szCs w:val="28"/>
        </w:rPr>
        <w:t xml:space="preserve">инициирования проверки информации о возможных нарушениях при реализации национального проекта «Жилье и комфортная среда», допущенных в </w:t>
      </w:r>
      <w:r w:rsidRPr="00D42406">
        <w:rPr>
          <w:sz w:val="28"/>
          <w:szCs w:val="28"/>
        </w:rPr>
        <w:lastRenderedPageBreak/>
        <w:t>рамках контракта на выполнение работ по комплексному благоустройству дворовых территорий;</w:t>
      </w:r>
    </w:p>
    <w:p w14:paraId="6FBCDD0D" w14:textId="530133CD" w:rsidR="00C70032" w:rsidRPr="00D42406" w:rsidRDefault="00C70032" w:rsidP="00C70032">
      <w:pPr>
        <w:spacing w:after="0" w:line="240" w:lineRule="auto"/>
        <w:ind w:firstLine="567"/>
        <w:jc w:val="both"/>
        <w:rPr>
          <w:sz w:val="28"/>
          <w:szCs w:val="28"/>
        </w:rPr>
      </w:pPr>
      <w:r w:rsidRPr="00D42406">
        <w:rPr>
          <w:sz w:val="28"/>
          <w:szCs w:val="28"/>
        </w:rPr>
        <w:t xml:space="preserve">неприменении мер административной ответственности </w:t>
      </w:r>
      <w:r w:rsidR="00554A94" w:rsidRPr="00D42406">
        <w:rPr>
          <w:sz w:val="28"/>
          <w:szCs w:val="28"/>
        </w:rPr>
        <w:t xml:space="preserve">по правонарушению </w:t>
      </w:r>
      <w:r w:rsidRPr="00D42406">
        <w:rPr>
          <w:sz w:val="28"/>
          <w:szCs w:val="28"/>
        </w:rPr>
        <w:t>в отношении физического лица.</w:t>
      </w:r>
    </w:p>
    <w:p w14:paraId="3B7940F2" w14:textId="19E4C140" w:rsidR="00C70032" w:rsidRPr="00D42406" w:rsidRDefault="00C70032" w:rsidP="00C70032">
      <w:pPr>
        <w:spacing w:after="100" w:afterAutospacing="1" w:line="240" w:lineRule="auto"/>
        <w:ind w:firstLine="567"/>
        <w:jc w:val="both"/>
        <w:rPr>
          <w:sz w:val="28"/>
          <w:szCs w:val="28"/>
        </w:rPr>
      </w:pPr>
      <w:r w:rsidRPr="00D42406">
        <w:rPr>
          <w:sz w:val="28"/>
          <w:szCs w:val="28"/>
        </w:rPr>
        <w:t>Контрольно-счетным органом, в рамках осуществляемых полномочий, на представленные обращения граждан, в установленные законодател</w:t>
      </w:r>
      <w:r w:rsidR="00231EAD" w:rsidRPr="00D42406">
        <w:rPr>
          <w:sz w:val="28"/>
          <w:szCs w:val="28"/>
        </w:rPr>
        <w:t>ьством сроки, направлены ответы, из них: на 4 обращения граждан подготовлены ответы по результатам выездов на места.</w:t>
      </w:r>
    </w:p>
    <w:p w14:paraId="5CB5ACE2" w14:textId="40B6428D" w:rsidR="00C70032" w:rsidRPr="00D42406" w:rsidRDefault="00C70032" w:rsidP="00C70032">
      <w:pPr>
        <w:spacing w:after="0" w:line="240" w:lineRule="auto"/>
        <w:ind w:left="567"/>
        <w:jc w:val="both"/>
        <w:rPr>
          <w:sz w:val="28"/>
          <w:szCs w:val="28"/>
        </w:rPr>
      </w:pPr>
      <w:r w:rsidRPr="00D42406">
        <w:rPr>
          <w:b/>
          <w:bCs/>
          <w:sz w:val="28"/>
          <w:szCs w:val="28"/>
        </w:rPr>
        <w:t xml:space="preserve">8. Обеспечение деятельности контрольно-счётной палаты </w:t>
      </w:r>
    </w:p>
    <w:p w14:paraId="11149EDA" w14:textId="77777777" w:rsidR="00231EAD" w:rsidRPr="00D42406" w:rsidRDefault="00231EAD" w:rsidP="002526C7">
      <w:pPr>
        <w:spacing w:after="0" w:line="240" w:lineRule="auto"/>
        <w:ind w:firstLine="567"/>
        <w:jc w:val="both"/>
        <w:rPr>
          <w:sz w:val="28"/>
          <w:szCs w:val="28"/>
        </w:rPr>
      </w:pPr>
    </w:p>
    <w:p w14:paraId="679A272A" w14:textId="56001668" w:rsidR="000811AA" w:rsidRPr="00D42406" w:rsidRDefault="0A1843B3" w:rsidP="002526C7">
      <w:pPr>
        <w:spacing w:after="0" w:line="240" w:lineRule="auto"/>
        <w:ind w:firstLine="567"/>
        <w:jc w:val="both"/>
        <w:rPr>
          <w:sz w:val="28"/>
          <w:szCs w:val="28"/>
        </w:rPr>
      </w:pPr>
      <w:r w:rsidRPr="00D42406">
        <w:rPr>
          <w:sz w:val="28"/>
          <w:szCs w:val="28"/>
        </w:rPr>
        <w:t xml:space="preserve">Обеспечение деятельности контрольно-счётной палаты </w:t>
      </w:r>
      <w:r w:rsidR="00DB741F" w:rsidRPr="00D42406">
        <w:rPr>
          <w:sz w:val="28"/>
          <w:szCs w:val="28"/>
        </w:rPr>
        <w:t>городского округа Красногорск</w:t>
      </w:r>
      <w:r w:rsidRPr="00D42406">
        <w:rPr>
          <w:sz w:val="28"/>
          <w:szCs w:val="28"/>
        </w:rPr>
        <w:t xml:space="preserve"> в отчетном периоде осуществлялось из бюджета муниципального </w:t>
      </w:r>
      <w:r w:rsidR="00CF2A88" w:rsidRPr="00D42406">
        <w:rPr>
          <w:sz w:val="28"/>
          <w:szCs w:val="28"/>
        </w:rPr>
        <w:t>образования</w:t>
      </w:r>
      <w:r w:rsidR="00DB741F" w:rsidRPr="00D42406">
        <w:rPr>
          <w:sz w:val="28"/>
          <w:szCs w:val="28"/>
        </w:rPr>
        <w:t>.</w:t>
      </w:r>
      <w:r w:rsidRPr="00D42406">
        <w:rPr>
          <w:sz w:val="28"/>
          <w:szCs w:val="28"/>
        </w:rPr>
        <w:t xml:space="preserve"> </w:t>
      </w:r>
    </w:p>
    <w:p w14:paraId="56CF6D56" w14:textId="16916AF4" w:rsidR="00C01D86" w:rsidRPr="00D42406" w:rsidRDefault="00C01D86" w:rsidP="002526C7">
      <w:pPr>
        <w:spacing w:after="0" w:line="240" w:lineRule="auto"/>
        <w:ind w:firstLine="567"/>
        <w:jc w:val="both"/>
        <w:rPr>
          <w:sz w:val="28"/>
          <w:szCs w:val="28"/>
        </w:rPr>
      </w:pPr>
      <w:r w:rsidRPr="00D42406">
        <w:rPr>
          <w:sz w:val="28"/>
          <w:szCs w:val="28"/>
        </w:rPr>
        <w:t xml:space="preserve">Фактические расходы на содержание контрольно-счетной палаты в </w:t>
      </w:r>
      <w:r w:rsidR="00E3695E" w:rsidRPr="00D42406">
        <w:rPr>
          <w:sz w:val="28"/>
          <w:szCs w:val="28"/>
        </w:rPr>
        <w:t>отчетном</w:t>
      </w:r>
      <w:r w:rsidRPr="00D42406">
        <w:rPr>
          <w:sz w:val="28"/>
          <w:szCs w:val="28"/>
        </w:rPr>
        <w:t xml:space="preserve"> году составили </w:t>
      </w:r>
      <w:r w:rsidR="00E3695E" w:rsidRPr="00D42406">
        <w:rPr>
          <w:sz w:val="28"/>
          <w:szCs w:val="28"/>
        </w:rPr>
        <w:t>15 546,43</w:t>
      </w:r>
      <w:r w:rsidRPr="00D42406">
        <w:rPr>
          <w:sz w:val="28"/>
          <w:szCs w:val="28"/>
        </w:rPr>
        <w:t xml:space="preserve"> тыс. рублей или 9</w:t>
      </w:r>
      <w:r w:rsidR="00E3695E" w:rsidRPr="00D42406">
        <w:rPr>
          <w:sz w:val="28"/>
          <w:szCs w:val="28"/>
        </w:rPr>
        <w:t>6</w:t>
      </w:r>
      <w:r w:rsidRPr="00D42406">
        <w:rPr>
          <w:sz w:val="28"/>
          <w:szCs w:val="28"/>
        </w:rPr>
        <w:t>,</w:t>
      </w:r>
      <w:r w:rsidR="00E3695E" w:rsidRPr="00D42406">
        <w:rPr>
          <w:sz w:val="28"/>
          <w:szCs w:val="28"/>
        </w:rPr>
        <w:t>42</w:t>
      </w:r>
      <w:r w:rsidRPr="00D42406">
        <w:rPr>
          <w:sz w:val="28"/>
          <w:szCs w:val="28"/>
        </w:rPr>
        <w:t>% от плановых назначений бюджета (</w:t>
      </w:r>
      <w:r w:rsidR="00E3695E" w:rsidRPr="00D42406">
        <w:rPr>
          <w:sz w:val="28"/>
          <w:szCs w:val="28"/>
        </w:rPr>
        <w:t>16 124</w:t>
      </w:r>
      <w:r w:rsidRPr="00D42406">
        <w:rPr>
          <w:sz w:val="28"/>
          <w:szCs w:val="28"/>
        </w:rPr>
        <w:t xml:space="preserve"> тыс. рублей).</w:t>
      </w:r>
    </w:p>
    <w:p w14:paraId="5901AFB6" w14:textId="77777777" w:rsidR="00D42406" w:rsidRDefault="00810217" w:rsidP="00CF2A88">
      <w:pPr>
        <w:spacing w:after="0" w:line="240" w:lineRule="auto"/>
        <w:ind w:firstLine="567"/>
        <w:jc w:val="both"/>
        <w:rPr>
          <w:sz w:val="28"/>
          <w:szCs w:val="28"/>
        </w:rPr>
      </w:pPr>
      <w:r w:rsidRPr="00D42406">
        <w:rPr>
          <w:sz w:val="28"/>
          <w:szCs w:val="28"/>
        </w:rPr>
        <w:t>У</w:t>
      </w:r>
      <w:r w:rsidR="0A1843B3" w:rsidRPr="00D42406">
        <w:rPr>
          <w:sz w:val="28"/>
          <w:szCs w:val="28"/>
        </w:rPr>
        <w:t xml:space="preserve">твержденная </w:t>
      </w:r>
      <w:r w:rsidR="00E3695E" w:rsidRPr="00D42406">
        <w:rPr>
          <w:sz w:val="28"/>
          <w:szCs w:val="28"/>
        </w:rPr>
        <w:t xml:space="preserve">штатная </w:t>
      </w:r>
      <w:r w:rsidR="0A1843B3" w:rsidRPr="00D42406">
        <w:rPr>
          <w:sz w:val="28"/>
          <w:szCs w:val="28"/>
        </w:rPr>
        <w:t>численность контрольно-счетной палаты</w:t>
      </w:r>
      <w:r w:rsidR="00BF1760" w:rsidRPr="00D42406">
        <w:rPr>
          <w:sz w:val="28"/>
          <w:szCs w:val="28"/>
        </w:rPr>
        <w:t xml:space="preserve"> с 09.01.2017</w:t>
      </w:r>
      <w:r w:rsidRPr="00D42406">
        <w:rPr>
          <w:sz w:val="28"/>
          <w:szCs w:val="28"/>
        </w:rPr>
        <w:t xml:space="preserve"> </w:t>
      </w:r>
      <w:r w:rsidR="00E3695E" w:rsidRPr="00D42406">
        <w:rPr>
          <w:sz w:val="28"/>
          <w:szCs w:val="28"/>
        </w:rPr>
        <w:t>согласно решению</w:t>
      </w:r>
      <w:r w:rsidR="002526C7" w:rsidRPr="00D42406">
        <w:rPr>
          <w:sz w:val="28"/>
          <w:szCs w:val="28"/>
        </w:rPr>
        <w:t xml:space="preserve"> </w:t>
      </w:r>
      <w:r w:rsidR="00BD7610" w:rsidRPr="00D42406">
        <w:rPr>
          <w:sz w:val="28"/>
          <w:szCs w:val="28"/>
        </w:rPr>
        <w:t>С</w:t>
      </w:r>
      <w:r w:rsidRPr="00D42406">
        <w:rPr>
          <w:sz w:val="28"/>
          <w:szCs w:val="28"/>
        </w:rPr>
        <w:t xml:space="preserve">овета депутатов </w:t>
      </w:r>
      <w:r w:rsidR="00BF1760" w:rsidRPr="00D42406">
        <w:rPr>
          <w:sz w:val="28"/>
          <w:szCs w:val="28"/>
        </w:rPr>
        <w:t>городского округа Красногорск</w:t>
      </w:r>
      <w:r w:rsidRPr="00D42406">
        <w:rPr>
          <w:sz w:val="28"/>
          <w:szCs w:val="28"/>
        </w:rPr>
        <w:t xml:space="preserve"> от </w:t>
      </w:r>
      <w:r w:rsidR="00BF1760" w:rsidRPr="00D42406">
        <w:rPr>
          <w:sz w:val="28"/>
          <w:szCs w:val="28"/>
        </w:rPr>
        <w:t>19</w:t>
      </w:r>
      <w:r w:rsidRPr="00D42406">
        <w:rPr>
          <w:sz w:val="28"/>
          <w:szCs w:val="28"/>
        </w:rPr>
        <w:t>.0</w:t>
      </w:r>
      <w:r w:rsidR="00BF1760" w:rsidRPr="00D42406">
        <w:rPr>
          <w:sz w:val="28"/>
          <w:szCs w:val="28"/>
        </w:rPr>
        <w:t>1</w:t>
      </w:r>
      <w:r w:rsidRPr="00D42406">
        <w:rPr>
          <w:sz w:val="28"/>
          <w:szCs w:val="28"/>
        </w:rPr>
        <w:t>.201</w:t>
      </w:r>
      <w:r w:rsidR="00BF1760" w:rsidRPr="00D42406">
        <w:rPr>
          <w:sz w:val="28"/>
          <w:szCs w:val="28"/>
        </w:rPr>
        <w:t>7</w:t>
      </w:r>
      <w:r w:rsidRPr="00D42406">
        <w:rPr>
          <w:sz w:val="28"/>
          <w:szCs w:val="28"/>
        </w:rPr>
        <w:t xml:space="preserve"> №</w:t>
      </w:r>
      <w:r w:rsidR="00BF1760" w:rsidRPr="00D42406">
        <w:rPr>
          <w:sz w:val="28"/>
          <w:szCs w:val="28"/>
        </w:rPr>
        <w:t>2</w:t>
      </w:r>
      <w:r w:rsidRPr="00D42406">
        <w:rPr>
          <w:sz w:val="28"/>
          <w:szCs w:val="28"/>
        </w:rPr>
        <w:t>3/</w:t>
      </w:r>
      <w:r w:rsidR="00BF1760" w:rsidRPr="00D42406">
        <w:rPr>
          <w:sz w:val="28"/>
          <w:szCs w:val="28"/>
        </w:rPr>
        <w:t>2</w:t>
      </w:r>
      <w:r w:rsidRPr="00D42406">
        <w:rPr>
          <w:sz w:val="28"/>
          <w:szCs w:val="28"/>
        </w:rPr>
        <w:t xml:space="preserve"> </w:t>
      </w:r>
      <w:r w:rsidR="0A1843B3" w:rsidRPr="00D42406">
        <w:rPr>
          <w:sz w:val="28"/>
          <w:szCs w:val="28"/>
        </w:rPr>
        <w:t>состав</w:t>
      </w:r>
      <w:r w:rsidRPr="00D42406">
        <w:rPr>
          <w:sz w:val="28"/>
          <w:szCs w:val="28"/>
        </w:rPr>
        <w:t>ля</w:t>
      </w:r>
      <w:r w:rsidR="00BF1760" w:rsidRPr="00D42406">
        <w:rPr>
          <w:sz w:val="28"/>
          <w:szCs w:val="28"/>
        </w:rPr>
        <w:t>ет</w:t>
      </w:r>
      <w:r w:rsidR="0A1843B3" w:rsidRPr="00D42406">
        <w:rPr>
          <w:sz w:val="28"/>
          <w:szCs w:val="28"/>
        </w:rPr>
        <w:t xml:space="preserve"> 10</w:t>
      </w:r>
      <w:r w:rsidR="004E1B5B" w:rsidRPr="00D42406">
        <w:rPr>
          <w:sz w:val="28"/>
          <w:szCs w:val="28"/>
        </w:rPr>
        <w:t>,5</w:t>
      </w:r>
      <w:r w:rsidR="0A1843B3" w:rsidRPr="00D42406">
        <w:rPr>
          <w:sz w:val="28"/>
          <w:szCs w:val="28"/>
        </w:rPr>
        <w:t xml:space="preserve"> человек</w:t>
      </w:r>
      <w:r w:rsidR="00E3695E" w:rsidRPr="00D42406">
        <w:rPr>
          <w:sz w:val="28"/>
          <w:szCs w:val="28"/>
        </w:rPr>
        <w:t>.</w:t>
      </w:r>
      <w:r w:rsidR="0A1843B3" w:rsidRPr="00D42406">
        <w:rPr>
          <w:sz w:val="28"/>
          <w:szCs w:val="28"/>
        </w:rPr>
        <w:t xml:space="preserve"> </w:t>
      </w:r>
    </w:p>
    <w:p w14:paraId="62C995FA" w14:textId="30BEBE33" w:rsidR="007339FA" w:rsidRPr="00D42406" w:rsidRDefault="00E3695E" w:rsidP="00CF2A88">
      <w:pPr>
        <w:spacing w:after="0" w:line="240" w:lineRule="auto"/>
        <w:ind w:firstLine="567"/>
        <w:jc w:val="both"/>
        <w:rPr>
          <w:sz w:val="28"/>
          <w:szCs w:val="28"/>
        </w:rPr>
      </w:pPr>
      <w:r w:rsidRPr="00D42406">
        <w:rPr>
          <w:sz w:val="28"/>
          <w:szCs w:val="28"/>
        </w:rPr>
        <w:t>Ф</w:t>
      </w:r>
      <w:r w:rsidR="00BD7610" w:rsidRPr="00D42406">
        <w:rPr>
          <w:sz w:val="28"/>
          <w:szCs w:val="28"/>
        </w:rPr>
        <w:t>актическая</w:t>
      </w:r>
      <w:r w:rsidR="0A1843B3" w:rsidRPr="00D42406">
        <w:rPr>
          <w:sz w:val="28"/>
          <w:szCs w:val="28"/>
        </w:rPr>
        <w:t xml:space="preserve"> численность по состоянию на 01.</w:t>
      </w:r>
      <w:r w:rsidRPr="00D42406">
        <w:rPr>
          <w:sz w:val="28"/>
          <w:szCs w:val="28"/>
        </w:rPr>
        <w:t>01</w:t>
      </w:r>
      <w:r w:rsidR="0A1843B3" w:rsidRPr="00D42406">
        <w:rPr>
          <w:sz w:val="28"/>
          <w:szCs w:val="28"/>
        </w:rPr>
        <w:t>.20</w:t>
      </w:r>
      <w:r w:rsidRPr="00D42406">
        <w:rPr>
          <w:sz w:val="28"/>
          <w:szCs w:val="28"/>
        </w:rPr>
        <w:t>20</w:t>
      </w:r>
      <w:r w:rsidR="0A1843B3" w:rsidRPr="00D42406">
        <w:rPr>
          <w:sz w:val="28"/>
          <w:szCs w:val="28"/>
        </w:rPr>
        <w:t xml:space="preserve"> </w:t>
      </w:r>
      <w:r w:rsidRPr="00D42406">
        <w:rPr>
          <w:sz w:val="28"/>
          <w:szCs w:val="28"/>
        </w:rPr>
        <w:t xml:space="preserve">и 01.01.2021 составила 10,5   человек, </w:t>
      </w:r>
      <w:r w:rsidR="004E1B5B" w:rsidRPr="00D42406">
        <w:rPr>
          <w:sz w:val="28"/>
          <w:szCs w:val="28"/>
        </w:rPr>
        <w:t xml:space="preserve">среднесписочная численность </w:t>
      </w:r>
      <w:r w:rsidRPr="00D42406">
        <w:rPr>
          <w:sz w:val="28"/>
          <w:szCs w:val="28"/>
        </w:rPr>
        <w:t>отчетного года</w:t>
      </w:r>
      <w:r w:rsidR="004E1B5B" w:rsidRPr="00D42406">
        <w:rPr>
          <w:sz w:val="28"/>
          <w:szCs w:val="28"/>
        </w:rPr>
        <w:t xml:space="preserve"> – 9</w:t>
      </w:r>
      <w:r w:rsidRPr="00D42406">
        <w:rPr>
          <w:sz w:val="28"/>
          <w:szCs w:val="28"/>
        </w:rPr>
        <w:t>,3</w:t>
      </w:r>
      <w:r w:rsidR="004E1B5B" w:rsidRPr="00D42406">
        <w:rPr>
          <w:sz w:val="28"/>
          <w:szCs w:val="28"/>
        </w:rPr>
        <w:t xml:space="preserve"> человек</w:t>
      </w:r>
      <w:r w:rsidRPr="00D42406">
        <w:rPr>
          <w:sz w:val="28"/>
          <w:szCs w:val="28"/>
        </w:rPr>
        <w:t>а</w:t>
      </w:r>
      <w:r w:rsidR="00DB741F" w:rsidRPr="00D42406">
        <w:rPr>
          <w:sz w:val="28"/>
          <w:szCs w:val="28"/>
        </w:rPr>
        <w:t>.</w:t>
      </w:r>
      <w:r w:rsidR="0A1843B3" w:rsidRPr="00D42406">
        <w:rPr>
          <w:sz w:val="28"/>
          <w:szCs w:val="28"/>
        </w:rPr>
        <w:t xml:space="preserve"> </w:t>
      </w:r>
    </w:p>
    <w:p w14:paraId="50995DF4" w14:textId="757B83C5" w:rsidR="000811AA" w:rsidRPr="00D42406" w:rsidRDefault="0A1843B3" w:rsidP="00CF2A88">
      <w:pPr>
        <w:spacing w:after="0" w:line="240" w:lineRule="auto"/>
        <w:ind w:firstLine="567"/>
        <w:jc w:val="both"/>
        <w:rPr>
          <w:sz w:val="28"/>
          <w:szCs w:val="28"/>
        </w:rPr>
      </w:pPr>
      <w:r w:rsidRPr="00D42406">
        <w:rPr>
          <w:sz w:val="28"/>
          <w:szCs w:val="28"/>
        </w:rPr>
        <w:t>Все работники контрольно-счетной палаты имеют высшее образование</w:t>
      </w:r>
      <w:r w:rsidR="00D41DCD" w:rsidRPr="00D42406">
        <w:rPr>
          <w:sz w:val="28"/>
          <w:szCs w:val="28"/>
        </w:rPr>
        <w:t xml:space="preserve"> (экономическое, юридическое)</w:t>
      </w:r>
      <w:r w:rsidRPr="00D42406">
        <w:rPr>
          <w:sz w:val="28"/>
          <w:szCs w:val="28"/>
        </w:rPr>
        <w:t>, обеспечены за счет средств бюджета необходимым</w:t>
      </w:r>
      <w:r w:rsidR="00531B89" w:rsidRPr="00D42406">
        <w:rPr>
          <w:sz w:val="28"/>
          <w:szCs w:val="28"/>
        </w:rPr>
        <w:t>и</w:t>
      </w:r>
      <w:r w:rsidRPr="00D42406">
        <w:rPr>
          <w:sz w:val="28"/>
          <w:szCs w:val="28"/>
        </w:rPr>
        <w:t xml:space="preserve"> для работы помещением, оборудованием, расходными, информационными и методическими материалами.</w:t>
      </w:r>
    </w:p>
    <w:p w14:paraId="4E21982F" w14:textId="77777777" w:rsidR="00FF533F" w:rsidRPr="00D42406" w:rsidRDefault="00FF533F" w:rsidP="00740786">
      <w:pPr>
        <w:spacing w:after="0" w:line="240" w:lineRule="auto"/>
        <w:ind w:firstLine="567"/>
        <w:jc w:val="both"/>
      </w:pPr>
    </w:p>
    <w:p w14:paraId="66852F2C" w14:textId="77777777" w:rsidR="00D42406" w:rsidRPr="00D42406" w:rsidRDefault="00D42406" w:rsidP="00740786">
      <w:pPr>
        <w:spacing w:after="0" w:line="240" w:lineRule="auto"/>
        <w:ind w:firstLine="567"/>
        <w:jc w:val="both"/>
      </w:pPr>
    </w:p>
    <w:p w14:paraId="1E6F92C3" w14:textId="77777777" w:rsidR="00D42406" w:rsidRPr="00D42406" w:rsidRDefault="00D42406" w:rsidP="00740786">
      <w:pPr>
        <w:spacing w:after="0" w:line="240" w:lineRule="auto"/>
        <w:ind w:firstLine="567"/>
        <w:jc w:val="both"/>
      </w:pPr>
    </w:p>
    <w:p w14:paraId="395E0C45" w14:textId="77777777" w:rsidR="00D42406" w:rsidRPr="00D42406" w:rsidRDefault="00D42406" w:rsidP="00740786">
      <w:pPr>
        <w:spacing w:after="0" w:line="240" w:lineRule="auto"/>
        <w:ind w:firstLine="567"/>
        <w:jc w:val="both"/>
      </w:pPr>
    </w:p>
    <w:p w14:paraId="68098D34" w14:textId="77777777" w:rsidR="00D42406" w:rsidRPr="00D42406" w:rsidRDefault="00D42406" w:rsidP="00740786">
      <w:pPr>
        <w:spacing w:after="0" w:line="240" w:lineRule="auto"/>
        <w:ind w:firstLine="567"/>
        <w:jc w:val="both"/>
      </w:pPr>
    </w:p>
    <w:p w14:paraId="517AF16F" w14:textId="77777777" w:rsidR="00D42406" w:rsidRPr="00D42406" w:rsidRDefault="00D42406" w:rsidP="00740786">
      <w:pPr>
        <w:spacing w:after="0" w:line="240" w:lineRule="auto"/>
        <w:ind w:firstLine="567"/>
        <w:jc w:val="both"/>
      </w:pPr>
    </w:p>
    <w:p w14:paraId="668BD49B" w14:textId="64CFE896" w:rsidR="000811AA" w:rsidRPr="00D42406" w:rsidRDefault="0A1843B3" w:rsidP="00740786">
      <w:pPr>
        <w:spacing w:after="0" w:line="240" w:lineRule="auto"/>
        <w:jc w:val="both"/>
        <w:rPr>
          <w:sz w:val="28"/>
          <w:szCs w:val="28"/>
        </w:rPr>
      </w:pPr>
      <w:r w:rsidRPr="00D42406">
        <w:rPr>
          <w:sz w:val="28"/>
          <w:szCs w:val="28"/>
        </w:rPr>
        <w:t>Председатель контрольно-счетной палаты</w:t>
      </w:r>
    </w:p>
    <w:p w14:paraId="717FF3BA" w14:textId="20BA6D0A" w:rsidR="000811AA" w:rsidRPr="00D42406" w:rsidRDefault="00553376" w:rsidP="00B27616">
      <w:pPr>
        <w:spacing w:after="0" w:line="240" w:lineRule="auto"/>
        <w:rPr>
          <w:sz w:val="28"/>
          <w:szCs w:val="28"/>
        </w:rPr>
      </w:pPr>
      <w:r w:rsidRPr="00D42406">
        <w:rPr>
          <w:sz w:val="28"/>
          <w:szCs w:val="28"/>
        </w:rPr>
        <w:t xml:space="preserve">городского округа </w:t>
      </w:r>
      <w:r w:rsidR="0A1843B3" w:rsidRPr="00D42406">
        <w:rPr>
          <w:sz w:val="28"/>
          <w:szCs w:val="28"/>
        </w:rPr>
        <w:t>Красногорск</w:t>
      </w:r>
      <w:r w:rsidRPr="00D42406">
        <w:rPr>
          <w:sz w:val="28"/>
          <w:szCs w:val="28"/>
        </w:rPr>
        <w:t xml:space="preserve"> </w:t>
      </w:r>
      <w:r w:rsidR="00DB741F" w:rsidRPr="00D42406">
        <w:rPr>
          <w:sz w:val="28"/>
          <w:szCs w:val="28"/>
        </w:rPr>
        <w:t xml:space="preserve">                                              </w:t>
      </w:r>
      <w:r w:rsidR="006462A0" w:rsidRPr="00D42406">
        <w:rPr>
          <w:sz w:val="28"/>
          <w:szCs w:val="28"/>
        </w:rPr>
        <w:t xml:space="preserve">          </w:t>
      </w:r>
      <w:r w:rsidR="00DB741F" w:rsidRPr="00D42406">
        <w:rPr>
          <w:sz w:val="28"/>
          <w:szCs w:val="28"/>
        </w:rPr>
        <w:t xml:space="preserve"> </w:t>
      </w:r>
      <w:r w:rsidR="0A1843B3" w:rsidRPr="00D42406">
        <w:rPr>
          <w:sz w:val="28"/>
          <w:szCs w:val="28"/>
        </w:rPr>
        <w:t xml:space="preserve">Е.В. Бирюкова </w:t>
      </w:r>
    </w:p>
    <w:sectPr w:rsidR="000811AA" w:rsidRPr="00D42406" w:rsidSect="00A1366E">
      <w:headerReference w:type="default" r:id="rId22"/>
      <w:pgSz w:w="11906" w:h="16838"/>
      <w:pgMar w:top="709" w:right="566" w:bottom="993" w:left="1418" w:header="568" w:footer="851" w:gutter="0"/>
      <w:pgNumType w:start="1"/>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AE2F08" w14:textId="77777777" w:rsidR="0048384C" w:rsidRDefault="0048384C">
      <w:pPr>
        <w:spacing w:after="0" w:line="240" w:lineRule="auto"/>
      </w:pPr>
      <w:r>
        <w:separator/>
      </w:r>
    </w:p>
  </w:endnote>
  <w:endnote w:type="continuationSeparator" w:id="0">
    <w:p w14:paraId="4EEEC3A2" w14:textId="77777777" w:rsidR="0048384C" w:rsidRDefault="00483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1E9CF" w14:textId="77777777" w:rsidR="0048384C" w:rsidRDefault="0048384C">
      <w:pPr>
        <w:spacing w:after="0" w:line="240" w:lineRule="auto"/>
      </w:pPr>
      <w:r>
        <w:separator/>
      </w:r>
    </w:p>
  </w:footnote>
  <w:footnote w:type="continuationSeparator" w:id="0">
    <w:p w14:paraId="06145927" w14:textId="77777777" w:rsidR="0048384C" w:rsidRDefault="004838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099008"/>
      <w:docPartObj>
        <w:docPartGallery w:val="Page Numbers (Top of Page)"/>
        <w:docPartUnique/>
      </w:docPartObj>
    </w:sdtPr>
    <w:sdtEndPr/>
    <w:sdtContent>
      <w:p w14:paraId="76F38179" w14:textId="7CCAB16F" w:rsidR="00C334A6" w:rsidRDefault="00C334A6">
        <w:pPr>
          <w:pStyle w:val="a9"/>
          <w:jc w:val="center"/>
        </w:pPr>
        <w:r>
          <w:fldChar w:fldCharType="begin"/>
        </w:r>
        <w:r>
          <w:instrText>PAGE   \* MERGEFORMAT</w:instrText>
        </w:r>
        <w:r>
          <w:fldChar w:fldCharType="separate"/>
        </w:r>
        <w:r w:rsidR="00883BF6">
          <w:rPr>
            <w:noProof/>
          </w:rPr>
          <w:t>21</w:t>
        </w:r>
        <w:r>
          <w:fldChar w:fldCharType="end"/>
        </w:r>
      </w:p>
    </w:sdtContent>
  </w:sdt>
  <w:p w14:paraId="4EA577D9" w14:textId="77777777" w:rsidR="00C334A6" w:rsidRDefault="00C334A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44DAB"/>
    <w:multiLevelType w:val="multilevel"/>
    <w:tmpl w:val="DAA45E5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5436E0"/>
    <w:multiLevelType w:val="hybridMultilevel"/>
    <w:tmpl w:val="E098DFC4"/>
    <w:lvl w:ilvl="0" w:tplc="BD0ACAF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CA06556"/>
    <w:multiLevelType w:val="hybridMultilevel"/>
    <w:tmpl w:val="3FC49C9A"/>
    <w:lvl w:ilvl="0" w:tplc="AAE0F722">
      <w:start w:val="1"/>
      <w:numFmt w:val="decimal"/>
      <w:lvlText w:val="%1."/>
      <w:lvlJc w:val="left"/>
      <w:pPr>
        <w:ind w:left="786"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CE65D01"/>
    <w:multiLevelType w:val="hybridMultilevel"/>
    <w:tmpl w:val="3C5623F0"/>
    <w:lvl w:ilvl="0" w:tplc="0BA62390">
      <w:start w:val="1"/>
      <w:numFmt w:val="decimal"/>
      <w:lvlText w:val="%1."/>
      <w:lvlJc w:val="left"/>
      <w:pPr>
        <w:ind w:left="1070" w:hanging="360"/>
      </w:pPr>
      <w:rPr>
        <w:rFonts w:ascii="Times New Roman" w:hAnsi="Times New Roman" w:cs="Times New Roman" w:hint="default"/>
        <w:sz w:val="24"/>
        <w:szCs w:val="24"/>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abstractNum w:abstractNumId="4" w15:restartNumberingAfterBreak="0">
    <w:nsid w:val="21CF2EAD"/>
    <w:multiLevelType w:val="hybridMultilevel"/>
    <w:tmpl w:val="2BC0DBF6"/>
    <w:lvl w:ilvl="0" w:tplc="1DA0F47A">
      <w:start w:val="6"/>
      <w:numFmt w:val="decimal"/>
      <w:lvlText w:val="%1."/>
      <w:lvlJc w:val="left"/>
      <w:pPr>
        <w:ind w:left="5039" w:hanging="360"/>
      </w:pPr>
      <w:rPr>
        <w:b w:val="0"/>
      </w:rPr>
    </w:lvl>
    <w:lvl w:ilvl="1" w:tplc="04190019">
      <w:start w:val="1"/>
      <w:numFmt w:val="lowerLetter"/>
      <w:lvlText w:val="%2."/>
      <w:lvlJc w:val="left"/>
      <w:pPr>
        <w:ind w:left="2367" w:hanging="360"/>
      </w:pPr>
    </w:lvl>
    <w:lvl w:ilvl="2" w:tplc="0419001B">
      <w:start w:val="1"/>
      <w:numFmt w:val="lowerRoman"/>
      <w:lvlText w:val="%3."/>
      <w:lvlJc w:val="right"/>
      <w:pPr>
        <w:ind w:left="3087" w:hanging="180"/>
      </w:pPr>
    </w:lvl>
    <w:lvl w:ilvl="3" w:tplc="0419000F">
      <w:start w:val="1"/>
      <w:numFmt w:val="decimal"/>
      <w:lvlText w:val="%4."/>
      <w:lvlJc w:val="left"/>
      <w:pPr>
        <w:ind w:left="3807" w:hanging="360"/>
      </w:pPr>
    </w:lvl>
    <w:lvl w:ilvl="4" w:tplc="04190019">
      <w:start w:val="1"/>
      <w:numFmt w:val="lowerLetter"/>
      <w:lvlText w:val="%5."/>
      <w:lvlJc w:val="left"/>
      <w:pPr>
        <w:ind w:left="4527" w:hanging="360"/>
      </w:pPr>
    </w:lvl>
    <w:lvl w:ilvl="5" w:tplc="0419001B">
      <w:start w:val="1"/>
      <w:numFmt w:val="lowerRoman"/>
      <w:lvlText w:val="%6."/>
      <w:lvlJc w:val="right"/>
      <w:pPr>
        <w:ind w:left="5247" w:hanging="180"/>
      </w:pPr>
    </w:lvl>
    <w:lvl w:ilvl="6" w:tplc="0419000F">
      <w:start w:val="1"/>
      <w:numFmt w:val="decimal"/>
      <w:lvlText w:val="%7."/>
      <w:lvlJc w:val="left"/>
      <w:pPr>
        <w:ind w:left="5967" w:hanging="360"/>
      </w:pPr>
    </w:lvl>
    <w:lvl w:ilvl="7" w:tplc="04190019">
      <w:start w:val="1"/>
      <w:numFmt w:val="lowerLetter"/>
      <w:lvlText w:val="%8."/>
      <w:lvlJc w:val="left"/>
      <w:pPr>
        <w:ind w:left="6687" w:hanging="360"/>
      </w:pPr>
    </w:lvl>
    <w:lvl w:ilvl="8" w:tplc="0419001B">
      <w:start w:val="1"/>
      <w:numFmt w:val="lowerRoman"/>
      <w:lvlText w:val="%9."/>
      <w:lvlJc w:val="right"/>
      <w:pPr>
        <w:ind w:left="7407" w:hanging="180"/>
      </w:pPr>
    </w:lvl>
  </w:abstractNum>
  <w:abstractNum w:abstractNumId="5" w15:restartNumberingAfterBreak="0">
    <w:nsid w:val="25597A11"/>
    <w:multiLevelType w:val="hybridMultilevel"/>
    <w:tmpl w:val="26E6C32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FB7592"/>
    <w:multiLevelType w:val="hybridMultilevel"/>
    <w:tmpl w:val="560EEAF8"/>
    <w:lvl w:ilvl="0" w:tplc="8BD882D2">
      <w:start w:val="6"/>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41DF4BC4"/>
    <w:multiLevelType w:val="hybridMultilevel"/>
    <w:tmpl w:val="29AC17DA"/>
    <w:lvl w:ilvl="0" w:tplc="BD0ACAF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63057F5"/>
    <w:multiLevelType w:val="multilevel"/>
    <w:tmpl w:val="3A5EA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7930D3C"/>
    <w:multiLevelType w:val="hybridMultilevel"/>
    <w:tmpl w:val="3F1A48A6"/>
    <w:lvl w:ilvl="0" w:tplc="1AA6BD70">
      <w:start w:val="1"/>
      <w:numFmt w:val="decimal"/>
      <w:lvlText w:val="%1."/>
      <w:lvlJc w:val="left"/>
      <w:pPr>
        <w:ind w:left="5464" w:hanging="360"/>
      </w:pPr>
      <w:rPr>
        <w:rFonts w:ascii="Times New Roman" w:hAnsi="Times New Roman"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A794CE2"/>
    <w:multiLevelType w:val="hybridMultilevel"/>
    <w:tmpl w:val="767A9A9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4C9C4F30"/>
    <w:multiLevelType w:val="multilevel"/>
    <w:tmpl w:val="D242CC64"/>
    <w:lvl w:ilvl="0">
      <w:start w:val="1"/>
      <w:numFmt w:val="decimal"/>
      <w:lvlText w:val="%1."/>
      <w:lvlJc w:val="left"/>
      <w:pPr>
        <w:ind w:left="927" w:hanging="360"/>
      </w:pPr>
      <w:rPr>
        <w:rFonts w:cs="Times New Roman" w:hint="default"/>
        <w:b/>
        <w:sz w:val="24"/>
      </w:rPr>
    </w:lvl>
    <w:lvl w:ilvl="1">
      <w:start w:val="1"/>
      <w:numFmt w:val="decimal"/>
      <w:isLgl/>
      <w:lvlText w:val="%1.%2."/>
      <w:lvlJc w:val="left"/>
      <w:pPr>
        <w:ind w:left="786" w:hanging="360"/>
      </w:pPr>
      <w:rPr>
        <w:rFonts w:hint="default"/>
        <w:b w:val="0"/>
        <w:color w:val="auto"/>
        <w:sz w:val="24"/>
        <w:szCs w:val="24"/>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2" w15:restartNumberingAfterBreak="0">
    <w:nsid w:val="4D0A2D4E"/>
    <w:multiLevelType w:val="hybridMultilevel"/>
    <w:tmpl w:val="7EC2350E"/>
    <w:lvl w:ilvl="0" w:tplc="C0309B14">
      <w:start w:val="1"/>
      <w:numFmt w:val="decimal"/>
      <w:lvlText w:val="%1."/>
      <w:lvlJc w:val="left"/>
      <w:pPr>
        <w:ind w:left="928" w:hanging="360"/>
      </w:pPr>
      <w:rPr>
        <w:rFonts w:ascii="Times New Roman" w:hAnsi="Times New Roman" w:cs="Times New Roman"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4DB84AEF"/>
    <w:multiLevelType w:val="hybridMultilevel"/>
    <w:tmpl w:val="7682E024"/>
    <w:lvl w:ilvl="0" w:tplc="42A8859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1113A5A"/>
    <w:multiLevelType w:val="hybridMultilevel"/>
    <w:tmpl w:val="859E635A"/>
    <w:lvl w:ilvl="0" w:tplc="4C2E012A">
      <w:start w:val="3"/>
      <w:numFmt w:val="decimal"/>
      <w:lvlText w:val="%1."/>
      <w:lvlJc w:val="left"/>
      <w:pPr>
        <w:ind w:left="928" w:hanging="360"/>
      </w:pPr>
      <w:rPr>
        <w:rFonts w:ascii="Times New Roman" w:hAnsi="Times New Roman" w:cs="Times New Roman" w:hint="default"/>
        <w:b w:val="0"/>
        <w:i/>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5" w15:restartNumberingAfterBreak="0">
    <w:nsid w:val="52B65454"/>
    <w:multiLevelType w:val="hybridMultilevel"/>
    <w:tmpl w:val="C9DEC640"/>
    <w:lvl w:ilvl="0" w:tplc="0419000F">
      <w:start w:val="1"/>
      <w:numFmt w:val="decimal"/>
      <w:lvlText w:val="%1."/>
      <w:lvlJc w:val="left"/>
      <w:pPr>
        <w:ind w:left="607" w:hanging="360"/>
      </w:pPr>
    </w:lvl>
    <w:lvl w:ilvl="1" w:tplc="04190019" w:tentative="1">
      <w:start w:val="1"/>
      <w:numFmt w:val="lowerLetter"/>
      <w:lvlText w:val="%2."/>
      <w:lvlJc w:val="left"/>
      <w:pPr>
        <w:ind w:left="1327" w:hanging="360"/>
      </w:pPr>
    </w:lvl>
    <w:lvl w:ilvl="2" w:tplc="0419001B" w:tentative="1">
      <w:start w:val="1"/>
      <w:numFmt w:val="lowerRoman"/>
      <w:lvlText w:val="%3."/>
      <w:lvlJc w:val="right"/>
      <w:pPr>
        <w:ind w:left="2047" w:hanging="180"/>
      </w:pPr>
    </w:lvl>
    <w:lvl w:ilvl="3" w:tplc="0419000F" w:tentative="1">
      <w:start w:val="1"/>
      <w:numFmt w:val="decimal"/>
      <w:lvlText w:val="%4."/>
      <w:lvlJc w:val="left"/>
      <w:pPr>
        <w:ind w:left="2767" w:hanging="360"/>
      </w:pPr>
    </w:lvl>
    <w:lvl w:ilvl="4" w:tplc="04190019" w:tentative="1">
      <w:start w:val="1"/>
      <w:numFmt w:val="lowerLetter"/>
      <w:lvlText w:val="%5."/>
      <w:lvlJc w:val="left"/>
      <w:pPr>
        <w:ind w:left="3487" w:hanging="360"/>
      </w:pPr>
    </w:lvl>
    <w:lvl w:ilvl="5" w:tplc="0419001B" w:tentative="1">
      <w:start w:val="1"/>
      <w:numFmt w:val="lowerRoman"/>
      <w:lvlText w:val="%6."/>
      <w:lvlJc w:val="right"/>
      <w:pPr>
        <w:ind w:left="4207" w:hanging="180"/>
      </w:pPr>
    </w:lvl>
    <w:lvl w:ilvl="6" w:tplc="0419000F" w:tentative="1">
      <w:start w:val="1"/>
      <w:numFmt w:val="decimal"/>
      <w:lvlText w:val="%7."/>
      <w:lvlJc w:val="left"/>
      <w:pPr>
        <w:ind w:left="4927" w:hanging="360"/>
      </w:pPr>
    </w:lvl>
    <w:lvl w:ilvl="7" w:tplc="04190019" w:tentative="1">
      <w:start w:val="1"/>
      <w:numFmt w:val="lowerLetter"/>
      <w:lvlText w:val="%8."/>
      <w:lvlJc w:val="left"/>
      <w:pPr>
        <w:ind w:left="5647" w:hanging="360"/>
      </w:pPr>
    </w:lvl>
    <w:lvl w:ilvl="8" w:tplc="0419001B" w:tentative="1">
      <w:start w:val="1"/>
      <w:numFmt w:val="lowerRoman"/>
      <w:lvlText w:val="%9."/>
      <w:lvlJc w:val="right"/>
      <w:pPr>
        <w:ind w:left="6367" w:hanging="180"/>
      </w:pPr>
    </w:lvl>
  </w:abstractNum>
  <w:abstractNum w:abstractNumId="16" w15:restartNumberingAfterBreak="0">
    <w:nsid w:val="5F6E4AB3"/>
    <w:multiLevelType w:val="hybridMultilevel"/>
    <w:tmpl w:val="192E4B7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5F9A5FF1"/>
    <w:multiLevelType w:val="hybridMultilevel"/>
    <w:tmpl w:val="F61E9C1C"/>
    <w:lvl w:ilvl="0" w:tplc="40FC6472">
      <w:start w:val="1"/>
      <w:numFmt w:val="decimal"/>
      <w:lvlText w:val="%1-"/>
      <w:lvlJc w:val="left"/>
      <w:pPr>
        <w:ind w:left="927" w:hanging="360"/>
      </w:pPr>
      <w:rPr>
        <w:rFonts w:ascii="Arial" w:hAnsi="Arial" w:cs="Arial" w:hint="default"/>
        <w:color w:val="000000"/>
        <w:sz w:val="23"/>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B322CD5"/>
    <w:multiLevelType w:val="hybridMultilevel"/>
    <w:tmpl w:val="6BB446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683754"/>
    <w:multiLevelType w:val="multilevel"/>
    <w:tmpl w:val="54DE1ACC"/>
    <w:lvl w:ilvl="0">
      <w:start w:val="1"/>
      <w:numFmt w:val="decimal"/>
      <w:lvlText w:val="%1."/>
      <w:lvlJc w:val="left"/>
      <w:pPr>
        <w:ind w:left="1287" w:hanging="360"/>
      </w:pPr>
      <w:rPr>
        <w:b w:val="0"/>
        <w:color w:val="auto"/>
      </w:rPr>
    </w:lvl>
    <w:lvl w:ilvl="1">
      <w:start w:val="1"/>
      <w:numFmt w:val="decimal"/>
      <w:isLgl/>
      <w:lvlText w:val="%1.%2."/>
      <w:lvlJc w:val="left"/>
      <w:pPr>
        <w:ind w:left="1287" w:hanging="360"/>
      </w:pPr>
      <w:rPr>
        <w:rFonts w:hint="default"/>
        <w:color w:val="auto"/>
      </w:rPr>
    </w:lvl>
    <w:lvl w:ilvl="2">
      <w:start w:val="1"/>
      <w:numFmt w:val="decimal"/>
      <w:isLgl/>
      <w:lvlText w:val="%1.%2.%3."/>
      <w:lvlJc w:val="left"/>
      <w:pPr>
        <w:ind w:left="1647" w:hanging="720"/>
      </w:pPr>
      <w:rPr>
        <w:rFonts w:hint="default"/>
        <w:color w:val="auto"/>
      </w:rPr>
    </w:lvl>
    <w:lvl w:ilvl="3">
      <w:start w:val="1"/>
      <w:numFmt w:val="decimal"/>
      <w:isLgl/>
      <w:lvlText w:val="%1.%2.%3.%4."/>
      <w:lvlJc w:val="left"/>
      <w:pPr>
        <w:ind w:left="1647" w:hanging="720"/>
      </w:pPr>
      <w:rPr>
        <w:rFonts w:hint="default"/>
        <w:color w:val="auto"/>
      </w:rPr>
    </w:lvl>
    <w:lvl w:ilvl="4">
      <w:start w:val="1"/>
      <w:numFmt w:val="decimal"/>
      <w:isLgl/>
      <w:lvlText w:val="%1.%2.%3.%4.%5."/>
      <w:lvlJc w:val="left"/>
      <w:pPr>
        <w:ind w:left="2007" w:hanging="1080"/>
      </w:pPr>
      <w:rPr>
        <w:rFonts w:hint="default"/>
        <w:color w:val="auto"/>
      </w:rPr>
    </w:lvl>
    <w:lvl w:ilvl="5">
      <w:start w:val="1"/>
      <w:numFmt w:val="decimal"/>
      <w:isLgl/>
      <w:lvlText w:val="%1.%2.%3.%4.%5.%6."/>
      <w:lvlJc w:val="left"/>
      <w:pPr>
        <w:ind w:left="2007" w:hanging="1080"/>
      </w:pPr>
      <w:rPr>
        <w:rFonts w:hint="default"/>
        <w:color w:val="auto"/>
      </w:rPr>
    </w:lvl>
    <w:lvl w:ilvl="6">
      <w:start w:val="1"/>
      <w:numFmt w:val="decimal"/>
      <w:isLgl/>
      <w:lvlText w:val="%1.%2.%3.%4.%5.%6.%7."/>
      <w:lvlJc w:val="left"/>
      <w:pPr>
        <w:ind w:left="2367" w:hanging="1440"/>
      </w:pPr>
      <w:rPr>
        <w:rFonts w:hint="default"/>
        <w:color w:val="auto"/>
      </w:rPr>
    </w:lvl>
    <w:lvl w:ilvl="7">
      <w:start w:val="1"/>
      <w:numFmt w:val="decimal"/>
      <w:isLgl/>
      <w:lvlText w:val="%1.%2.%3.%4.%5.%6.%7.%8."/>
      <w:lvlJc w:val="left"/>
      <w:pPr>
        <w:ind w:left="2367" w:hanging="1440"/>
      </w:pPr>
      <w:rPr>
        <w:rFonts w:hint="default"/>
        <w:color w:val="auto"/>
      </w:rPr>
    </w:lvl>
    <w:lvl w:ilvl="8">
      <w:start w:val="1"/>
      <w:numFmt w:val="decimal"/>
      <w:isLgl/>
      <w:lvlText w:val="%1.%2.%3.%4.%5.%6.%7.%8.%9."/>
      <w:lvlJc w:val="left"/>
      <w:pPr>
        <w:ind w:left="2727" w:hanging="1800"/>
      </w:pPr>
      <w:rPr>
        <w:rFonts w:hint="default"/>
        <w:color w:val="auto"/>
      </w:rPr>
    </w:lvl>
  </w:abstractNum>
  <w:abstractNum w:abstractNumId="20" w15:restartNumberingAfterBreak="0">
    <w:nsid w:val="7BA529EB"/>
    <w:multiLevelType w:val="multilevel"/>
    <w:tmpl w:val="AFE4474A"/>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0"/>
  </w:num>
  <w:num w:numId="2">
    <w:abstractNumId w:val="13"/>
  </w:num>
  <w:num w:numId="3">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0"/>
  </w:num>
  <w:num w:numId="6">
    <w:abstractNumId w:val="8"/>
  </w:num>
  <w:num w:numId="7">
    <w:abstractNumId w:val="7"/>
  </w:num>
  <w:num w:numId="8">
    <w:abstractNumId w:val="14"/>
  </w:num>
  <w:num w:numId="9">
    <w:abstractNumId w:val="16"/>
  </w:num>
  <w:num w:numId="10">
    <w:abstractNumId w:val="1"/>
  </w:num>
  <w:num w:numId="11">
    <w:abstractNumId w:val="15"/>
  </w:num>
  <w:num w:numId="12">
    <w:abstractNumId w:val="12"/>
  </w:num>
  <w:num w:numId="13">
    <w:abstractNumId w:val="19"/>
  </w:num>
  <w:num w:numId="14">
    <w:abstractNumId w:val="5"/>
  </w:num>
  <w:num w:numId="15">
    <w:abstractNumId w:val="3"/>
  </w:num>
  <w:num w:numId="16">
    <w:abstractNumId w:val="6"/>
  </w:num>
  <w:num w:numId="17">
    <w:abstractNumId w:val="2"/>
  </w:num>
  <w:num w:numId="18">
    <w:abstractNumId w:val="18"/>
  </w:num>
  <w:num w:numId="19">
    <w:abstractNumId w:val="11"/>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A1843B3"/>
    <w:rsid w:val="00003A04"/>
    <w:rsid w:val="00010AF1"/>
    <w:rsid w:val="00010C9A"/>
    <w:rsid w:val="00013524"/>
    <w:rsid w:val="00013A3A"/>
    <w:rsid w:val="00020B28"/>
    <w:rsid w:val="00030D95"/>
    <w:rsid w:val="00031306"/>
    <w:rsid w:val="00050DC3"/>
    <w:rsid w:val="00057A68"/>
    <w:rsid w:val="000632DD"/>
    <w:rsid w:val="000649E4"/>
    <w:rsid w:val="00066477"/>
    <w:rsid w:val="0007336D"/>
    <w:rsid w:val="000743CC"/>
    <w:rsid w:val="00075A33"/>
    <w:rsid w:val="000766C3"/>
    <w:rsid w:val="000811AA"/>
    <w:rsid w:val="00082F35"/>
    <w:rsid w:val="00083450"/>
    <w:rsid w:val="000904B7"/>
    <w:rsid w:val="000937CF"/>
    <w:rsid w:val="000A15EC"/>
    <w:rsid w:val="000A3061"/>
    <w:rsid w:val="000A4461"/>
    <w:rsid w:val="000A63A4"/>
    <w:rsid w:val="000A7E61"/>
    <w:rsid w:val="000B0F98"/>
    <w:rsid w:val="000B50F2"/>
    <w:rsid w:val="000B5C3B"/>
    <w:rsid w:val="000C23F2"/>
    <w:rsid w:val="000C4736"/>
    <w:rsid w:val="000D12D8"/>
    <w:rsid w:val="000E0518"/>
    <w:rsid w:val="000E4CA5"/>
    <w:rsid w:val="000F3F04"/>
    <w:rsid w:val="000F51E9"/>
    <w:rsid w:val="00100A6C"/>
    <w:rsid w:val="00103FEC"/>
    <w:rsid w:val="00105825"/>
    <w:rsid w:val="001075B6"/>
    <w:rsid w:val="0011016C"/>
    <w:rsid w:val="001127C4"/>
    <w:rsid w:val="00114AF1"/>
    <w:rsid w:val="001161D6"/>
    <w:rsid w:val="001173BF"/>
    <w:rsid w:val="00126AE2"/>
    <w:rsid w:val="00127524"/>
    <w:rsid w:val="001275F4"/>
    <w:rsid w:val="001336A5"/>
    <w:rsid w:val="00135034"/>
    <w:rsid w:val="00135885"/>
    <w:rsid w:val="00135BFA"/>
    <w:rsid w:val="00141E28"/>
    <w:rsid w:val="00142457"/>
    <w:rsid w:val="00143BB1"/>
    <w:rsid w:val="00144A37"/>
    <w:rsid w:val="00146B28"/>
    <w:rsid w:val="00147AB1"/>
    <w:rsid w:val="00147E5B"/>
    <w:rsid w:val="00152150"/>
    <w:rsid w:val="0015376B"/>
    <w:rsid w:val="0015784C"/>
    <w:rsid w:val="001634EB"/>
    <w:rsid w:val="00164338"/>
    <w:rsid w:val="00166894"/>
    <w:rsid w:val="00172B68"/>
    <w:rsid w:val="00172D18"/>
    <w:rsid w:val="00175C68"/>
    <w:rsid w:val="00180D54"/>
    <w:rsid w:val="001826B6"/>
    <w:rsid w:val="00183AF1"/>
    <w:rsid w:val="00184F80"/>
    <w:rsid w:val="00185413"/>
    <w:rsid w:val="00187CEB"/>
    <w:rsid w:val="00191D95"/>
    <w:rsid w:val="001A401A"/>
    <w:rsid w:val="001A5111"/>
    <w:rsid w:val="001A5F9D"/>
    <w:rsid w:val="001A71C4"/>
    <w:rsid w:val="001A7BD3"/>
    <w:rsid w:val="001B1814"/>
    <w:rsid w:val="001C215F"/>
    <w:rsid w:val="001C49DB"/>
    <w:rsid w:val="001C7F5C"/>
    <w:rsid w:val="001D27D9"/>
    <w:rsid w:val="001D2BEF"/>
    <w:rsid w:val="001D412C"/>
    <w:rsid w:val="001D4E77"/>
    <w:rsid w:val="001E583B"/>
    <w:rsid w:val="001F4DD2"/>
    <w:rsid w:val="001F5326"/>
    <w:rsid w:val="002012B1"/>
    <w:rsid w:val="00203D2C"/>
    <w:rsid w:val="00203F4B"/>
    <w:rsid w:val="00203F87"/>
    <w:rsid w:val="002058B6"/>
    <w:rsid w:val="002146E6"/>
    <w:rsid w:val="00221E52"/>
    <w:rsid w:val="002250A9"/>
    <w:rsid w:val="0022602F"/>
    <w:rsid w:val="00227E61"/>
    <w:rsid w:val="00230C43"/>
    <w:rsid w:val="00231EAD"/>
    <w:rsid w:val="00234075"/>
    <w:rsid w:val="00234D01"/>
    <w:rsid w:val="002373D5"/>
    <w:rsid w:val="00250EB7"/>
    <w:rsid w:val="002519F8"/>
    <w:rsid w:val="002526C7"/>
    <w:rsid w:val="00255E38"/>
    <w:rsid w:val="0026051B"/>
    <w:rsid w:val="00261E76"/>
    <w:rsid w:val="00262AEE"/>
    <w:rsid w:val="00262D6C"/>
    <w:rsid w:val="002633EB"/>
    <w:rsid w:val="00263E45"/>
    <w:rsid w:val="002640F5"/>
    <w:rsid w:val="002660B5"/>
    <w:rsid w:val="002673CF"/>
    <w:rsid w:val="00267D85"/>
    <w:rsid w:val="002775DB"/>
    <w:rsid w:val="00282D5E"/>
    <w:rsid w:val="0028703F"/>
    <w:rsid w:val="00290056"/>
    <w:rsid w:val="00292E31"/>
    <w:rsid w:val="00293A00"/>
    <w:rsid w:val="002A08F5"/>
    <w:rsid w:val="002A443C"/>
    <w:rsid w:val="002A462D"/>
    <w:rsid w:val="002A754B"/>
    <w:rsid w:val="002B367D"/>
    <w:rsid w:val="002B74E0"/>
    <w:rsid w:val="002C0496"/>
    <w:rsid w:val="002C7FE4"/>
    <w:rsid w:val="002D493B"/>
    <w:rsid w:val="002D4F42"/>
    <w:rsid w:val="002D78C9"/>
    <w:rsid w:val="002D7F27"/>
    <w:rsid w:val="002D7FBE"/>
    <w:rsid w:val="002E1B41"/>
    <w:rsid w:val="002E2CBA"/>
    <w:rsid w:val="002E6BE7"/>
    <w:rsid w:val="002F20DB"/>
    <w:rsid w:val="002F298D"/>
    <w:rsid w:val="002F2BEC"/>
    <w:rsid w:val="002F2CA8"/>
    <w:rsid w:val="00301486"/>
    <w:rsid w:val="003058B7"/>
    <w:rsid w:val="00306927"/>
    <w:rsid w:val="003113DB"/>
    <w:rsid w:val="00317221"/>
    <w:rsid w:val="00317EDC"/>
    <w:rsid w:val="00321085"/>
    <w:rsid w:val="00342839"/>
    <w:rsid w:val="003435FC"/>
    <w:rsid w:val="00343F87"/>
    <w:rsid w:val="00344E64"/>
    <w:rsid w:val="00347185"/>
    <w:rsid w:val="00347BE3"/>
    <w:rsid w:val="00351F0C"/>
    <w:rsid w:val="003530C2"/>
    <w:rsid w:val="00354103"/>
    <w:rsid w:val="00354576"/>
    <w:rsid w:val="00354FB6"/>
    <w:rsid w:val="00355A50"/>
    <w:rsid w:val="00355BDE"/>
    <w:rsid w:val="003560AC"/>
    <w:rsid w:val="003613BC"/>
    <w:rsid w:val="00364965"/>
    <w:rsid w:val="00374B56"/>
    <w:rsid w:val="00382446"/>
    <w:rsid w:val="003858F9"/>
    <w:rsid w:val="00393542"/>
    <w:rsid w:val="00393A22"/>
    <w:rsid w:val="00395F4C"/>
    <w:rsid w:val="00396C43"/>
    <w:rsid w:val="003A202E"/>
    <w:rsid w:val="003A2FE8"/>
    <w:rsid w:val="003A73BA"/>
    <w:rsid w:val="003B6764"/>
    <w:rsid w:val="003B7C2F"/>
    <w:rsid w:val="003C2D4D"/>
    <w:rsid w:val="003C3A37"/>
    <w:rsid w:val="003C4557"/>
    <w:rsid w:val="003C4984"/>
    <w:rsid w:val="003C4D19"/>
    <w:rsid w:val="003C5304"/>
    <w:rsid w:val="003C713A"/>
    <w:rsid w:val="003D331E"/>
    <w:rsid w:val="003D48AF"/>
    <w:rsid w:val="003D4E6C"/>
    <w:rsid w:val="003D5812"/>
    <w:rsid w:val="003D7A6A"/>
    <w:rsid w:val="003E0978"/>
    <w:rsid w:val="003F12AF"/>
    <w:rsid w:val="003F26B8"/>
    <w:rsid w:val="003F7083"/>
    <w:rsid w:val="00404810"/>
    <w:rsid w:val="00412161"/>
    <w:rsid w:val="0042487A"/>
    <w:rsid w:val="00430B27"/>
    <w:rsid w:val="00432AA9"/>
    <w:rsid w:val="004429EF"/>
    <w:rsid w:val="00443F8E"/>
    <w:rsid w:val="0045106C"/>
    <w:rsid w:val="004620E6"/>
    <w:rsid w:val="00467030"/>
    <w:rsid w:val="0047056E"/>
    <w:rsid w:val="00470833"/>
    <w:rsid w:val="0048384C"/>
    <w:rsid w:val="004851C5"/>
    <w:rsid w:val="004A40C2"/>
    <w:rsid w:val="004A7F04"/>
    <w:rsid w:val="004B3B9B"/>
    <w:rsid w:val="004B4C2C"/>
    <w:rsid w:val="004B5235"/>
    <w:rsid w:val="004B57E5"/>
    <w:rsid w:val="004C3A71"/>
    <w:rsid w:val="004C42D0"/>
    <w:rsid w:val="004C4A61"/>
    <w:rsid w:val="004C5679"/>
    <w:rsid w:val="004D0ABE"/>
    <w:rsid w:val="004D1539"/>
    <w:rsid w:val="004D2E57"/>
    <w:rsid w:val="004E1B5B"/>
    <w:rsid w:val="004E1D7F"/>
    <w:rsid w:val="004F15AE"/>
    <w:rsid w:val="004F1CC6"/>
    <w:rsid w:val="004F4A45"/>
    <w:rsid w:val="004F613C"/>
    <w:rsid w:val="004F7D03"/>
    <w:rsid w:val="00501FC0"/>
    <w:rsid w:val="005025D1"/>
    <w:rsid w:val="005032AB"/>
    <w:rsid w:val="00505486"/>
    <w:rsid w:val="00510264"/>
    <w:rsid w:val="00510E97"/>
    <w:rsid w:val="00522B28"/>
    <w:rsid w:val="005311D6"/>
    <w:rsid w:val="0053166C"/>
    <w:rsid w:val="00531B89"/>
    <w:rsid w:val="00531E69"/>
    <w:rsid w:val="00533764"/>
    <w:rsid w:val="00543B20"/>
    <w:rsid w:val="00544C4B"/>
    <w:rsid w:val="00553376"/>
    <w:rsid w:val="00554A94"/>
    <w:rsid w:val="00555270"/>
    <w:rsid w:val="00555277"/>
    <w:rsid w:val="00560522"/>
    <w:rsid w:val="0056095E"/>
    <w:rsid w:val="005614FC"/>
    <w:rsid w:val="00562C73"/>
    <w:rsid w:val="0056772E"/>
    <w:rsid w:val="00567841"/>
    <w:rsid w:val="005743C1"/>
    <w:rsid w:val="00582005"/>
    <w:rsid w:val="00582FBF"/>
    <w:rsid w:val="005830A7"/>
    <w:rsid w:val="00586551"/>
    <w:rsid w:val="00586BA0"/>
    <w:rsid w:val="00591537"/>
    <w:rsid w:val="00595D8B"/>
    <w:rsid w:val="00596453"/>
    <w:rsid w:val="00597963"/>
    <w:rsid w:val="00597A7D"/>
    <w:rsid w:val="005A471F"/>
    <w:rsid w:val="005A56F3"/>
    <w:rsid w:val="005A7798"/>
    <w:rsid w:val="005B6DFD"/>
    <w:rsid w:val="005C1711"/>
    <w:rsid w:val="005C55C9"/>
    <w:rsid w:val="005D5ED7"/>
    <w:rsid w:val="005D6C4D"/>
    <w:rsid w:val="005E5C8F"/>
    <w:rsid w:val="0060682B"/>
    <w:rsid w:val="0060701F"/>
    <w:rsid w:val="00614440"/>
    <w:rsid w:val="00615779"/>
    <w:rsid w:val="00617633"/>
    <w:rsid w:val="00617F96"/>
    <w:rsid w:val="00621A28"/>
    <w:rsid w:val="006242A9"/>
    <w:rsid w:val="00625089"/>
    <w:rsid w:val="006307E2"/>
    <w:rsid w:val="00635D78"/>
    <w:rsid w:val="00644652"/>
    <w:rsid w:val="006462A0"/>
    <w:rsid w:val="006503D9"/>
    <w:rsid w:val="006512A8"/>
    <w:rsid w:val="006571D2"/>
    <w:rsid w:val="00670287"/>
    <w:rsid w:val="00671E77"/>
    <w:rsid w:val="0067707E"/>
    <w:rsid w:val="00681C80"/>
    <w:rsid w:val="006821A3"/>
    <w:rsid w:val="00682328"/>
    <w:rsid w:val="006850C4"/>
    <w:rsid w:val="006900CB"/>
    <w:rsid w:val="00691E1B"/>
    <w:rsid w:val="00694DD6"/>
    <w:rsid w:val="006979D7"/>
    <w:rsid w:val="00697E2E"/>
    <w:rsid w:val="006A0072"/>
    <w:rsid w:val="006A034D"/>
    <w:rsid w:val="006A4521"/>
    <w:rsid w:val="006A4E50"/>
    <w:rsid w:val="006A72BC"/>
    <w:rsid w:val="006B0728"/>
    <w:rsid w:val="006B1189"/>
    <w:rsid w:val="006B3CD1"/>
    <w:rsid w:val="006C068D"/>
    <w:rsid w:val="006D796F"/>
    <w:rsid w:val="006E49E9"/>
    <w:rsid w:val="006E67B2"/>
    <w:rsid w:val="006E6C7B"/>
    <w:rsid w:val="006F1E09"/>
    <w:rsid w:val="006F29B2"/>
    <w:rsid w:val="006F3509"/>
    <w:rsid w:val="006F3ECA"/>
    <w:rsid w:val="006F4023"/>
    <w:rsid w:val="006F4C28"/>
    <w:rsid w:val="006F4DA7"/>
    <w:rsid w:val="006F645D"/>
    <w:rsid w:val="006F776C"/>
    <w:rsid w:val="0070609B"/>
    <w:rsid w:val="007063F2"/>
    <w:rsid w:val="00707E86"/>
    <w:rsid w:val="00716687"/>
    <w:rsid w:val="007174E5"/>
    <w:rsid w:val="007212CD"/>
    <w:rsid w:val="00721727"/>
    <w:rsid w:val="007220C1"/>
    <w:rsid w:val="00722FC7"/>
    <w:rsid w:val="007239BB"/>
    <w:rsid w:val="00727B38"/>
    <w:rsid w:val="007339FA"/>
    <w:rsid w:val="00733EB0"/>
    <w:rsid w:val="00740786"/>
    <w:rsid w:val="0074107F"/>
    <w:rsid w:val="00744577"/>
    <w:rsid w:val="00757A63"/>
    <w:rsid w:val="00760955"/>
    <w:rsid w:val="00762692"/>
    <w:rsid w:val="0076732E"/>
    <w:rsid w:val="0077168F"/>
    <w:rsid w:val="00784756"/>
    <w:rsid w:val="007868B2"/>
    <w:rsid w:val="00792596"/>
    <w:rsid w:val="00796BB0"/>
    <w:rsid w:val="00796E90"/>
    <w:rsid w:val="007A44D7"/>
    <w:rsid w:val="007B0B23"/>
    <w:rsid w:val="007C483F"/>
    <w:rsid w:val="007D247A"/>
    <w:rsid w:val="007D42A6"/>
    <w:rsid w:val="007D525B"/>
    <w:rsid w:val="007D6618"/>
    <w:rsid w:val="007D6E63"/>
    <w:rsid w:val="007D77E6"/>
    <w:rsid w:val="007E247C"/>
    <w:rsid w:val="007F59E4"/>
    <w:rsid w:val="00802680"/>
    <w:rsid w:val="00810217"/>
    <w:rsid w:val="00813A9F"/>
    <w:rsid w:val="00816826"/>
    <w:rsid w:val="008323A9"/>
    <w:rsid w:val="00837E28"/>
    <w:rsid w:val="00850F6C"/>
    <w:rsid w:val="00854896"/>
    <w:rsid w:val="00860D1B"/>
    <w:rsid w:val="008655A8"/>
    <w:rsid w:val="00865A31"/>
    <w:rsid w:val="00867E41"/>
    <w:rsid w:val="00870144"/>
    <w:rsid w:val="00872568"/>
    <w:rsid w:val="00874C65"/>
    <w:rsid w:val="00883BF6"/>
    <w:rsid w:val="00887DEA"/>
    <w:rsid w:val="00890E89"/>
    <w:rsid w:val="00891474"/>
    <w:rsid w:val="00891FE8"/>
    <w:rsid w:val="00895E2E"/>
    <w:rsid w:val="008A21EC"/>
    <w:rsid w:val="008A751B"/>
    <w:rsid w:val="008C2B3B"/>
    <w:rsid w:val="008C3E4A"/>
    <w:rsid w:val="008C498C"/>
    <w:rsid w:val="008C5404"/>
    <w:rsid w:val="008C6A57"/>
    <w:rsid w:val="008C6CCC"/>
    <w:rsid w:val="008D1B67"/>
    <w:rsid w:val="008D2996"/>
    <w:rsid w:val="008D5957"/>
    <w:rsid w:val="008D6340"/>
    <w:rsid w:val="008E553B"/>
    <w:rsid w:val="008E5EF7"/>
    <w:rsid w:val="008F7B09"/>
    <w:rsid w:val="009020CF"/>
    <w:rsid w:val="00906835"/>
    <w:rsid w:val="00907D36"/>
    <w:rsid w:val="009114FD"/>
    <w:rsid w:val="009243F2"/>
    <w:rsid w:val="00925DA7"/>
    <w:rsid w:val="00926167"/>
    <w:rsid w:val="00927CD5"/>
    <w:rsid w:val="00932192"/>
    <w:rsid w:val="00933648"/>
    <w:rsid w:val="00933F16"/>
    <w:rsid w:val="00934708"/>
    <w:rsid w:val="0094378A"/>
    <w:rsid w:val="009478BA"/>
    <w:rsid w:val="009606E5"/>
    <w:rsid w:val="009607AF"/>
    <w:rsid w:val="00961A26"/>
    <w:rsid w:val="00962E5A"/>
    <w:rsid w:val="00967ECB"/>
    <w:rsid w:val="009707E2"/>
    <w:rsid w:val="00975A49"/>
    <w:rsid w:val="00980E13"/>
    <w:rsid w:val="00981E8C"/>
    <w:rsid w:val="00987728"/>
    <w:rsid w:val="00996923"/>
    <w:rsid w:val="009973E7"/>
    <w:rsid w:val="009A5327"/>
    <w:rsid w:val="009A5FAA"/>
    <w:rsid w:val="009A60B5"/>
    <w:rsid w:val="009B7DFC"/>
    <w:rsid w:val="009C0B52"/>
    <w:rsid w:val="009C7BFB"/>
    <w:rsid w:val="009D6E2A"/>
    <w:rsid w:val="009D7214"/>
    <w:rsid w:val="009E12B8"/>
    <w:rsid w:val="009E1C39"/>
    <w:rsid w:val="009E2421"/>
    <w:rsid w:val="009F26A7"/>
    <w:rsid w:val="009F66B1"/>
    <w:rsid w:val="00A00175"/>
    <w:rsid w:val="00A016FA"/>
    <w:rsid w:val="00A1366E"/>
    <w:rsid w:val="00A224F6"/>
    <w:rsid w:val="00A22CFA"/>
    <w:rsid w:val="00A26DF6"/>
    <w:rsid w:val="00A33958"/>
    <w:rsid w:val="00A33E30"/>
    <w:rsid w:val="00A35CE2"/>
    <w:rsid w:val="00A4607E"/>
    <w:rsid w:val="00A558C3"/>
    <w:rsid w:val="00A560BF"/>
    <w:rsid w:val="00A5748F"/>
    <w:rsid w:val="00A61CD3"/>
    <w:rsid w:val="00A630E1"/>
    <w:rsid w:val="00A647C5"/>
    <w:rsid w:val="00A91D02"/>
    <w:rsid w:val="00A94776"/>
    <w:rsid w:val="00A95618"/>
    <w:rsid w:val="00AA34A9"/>
    <w:rsid w:val="00AA5C1F"/>
    <w:rsid w:val="00AA6768"/>
    <w:rsid w:val="00AB09D9"/>
    <w:rsid w:val="00AB48A4"/>
    <w:rsid w:val="00AC07DD"/>
    <w:rsid w:val="00AC44EE"/>
    <w:rsid w:val="00AD0EE7"/>
    <w:rsid w:val="00AF17A9"/>
    <w:rsid w:val="00AF26F2"/>
    <w:rsid w:val="00B00A10"/>
    <w:rsid w:val="00B00B45"/>
    <w:rsid w:val="00B03260"/>
    <w:rsid w:val="00B06895"/>
    <w:rsid w:val="00B07714"/>
    <w:rsid w:val="00B16D7D"/>
    <w:rsid w:val="00B2018E"/>
    <w:rsid w:val="00B21DD8"/>
    <w:rsid w:val="00B22EE2"/>
    <w:rsid w:val="00B2509F"/>
    <w:rsid w:val="00B25799"/>
    <w:rsid w:val="00B27616"/>
    <w:rsid w:val="00B32552"/>
    <w:rsid w:val="00B35BD4"/>
    <w:rsid w:val="00B40502"/>
    <w:rsid w:val="00B46E4C"/>
    <w:rsid w:val="00B472DA"/>
    <w:rsid w:val="00B4777E"/>
    <w:rsid w:val="00B50947"/>
    <w:rsid w:val="00B50AC8"/>
    <w:rsid w:val="00B50EDC"/>
    <w:rsid w:val="00B5103D"/>
    <w:rsid w:val="00B61943"/>
    <w:rsid w:val="00B77641"/>
    <w:rsid w:val="00B778B5"/>
    <w:rsid w:val="00B80C7B"/>
    <w:rsid w:val="00B80D13"/>
    <w:rsid w:val="00B87108"/>
    <w:rsid w:val="00B87B97"/>
    <w:rsid w:val="00B92F7B"/>
    <w:rsid w:val="00B97833"/>
    <w:rsid w:val="00BA15E5"/>
    <w:rsid w:val="00BA6F8E"/>
    <w:rsid w:val="00BB1880"/>
    <w:rsid w:val="00BB2326"/>
    <w:rsid w:val="00BB428A"/>
    <w:rsid w:val="00BC16A6"/>
    <w:rsid w:val="00BC6117"/>
    <w:rsid w:val="00BD6E09"/>
    <w:rsid w:val="00BD7610"/>
    <w:rsid w:val="00BE2D9B"/>
    <w:rsid w:val="00BE402F"/>
    <w:rsid w:val="00BE4687"/>
    <w:rsid w:val="00BE7902"/>
    <w:rsid w:val="00BE7952"/>
    <w:rsid w:val="00BF1760"/>
    <w:rsid w:val="00BF2025"/>
    <w:rsid w:val="00BF2AF1"/>
    <w:rsid w:val="00BF3A21"/>
    <w:rsid w:val="00BF45EC"/>
    <w:rsid w:val="00BF58E1"/>
    <w:rsid w:val="00C00C59"/>
    <w:rsid w:val="00C01D86"/>
    <w:rsid w:val="00C06927"/>
    <w:rsid w:val="00C2094E"/>
    <w:rsid w:val="00C20ACA"/>
    <w:rsid w:val="00C23C45"/>
    <w:rsid w:val="00C25135"/>
    <w:rsid w:val="00C259B7"/>
    <w:rsid w:val="00C326F8"/>
    <w:rsid w:val="00C334A6"/>
    <w:rsid w:val="00C344C8"/>
    <w:rsid w:val="00C42902"/>
    <w:rsid w:val="00C47522"/>
    <w:rsid w:val="00C51DAE"/>
    <w:rsid w:val="00C55DFA"/>
    <w:rsid w:val="00C55E58"/>
    <w:rsid w:val="00C62BEA"/>
    <w:rsid w:val="00C676B5"/>
    <w:rsid w:val="00C70032"/>
    <w:rsid w:val="00C70EF7"/>
    <w:rsid w:val="00C77E80"/>
    <w:rsid w:val="00C81F21"/>
    <w:rsid w:val="00C82AD8"/>
    <w:rsid w:val="00C90BF5"/>
    <w:rsid w:val="00C95640"/>
    <w:rsid w:val="00CA2AE5"/>
    <w:rsid w:val="00CA3C8F"/>
    <w:rsid w:val="00CA4B5F"/>
    <w:rsid w:val="00CA7F62"/>
    <w:rsid w:val="00CB2C85"/>
    <w:rsid w:val="00CB2CAB"/>
    <w:rsid w:val="00CB57E7"/>
    <w:rsid w:val="00CB5DEC"/>
    <w:rsid w:val="00CC1993"/>
    <w:rsid w:val="00CC3344"/>
    <w:rsid w:val="00CC745E"/>
    <w:rsid w:val="00CD4480"/>
    <w:rsid w:val="00CD696D"/>
    <w:rsid w:val="00CD75A0"/>
    <w:rsid w:val="00CE2051"/>
    <w:rsid w:val="00CE20B9"/>
    <w:rsid w:val="00CE71E5"/>
    <w:rsid w:val="00CF00BF"/>
    <w:rsid w:val="00CF2A88"/>
    <w:rsid w:val="00CF731A"/>
    <w:rsid w:val="00CF7E77"/>
    <w:rsid w:val="00D00BB8"/>
    <w:rsid w:val="00D04CEA"/>
    <w:rsid w:val="00D13DE1"/>
    <w:rsid w:val="00D151A9"/>
    <w:rsid w:val="00D15477"/>
    <w:rsid w:val="00D1726F"/>
    <w:rsid w:val="00D21579"/>
    <w:rsid w:val="00D23A46"/>
    <w:rsid w:val="00D23D0D"/>
    <w:rsid w:val="00D248B6"/>
    <w:rsid w:val="00D24F7C"/>
    <w:rsid w:val="00D3243D"/>
    <w:rsid w:val="00D37038"/>
    <w:rsid w:val="00D41DCD"/>
    <w:rsid w:val="00D42406"/>
    <w:rsid w:val="00D43D8F"/>
    <w:rsid w:val="00D47141"/>
    <w:rsid w:val="00D47DE1"/>
    <w:rsid w:val="00D530DA"/>
    <w:rsid w:val="00D540CB"/>
    <w:rsid w:val="00D6217B"/>
    <w:rsid w:val="00D66817"/>
    <w:rsid w:val="00D713F7"/>
    <w:rsid w:val="00D734BC"/>
    <w:rsid w:val="00D8026D"/>
    <w:rsid w:val="00D80CE0"/>
    <w:rsid w:val="00D845A4"/>
    <w:rsid w:val="00D86B25"/>
    <w:rsid w:val="00D9061F"/>
    <w:rsid w:val="00D9063E"/>
    <w:rsid w:val="00D9072B"/>
    <w:rsid w:val="00D94191"/>
    <w:rsid w:val="00D951AF"/>
    <w:rsid w:val="00D954D4"/>
    <w:rsid w:val="00DA2ACC"/>
    <w:rsid w:val="00DA3842"/>
    <w:rsid w:val="00DA5B90"/>
    <w:rsid w:val="00DA5FAB"/>
    <w:rsid w:val="00DB64DA"/>
    <w:rsid w:val="00DB7169"/>
    <w:rsid w:val="00DB741F"/>
    <w:rsid w:val="00DC3F55"/>
    <w:rsid w:val="00DC5BC9"/>
    <w:rsid w:val="00DC750C"/>
    <w:rsid w:val="00DD26BE"/>
    <w:rsid w:val="00DE2A44"/>
    <w:rsid w:val="00DE37C8"/>
    <w:rsid w:val="00DF5350"/>
    <w:rsid w:val="00E06B60"/>
    <w:rsid w:val="00E21B20"/>
    <w:rsid w:val="00E22A9F"/>
    <w:rsid w:val="00E25446"/>
    <w:rsid w:val="00E2759D"/>
    <w:rsid w:val="00E3206E"/>
    <w:rsid w:val="00E32BAC"/>
    <w:rsid w:val="00E3695E"/>
    <w:rsid w:val="00E37344"/>
    <w:rsid w:val="00E44755"/>
    <w:rsid w:val="00E4503E"/>
    <w:rsid w:val="00E47868"/>
    <w:rsid w:val="00E5314A"/>
    <w:rsid w:val="00E55165"/>
    <w:rsid w:val="00E55490"/>
    <w:rsid w:val="00E556A8"/>
    <w:rsid w:val="00E600F4"/>
    <w:rsid w:val="00E6016D"/>
    <w:rsid w:val="00E602D1"/>
    <w:rsid w:val="00E62E5D"/>
    <w:rsid w:val="00E63007"/>
    <w:rsid w:val="00E70B90"/>
    <w:rsid w:val="00E720D1"/>
    <w:rsid w:val="00E72CC5"/>
    <w:rsid w:val="00E73D0E"/>
    <w:rsid w:val="00E81FDB"/>
    <w:rsid w:val="00E8248C"/>
    <w:rsid w:val="00E8268F"/>
    <w:rsid w:val="00E84C29"/>
    <w:rsid w:val="00EA0F87"/>
    <w:rsid w:val="00EB3494"/>
    <w:rsid w:val="00EB7F74"/>
    <w:rsid w:val="00EC0BD5"/>
    <w:rsid w:val="00EC72D8"/>
    <w:rsid w:val="00ED0376"/>
    <w:rsid w:val="00ED3B72"/>
    <w:rsid w:val="00ED3CBB"/>
    <w:rsid w:val="00ED4644"/>
    <w:rsid w:val="00ED4B9D"/>
    <w:rsid w:val="00ED4D5B"/>
    <w:rsid w:val="00EE1AF8"/>
    <w:rsid w:val="00EE34ED"/>
    <w:rsid w:val="00EE5239"/>
    <w:rsid w:val="00EE622E"/>
    <w:rsid w:val="00EF6067"/>
    <w:rsid w:val="00EF6408"/>
    <w:rsid w:val="00EF6803"/>
    <w:rsid w:val="00EF705C"/>
    <w:rsid w:val="00F000BB"/>
    <w:rsid w:val="00F010D8"/>
    <w:rsid w:val="00F02AEA"/>
    <w:rsid w:val="00F02CD9"/>
    <w:rsid w:val="00F1028E"/>
    <w:rsid w:val="00F11108"/>
    <w:rsid w:val="00F12ED2"/>
    <w:rsid w:val="00F13A1D"/>
    <w:rsid w:val="00F13FD4"/>
    <w:rsid w:val="00F145E4"/>
    <w:rsid w:val="00F20F5C"/>
    <w:rsid w:val="00F3393B"/>
    <w:rsid w:val="00F360E0"/>
    <w:rsid w:val="00F361D0"/>
    <w:rsid w:val="00F365CF"/>
    <w:rsid w:val="00F3770D"/>
    <w:rsid w:val="00F40A03"/>
    <w:rsid w:val="00F55925"/>
    <w:rsid w:val="00F61697"/>
    <w:rsid w:val="00F6757F"/>
    <w:rsid w:val="00F71949"/>
    <w:rsid w:val="00F76B0E"/>
    <w:rsid w:val="00F80A78"/>
    <w:rsid w:val="00F81EE0"/>
    <w:rsid w:val="00F8642B"/>
    <w:rsid w:val="00F870C9"/>
    <w:rsid w:val="00F96AE4"/>
    <w:rsid w:val="00F96D96"/>
    <w:rsid w:val="00F97A33"/>
    <w:rsid w:val="00FA3952"/>
    <w:rsid w:val="00FA7054"/>
    <w:rsid w:val="00FB2AC1"/>
    <w:rsid w:val="00FC5CE3"/>
    <w:rsid w:val="00FC5CF3"/>
    <w:rsid w:val="00FC5D10"/>
    <w:rsid w:val="00FD072D"/>
    <w:rsid w:val="00FD096F"/>
    <w:rsid w:val="00FE224E"/>
    <w:rsid w:val="00FE30FC"/>
    <w:rsid w:val="00FE4858"/>
    <w:rsid w:val="00FE71BF"/>
    <w:rsid w:val="00FF4889"/>
    <w:rsid w:val="00FF533F"/>
    <w:rsid w:val="00FF65B3"/>
    <w:rsid w:val="0A184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91727"/>
  <w15:docId w15:val="{13FB28AD-F6EE-41E9-BC60-F9B86053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rPr>
      <w:rFonts w:ascii="Times New Roman" w:eastAsia="Times New Roman" w:hAnsi="Times New Roman" w:cs="Times New Roman"/>
      <w:sz w:val="24"/>
      <w:szCs w:val="24"/>
      <w:lang w:eastAsia="zh-CN"/>
    </w:rPr>
  </w:style>
  <w:style w:type="paragraph" w:styleId="1">
    <w:name w:val="heading 1"/>
    <w:basedOn w:val="a"/>
    <w:next w:val="a"/>
    <w:pPr>
      <w:keepNext/>
      <w:numPr>
        <w:numId w:val="1"/>
      </w:numPr>
      <w:spacing w:line="360" w:lineRule="auto"/>
      <w:ind w:left="0" w:firstLine="1134"/>
      <w:jc w:val="both"/>
      <w:outlineLvl w:val="0"/>
    </w:pPr>
    <w:rPr>
      <w:sz w:val="28"/>
      <w:lang w:val="en-US"/>
    </w:rPr>
  </w:style>
  <w:style w:type="paragraph" w:styleId="2">
    <w:name w:val="heading 2"/>
    <w:basedOn w:val="a"/>
    <w:next w:val="a"/>
    <w:link w:val="20"/>
    <w:uiPriority w:val="9"/>
    <w:unhideWhenUsed/>
    <w:qFormat/>
    <w:rsid w:val="00E450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styleId="a3">
    <w:name w:val="page number"/>
    <w:basedOn w:val="a0"/>
  </w:style>
  <w:style w:type="character" w:customStyle="1" w:styleId="a4">
    <w:name w:val="Текст выноски Знак"/>
    <w:rPr>
      <w:rFonts w:ascii="Tahoma" w:hAnsi="Tahoma" w:cs="Tahoma"/>
      <w:sz w:val="16"/>
      <w:szCs w:val="16"/>
    </w:rPr>
  </w:style>
  <w:style w:type="character" w:customStyle="1" w:styleId="10">
    <w:name w:val="Заголовок 1 Знак"/>
    <w:rPr>
      <w:sz w:val="28"/>
      <w:szCs w:val="24"/>
      <w:lang w:val="en-US"/>
    </w:rPr>
  </w:style>
  <w:style w:type="character" w:customStyle="1" w:styleId="InternetLink">
    <w:name w:val="Internet Link"/>
    <w:rPr>
      <w:color w:val="0000FF"/>
      <w:u w:val="single"/>
    </w:rPr>
  </w:style>
  <w:style w:type="character" w:customStyle="1" w:styleId="a5">
    <w:name w:val="Основной текст с отступом Знак"/>
    <w:rPr>
      <w:sz w:val="28"/>
      <w:szCs w:val="24"/>
      <w:lang w:val="en-US"/>
    </w:rPr>
  </w:style>
  <w:style w:type="character" w:customStyle="1" w:styleId="a6">
    <w:name w:val="Основной текст Знак"/>
    <w:rPr>
      <w:sz w:val="24"/>
      <w:szCs w:val="24"/>
    </w:rPr>
  </w:style>
  <w:style w:type="character" w:customStyle="1" w:styleId="HTML">
    <w:name w:val="Стандартный HTML Знак"/>
    <w:rPr>
      <w:rFonts w:ascii="Courier New" w:hAnsi="Courier New" w:cs="Courier New"/>
    </w:rPr>
  </w:style>
  <w:style w:type="paragraph" w:customStyle="1" w:styleId="Heading">
    <w:name w:val="Heading"/>
    <w:basedOn w:val="a"/>
    <w:next w:val="Textbody"/>
    <w:pPr>
      <w:keepNext/>
      <w:spacing w:before="240" w:after="120"/>
    </w:pPr>
    <w:rPr>
      <w:rFonts w:ascii="Arial" w:eastAsia="Tahoma" w:hAnsi="Arial" w:cs="Arial"/>
      <w:sz w:val="28"/>
      <w:szCs w:val="28"/>
    </w:rPr>
  </w:style>
  <w:style w:type="paragraph" w:customStyle="1" w:styleId="Textbody">
    <w:name w:val="Text body"/>
    <w:basedOn w:val="a"/>
    <w:pPr>
      <w:spacing w:after="120"/>
    </w:pPr>
  </w:style>
  <w:style w:type="paragraph" w:styleId="a7">
    <w:name w:val="List"/>
    <w:basedOn w:val="Textbody"/>
    <w:rPr>
      <w:rFonts w:cs="Arial"/>
    </w:rPr>
  </w:style>
  <w:style w:type="paragraph" w:styleId="a8">
    <w:name w:val="caption"/>
    <w:basedOn w:val="a"/>
    <w:pPr>
      <w:suppressLineNumbers/>
      <w:spacing w:before="120" w:after="120"/>
    </w:pPr>
    <w:rPr>
      <w:rFonts w:cs="Arial"/>
      <w:i/>
      <w:iCs/>
    </w:rPr>
  </w:style>
  <w:style w:type="paragraph" w:customStyle="1" w:styleId="Index">
    <w:name w:val="Index"/>
    <w:basedOn w:val="a"/>
    <w:pPr>
      <w:suppressLineNumbers/>
    </w:pPr>
    <w:rPr>
      <w:rFonts w:cs="Arial"/>
    </w:rPr>
  </w:style>
  <w:style w:type="paragraph" w:styleId="a9">
    <w:name w:val="header"/>
    <w:basedOn w:val="a"/>
    <w:link w:val="aa"/>
    <w:uiPriority w:val="99"/>
    <w:pPr>
      <w:tabs>
        <w:tab w:val="center" w:pos="4677"/>
        <w:tab w:val="right" w:pos="9355"/>
      </w:tabs>
    </w:pPr>
  </w:style>
  <w:style w:type="paragraph" w:styleId="ab">
    <w:name w:val="List Paragraph"/>
    <w:basedOn w:val="a"/>
    <w:qFormat/>
    <w:pPr>
      <w:spacing w:after="200" w:line="276" w:lineRule="auto"/>
      <w:ind w:left="720"/>
      <w:contextualSpacing/>
    </w:pPr>
    <w:rPr>
      <w:rFonts w:ascii="Book Antiqua" w:eastAsia="Calibri" w:hAnsi="Book Antiqua"/>
      <w:szCs w:val="22"/>
    </w:rPr>
  </w:style>
  <w:style w:type="paragraph" w:customStyle="1" w:styleId="western">
    <w:name w:val="western"/>
    <w:basedOn w:val="a"/>
    <w:pPr>
      <w:spacing w:before="280" w:after="115" w:line="276" w:lineRule="auto"/>
    </w:pPr>
    <w:rPr>
      <w:rFonts w:ascii="Calibri" w:hAnsi="Calibri" w:cs="Calibri"/>
      <w:color w:val="000000"/>
      <w:sz w:val="22"/>
      <w:szCs w:val="22"/>
    </w:rPr>
  </w:style>
  <w:style w:type="paragraph" w:styleId="ac">
    <w:name w:val="Balloon Text"/>
    <w:basedOn w:val="a"/>
    <w:rPr>
      <w:rFonts w:ascii="Tahoma" w:hAnsi="Tahoma" w:cs="Tahoma"/>
      <w:sz w:val="16"/>
      <w:szCs w:val="16"/>
    </w:rPr>
  </w:style>
  <w:style w:type="paragraph" w:customStyle="1" w:styleId="Textbodyindent">
    <w:name w:val="Text body indent"/>
    <w:basedOn w:val="a"/>
    <w:pPr>
      <w:spacing w:line="360" w:lineRule="auto"/>
      <w:ind w:firstLine="1134"/>
      <w:jc w:val="both"/>
    </w:pPr>
    <w:rPr>
      <w:sz w:val="28"/>
      <w:lang w:val="en-US"/>
    </w:rPr>
  </w:style>
  <w:style w:type="paragraph" w:styleId="ad">
    <w:name w:val="Normal (Web)"/>
    <w:basedOn w:val="a"/>
    <w:uiPriority w:val="99"/>
    <w:pPr>
      <w:spacing w:before="280" w:after="280"/>
    </w:pPr>
  </w:style>
  <w:style w:type="paragraph" w:customStyle="1" w:styleId="ConsPlusNonformat">
    <w:name w:val="ConsPlusNonformat"/>
    <w:pPr>
      <w:suppressAutoHyphens/>
      <w:autoSpaceDE w:val="0"/>
    </w:pPr>
    <w:rPr>
      <w:rFonts w:ascii="Courier New" w:eastAsia="Times New Roman" w:hAnsi="Courier New" w:cs="Courier New"/>
      <w:sz w:val="20"/>
      <w:szCs w:val="20"/>
      <w:lang w:eastAsia="zh-CN"/>
    </w:rPr>
  </w:style>
  <w:style w:type="paragraph" w:styleId="HTML0">
    <w:name w:val="HTML Preformatted"/>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Framecontents">
    <w:name w:val="Frame contents"/>
    <w:basedOn w:val="Textbody"/>
  </w:style>
  <w:style w:type="paragraph" w:styleId="ae">
    <w:name w:val="footer"/>
    <w:basedOn w:val="a"/>
    <w:pPr>
      <w:suppressLineNumbers/>
      <w:tabs>
        <w:tab w:val="center" w:pos="4819"/>
        <w:tab w:val="right" w:pos="9638"/>
      </w:tabs>
    </w:pPr>
  </w:style>
  <w:style w:type="character" w:customStyle="1" w:styleId="s2">
    <w:name w:val="s2"/>
    <w:basedOn w:val="a0"/>
    <w:rsid w:val="00317221"/>
  </w:style>
  <w:style w:type="paragraph" w:customStyle="1" w:styleId="p11">
    <w:name w:val="p11"/>
    <w:basedOn w:val="a"/>
    <w:rsid w:val="00317221"/>
    <w:pPr>
      <w:suppressAutoHyphens w:val="0"/>
      <w:spacing w:before="100" w:beforeAutospacing="1" w:after="100" w:afterAutospacing="1" w:line="240" w:lineRule="auto"/>
    </w:pPr>
    <w:rPr>
      <w:lang w:eastAsia="ru-RU"/>
    </w:rPr>
  </w:style>
  <w:style w:type="character" w:customStyle="1" w:styleId="normaltextrun">
    <w:name w:val="normaltextrun"/>
    <w:basedOn w:val="a0"/>
    <w:rsid w:val="00EE622E"/>
  </w:style>
  <w:style w:type="character" w:customStyle="1" w:styleId="eop">
    <w:name w:val="eop"/>
    <w:basedOn w:val="a0"/>
    <w:rsid w:val="000A3061"/>
  </w:style>
  <w:style w:type="paragraph" w:customStyle="1" w:styleId="paragraph">
    <w:name w:val="paragraph"/>
    <w:basedOn w:val="a"/>
    <w:rsid w:val="001075B6"/>
    <w:pPr>
      <w:suppressAutoHyphens w:val="0"/>
      <w:spacing w:after="0" w:line="240" w:lineRule="auto"/>
    </w:pPr>
    <w:rPr>
      <w:lang w:eastAsia="ru-RU"/>
    </w:rPr>
  </w:style>
  <w:style w:type="character" w:customStyle="1" w:styleId="spellingerror">
    <w:name w:val="spellingerror"/>
    <w:basedOn w:val="a0"/>
    <w:rsid w:val="00AB48A4"/>
  </w:style>
  <w:style w:type="character" w:customStyle="1" w:styleId="apple-converted-space">
    <w:name w:val="apple-converted-space"/>
    <w:rsid w:val="00A61CD3"/>
  </w:style>
  <w:style w:type="paragraph" w:customStyle="1" w:styleId="ConsPlusNormal">
    <w:name w:val="ConsPlusNormal"/>
    <w:rsid w:val="00CB2CAB"/>
    <w:pPr>
      <w:widowControl w:val="0"/>
      <w:autoSpaceDE w:val="0"/>
      <w:autoSpaceDN w:val="0"/>
      <w:adjustRightInd w:val="0"/>
      <w:spacing w:after="0" w:line="240" w:lineRule="auto"/>
      <w:ind w:firstLine="720"/>
    </w:pPr>
    <w:rPr>
      <w:rFonts w:ascii="Arial" w:hAnsi="Arial" w:cs="Arial"/>
      <w:sz w:val="20"/>
      <w:szCs w:val="20"/>
    </w:rPr>
  </w:style>
  <w:style w:type="paragraph" w:customStyle="1" w:styleId="Default">
    <w:name w:val="Default"/>
    <w:rsid w:val="00721727"/>
    <w:pPr>
      <w:autoSpaceDE w:val="0"/>
      <w:autoSpaceDN w:val="0"/>
      <w:adjustRightInd w:val="0"/>
      <w:spacing w:after="0" w:line="240" w:lineRule="auto"/>
    </w:pPr>
    <w:rPr>
      <w:rFonts w:ascii="Times New Roman" w:hAnsi="Times New Roman" w:cs="Times New Roman"/>
      <w:color w:val="000000"/>
      <w:sz w:val="24"/>
      <w:szCs w:val="24"/>
    </w:rPr>
  </w:style>
  <w:style w:type="table" w:styleId="af">
    <w:name w:val="Table Grid"/>
    <w:basedOn w:val="a1"/>
    <w:uiPriority w:val="59"/>
    <w:rsid w:val="00670287"/>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0">
    <w:name w:val="Strong"/>
    <w:basedOn w:val="a0"/>
    <w:uiPriority w:val="22"/>
    <w:qFormat/>
    <w:rsid w:val="00142457"/>
    <w:rPr>
      <w:b/>
      <w:bCs/>
    </w:rPr>
  </w:style>
  <w:style w:type="paragraph" w:styleId="af1">
    <w:name w:val="No Spacing"/>
    <w:link w:val="af2"/>
    <w:uiPriority w:val="1"/>
    <w:qFormat/>
    <w:rsid w:val="00E4503E"/>
    <w:pPr>
      <w:spacing w:after="0" w:line="240" w:lineRule="auto"/>
    </w:pPr>
  </w:style>
  <w:style w:type="character" w:customStyle="1" w:styleId="af2">
    <w:name w:val="Без интервала Знак"/>
    <w:basedOn w:val="a0"/>
    <w:link w:val="af1"/>
    <w:uiPriority w:val="1"/>
    <w:rsid w:val="00E4503E"/>
  </w:style>
  <w:style w:type="character" w:customStyle="1" w:styleId="20">
    <w:name w:val="Заголовок 2 Знак"/>
    <w:basedOn w:val="a0"/>
    <w:link w:val="2"/>
    <w:uiPriority w:val="9"/>
    <w:rsid w:val="00E4503E"/>
    <w:rPr>
      <w:rFonts w:asciiTheme="majorHAnsi" w:eastAsiaTheme="majorEastAsia" w:hAnsiTheme="majorHAnsi" w:cstheme="majorBidi"/>
      <w:color w:val="2E74B5" w:themeColor="accent1" w:themeShade="BF"/>
      <w:sz w:val="26"/>
      <w:szCs w:val="26"/>
      <w:lang w:eastAsia="zh-CN"/>
    </w:rPr>
  </w:style>
  <w:style w:type="character" w:customStyle="1" w:styleId="aa">
    <w:name w:val="Верхний колонтитул Знак"/>
    <w:basedOn w:val="a0"/>
    <w:link w:val="a9"/>
    <w:uiPriority w:val="99"/>
    <w:rsid w:val="00395F4C"/>
    <w:rPr>
      <w:rFonts w:ascii="Times New Roman" w:eastAsia="Times New Roman" w:hAnsi="Times New Roman" w:cs="Times New Roman"/>
      <w:sz w:val="24"/>
      <w:szCs w:val="24"/>
      <w:lang w:eastAsia="zh-CN"/>
    </w:rPr>
  </w:style>
  <w:style w:type="character" w:styleId="af3">
    <w:name w:val="Hyperlink"/>
    <w:uiPriority w:val="99"/>
    <w:rsid w:val="009243F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0486">
      <w:bodyDiv w:val="1"/>
      <w:marLeft w:val="0"/>
      <w:marRight w:val="0"/>
      <w:marTop w:val="0"/>
      <w:marBottom w:val="0"/>
      <w:divBdr>
        <w:top w:val="none" w:sz="0" w:space="0" w:color="auto"/>
        <w:left w:val="none" w:sz="0" w:space="0" w:color="auto"/>
        <w:bottom w:val="none" w:sz="0" w:space="0" w:color="auto"/>
        <w:right w:val="none" w:sz="0" w:space="0" w:color="auto"/>
      </w:divBdr>
    </w:div>
    <w:div w:id="55787736">
      <w:bodyDiv w:val="1"/>
      <w:marLeft w:val="0"/>
      <w:marRight w:val="0"/>
      <w:marTop w:val="0"/>
      <w:marBottom w:val="0"/>
      <w:divBdr>
        <w:top w:val="none" w:sz="0" w:space="0" w:color="auto"/>
        <w:left w:val="none" w:sz="0" w:space="0" w:color="auto"/>
        <w:bottom w:val="none" w:sz="0" w:space="0" w:color="auto"/>
        <w:right w:val="none" w:sz="0" w:space="0" w:color="auto"/>
      </w:divBdr>
    </w:div>
    <w:div w:id="71395563">
      <w:bodyDiv w:val="1"/>
      <w:marLeft w:val="0"/>
      <w:marRight w:val="0"/>
      <w:marTop w:val="0"/>
      <w:marBottom w:val="0"/>
      <w:divBdr>
        <w:top w:val="none" w:sz="0" w:space="0" w:color="auto"/>
        <w:left w:val="none" w:sz="0" w:space="0" w:color="auto"/>
        <w:bottom w:val="none" w:sz="0" w:space="0" w:color="auto"/>
        <w:right w:val="none" w:sz="0" w:space="0" w:color="auto"/>
      </w:divBdr>
    </w:div>
    <w:div w:id="79303766">
      <w:bodyDiv w:val="1"/>
      <w:marLeft w:val="0"/>
      <w:marRight w:val="0"/>
      <w:marTop w:val="0"/>
      <w:marBottom w:val="0"/>
      <w:divBdr>
        <w:top w:val="none" w:sz="0" w:space="0" w:color="auto"/>
        <w:left w:val="none" w:sz="0" w:space="0" w:color="auto"/>
        <w:bottom w:val="none" w:sz="0" w:space="0" w:color="auto"/>
        <w:right w:val="none" w:sz="0" w:space="0" w:color="auto"/>
      </w:divBdr>
    </w:div>
    <w:div w:id="123928589">
      <w:bodyDiv w:val="1"/>
      <w:marLeft w:val="0"/>
      <w:marRight w:val="0"/>
      <w:marTop w:val="0"/>
      <w:marBottom w:val="0"/>
      <w:divBdr>
        <w:top w:val="none" w:sz="0" w:space="0" w:color="auto"/>
        <w:left w:val="none" w:sz="0" w:space="0" w:color="auto"/>
        <w:bottom w:val="none" w:sz="0" w:space="0" w:color="auto"/>
        <w:right w:val="none" w:sz="0" w:space="0" w:color="auto"/>
      </w:divBdr>
    </w:div>
    <w:div w:id="130367520">
      <w:bodyDiv w:val="1"/>
      <w:marLeft w:val="0"/>
      <w:marRight w:val="0"/>
      <w:marTop w:val="0"/>
      <w:marBottom w:val="0"/>
      <w:divBdr>
        <w:top w:val="none" w:sz="0" w:space="0" w:color="auto"/>
        <w:left w:val="none" w:sz="0" w:space="0" w:color="auto"/>
        <w:bottom w:val="none" w:sz="0" w:space="0" w:color="auto"/>
        <w:right w:val="none" w:sz="0" w:space="0" w:color="auto"/>
      </w:divBdr>
    </w:div>
    <w:div w:id="152530706">
      <w:bodyDiv w:val="1"/>
      <w:marLeft w:val="0"/>
      <w:marRight w:val="0"/>
      <w:marTop w:val="0"/>
      <w:marBottom w:val="0"/>
      <w:divBdr>
        <w:top w:val="none" w:sz="0" w:space="0" w:color="auto"/>
        <w:left w:val="none" w:sz="0" w:space="0" w:color="auto"/>
        <w:bottom w:val="none" w:sz="0" w:space="0" w:color="auto"/>
        <w:right w:val="none" w:sz="0" w:space="0" w:color="auto"/>
      </w:divBdr>
    </w:div>
    <w:div w:id="157961794">
      <w:bodyDiv w:val="1"/>
      <w:marLeft w:val="0"/>
      <w:marRight w:val="0"/>
      <w:marTop w:val="0"/>
      <w:marBottom w:val="0"/>
      <w:divBdr>
        <w:top w:val="none" w:sz="0" w:space="0" w:color="auto"/>
        <w:left w:val="none" w:sz="0" w:space="0" w:color="auto"/>
        <w:bottom w:val="none" w:sz="0" w:space="0" w:color="auto"/>
        <w:right w:val="none" w:sz="0" w:space="0" w:color="auto"/>
      </w:divBdr>
    </w:div>
    <w:div w:id="214392901">
      <w:bodyDiv w:val="1"/>
      <w:marLeft w:val="0"/>
      <w:marRight w:val="0"/>
      <w:marTop w:val="0"/>
      <w:marBottom w:val="0"/>
      <w:divBdr>
        <w:top w:val="none" w:sz="0" w:space="0" w:color="auto"/>
        <w:left w:val="none" w:sz="0" w:space="0" w:color="auto"/>
        <w:bottom w:val="none" w:sz="0" w:space="0" w:color="auto"/>
        <w:right w:val="none" w:sz="0" w:space="0" w:color="auto"/>
      </w:divBdr>
    </w:div>
    <w:div w:id="223609975">
      <w:bodyDiv w:val="1"/>
      <w:marLeft w:val="0"/>
      <w:marRight w:val="0"/>
      <w:marTop w:val="0"/>
      <w:marBottom w:val="0"/>
      <w:divBdr>
        <w:top w:val="none" w:sz="0" w:space="0" w:color="auto"/>
        <w:left w:val="none" w:sz="0" w:space="0" w:color="auto"/>
        <w:bottom w:val="none" w:sz="0" w:space="0" w:color="auto"/>
        <w:right w:val="none" w:sz="0" w:space="0" w:color="auto"/>
      </w:divBdr>
    </w:div>
    <w:div w:id="224486700">
      <w:bodyDiv w:val="1"/>
      <w:marLeft w:val="0"/>
      <w:marRight w:val="0"/>
      <w:marTop w:val="0"/>
      <w:marBottom w:val="0"/>
      <w:divBdr>
        <w:top w:val="none" w:sz="0" w:space="0" w:color="auto"/>
        <w:left w:val="none" w:sz="0" w:space="0" w:color="auto"/>
        <w:bottom w:val="none" w:sz="0" w:space="0" w:color="auto"/>
        <w:right w:val="none" w:sz="0" w:space="0" w:color="auto"/>
      </w:divBdr>
    </w:div>
    <w:div w:id="224873417">
      <w:bodyDiv w:val="1"/>
      <w:marLeft w:val="0"/>
      <w:marRight w:val="0"/>
      <w:marTop w:val="0"/>
      <w:marBottom w:val="0"/>
      <w:divBdr>
        <w:top w:val="none" w:sz="0" w:space="0" w:color="auto"/>
        <w:left w:val="none" w:sz="0" w:space="0" w:color="auto"/>
        <w:bottom w:val="none" w:sz="0" w:space="0" w:color="auto"/>
        <w:right w:val="none" w:sz="0" w:space="0" w:color="auto"/>
      </w:divBdr>
    </w:div>
    <w:div w:id="236792759">
      <w:bodyDiv w:val="1"/>
      <w:marLeft w:val="0"/>
      <w:marRight w:val="0"/>
      <w:marTop w:val="0"/>
      <w:marBottom w:val="0"/>
      <w:divBdr>
        <w:top w:val="none" w:sz="0" w:space="0" w:color="auto"/>
        <w:left w:val="none" w:sz="0" w:space="0" w:color="auto"/>
        <w:bottom w:val="none" w:sz="0" w:space="0" w:color="auto"/>
        <w:right w:val="none" w:sz="0" w:space="0" w:color="auto"/>
      </w:divBdr>
    </w:div>
    <w:div w:id="252249310">
      <w:bodyDiv w:val="1"/>
      <w:marLeft w:val="0"/>
      <w:marRight w:val="0"/>
      <w:marTop w:val="0"/>
      <w:marBottom w:val="0"/>
      <w:divBdr>
        <w:top w:val="none" w:sz="0" w:space="0" w:color="auto"/>
        <w:left w:val="none" w:sz="0" w:space="0" w:color="auto"/>
        <w:bottom w:val="none" w:sz="0" w:space="0" w:color="auto"/>
        <w:right w:val="none" w:sz="0" w:space="0" w:color="auto"/>
      </w:divBdr>
    </w:div>
    <w:div w:id="253829405">
      <w:bodyDiv w:val="1"/>
      <w:marLeft w:val="0"/>
      <w:marRight w:val="0"/>
      <w:marTop w:val="0"/>
      <w:marBottom w:val="0"/>
      <w:divBdr>
        <w:top w:val="none" w:sz="0" w:space="0" w:color="auto"/>
        <w:left w:val="none" w:sz="0" w:space="0" w:color="auto"/>
        <w:bottom w:val="none" w:sz="0" w:space="0" w:color="auto"/>
        <w:right w:val="none" w:sz="0" w:space="0" w:color="auto"/>
      </w:divBdr>
    </w:div>
    <w:div w:id="333923023">
      <w:bodyDiv w:val="1"/>
      <w:marLeft w:val="0"/>
      <w:marRight w:val="0"/>
      <w:marTop w:val="0"/>
      <w:marBottom w:val="0"/>
      <w:divBdr>
        <w:top w:val="none" w:sz="0" w:space="0" w:color="auto"/>
        <w:left w:val="none" w:sz="0" w:space="0" w:color="auto"/>
        <w:bottom w:val="none" w:sz="0" w:space="0" w:color="auto"/>
        <w:right w:val="none" w:sz="0" w:space="0" w:color="auto"/>
      </w:divBdr>
    </w:div>
    <w:div w:id="352807485">
      <w:bodyDiv w:val="1"/>
      <w:marLeft w:val="0"/>
      <w:marRight w:val="0"/>
      <w:marTop w:val="0"/>
      <w:marBottom w:val="0"/>
      <w:divBdr>
        <w:top w:val="none" w:sz="0" w:space="0" w:color="auto"/>
        <w:left w:val="none" w:sz="0" w:space="0" w:color="auto"/>
        <w:bottom w:val="none" w:sz="0" w:space="0" w:color="auto"/>
        <w:right w:val="none" w:sz="0" w:space="0" w:color="auto"/>
      </w:divBdr>
    </w:div>
    <w:div w:id="384718517">
      <w:bodyDiv w:val="1"/>
      <w:marLeft w:val="0"/>
      <w:marRight w:val="0"/>
      <w:marTop w:val="0"/>
      <w:marBottom w:val="0"/>
      <w:divBdr>
        <w:top w:val="none" w:sz="0" w:space="0" w:color="auto"/>
        <w:left w:val="none" w:sz="0" w:space="0" w:color="auto"/>
        <w:bottom w:val="none" w:sz="0" w:space="0" w:color="auto"/>
        <w:right w:val="none" w:sz="0" w:space="0" w:color="auto"/>
      </w:divBdr>
    </w:div>
    <w:div w:id="389546439">
      <w:bodyDiv w:val="1"/>
      <w:marLeft w:val="0"/>
      <w:marRight w:val="0"/>
      <w:marTop w:val="0"/>
      <w:marBottom w:val="0"/>
      <w:divBdr>
        <w:top w:val="none" w:sz="0" w:space="0" w:color="auto"/>
        <w:left w:val="none" w:sz="0" w:space="0" w:color="auto"/>
        <w:bottom w:val="none" w:sz="0" w:space="0" w:color="auto"/>
        <w:right w:val="none" w:sz="0" w:space="0" w:color="auto"/>
      </w:divBdr>
    </w:div>
    <w:div w:id="470446406">
      <w:bodyDiv w:val="1"/>
      <w:marLeft w:val="0"/>
      <w:marRight w:val="0"/>
      <w:marTop w:val="0"/>
      <w:marBottom w:val="0"/>
      <w:divBdr>
        <w:top w:val="none" w:sz="0" w:space="0" w:color="auto"/>
        <w:left w:val="none" w:sz="0" w:space="0" w:color="auto"/>
        <w:bottom w:val="none" w:sz="0" w:space="0" w:color="auto"/>
        <w:right w:val="none" w:sz="0" w:space="0" w:color="auto"/>
      </w:divBdr>
    </w:div>
    <w:div w:id="528105317">
      <w:bodyDiv w:val="1"/>
      <w:marLeft w:val="0"/>
      <w:marRight w:val="0"/>
      <w:marTop w:val="0"/>
      <w:marBottom w:val="0"/>
      <w:divBdr>
        <w:top w:val="none" w:sz="0" w:space="0" w:color="auto"/>
        <w:left w:val="none" w:sz="0" w:space="0" w:color="auto"/>
        <w:bottom w:val="none" w:sz="0" w:space="0" w:color="auto"/>
        <w:right w:val="none" w:sz="0" w:space="0" w:color="auto"/>
      </w:divBdr>
    </w:div>
    <w:div w:id="529346200">
      <w:bodyDiv w:val="1"/>
      <w:marLeft w:val="0"/>
      <w:marRight w:val="0"/>
      <w:marTop w:val="0"/>
      <w:marBottom w:val="0"/>
      <w:divBdr>
        <w:top w:val="none" w:sz="0" w:space="0" w:color="auto"/>
        <w:left w:val="none" w:sz="0" w:space="0" w:color="auto"/>
        <w:bottom w:val="none" w:sz="0" w:space="0" w:color="auto"/>
        <w:right w:val="none" w:sz="0" w:space="0" w:color="auto"/>
      </w:divBdr>
    </w:div>
    <w:div w:id="562837562">
      <w:bodyDiv w:val="1"/>
      <w:marLeft w:val="0"/>
      <w:marRight w:val="0"/>
      <w:marTop w:val="0"/>
      <w:marBottom w:val="0"/>
      <w:divBdr>
        <w:top w:val="none" w:sz="0" w:space="0" w:color="auto"/>
        <w:left w:val="none" w:sz="0" w:space="0" w:color="auto"/>
        <w:bottom w:val="none" w:sz="0" w:space="0" w:color="auto"/>
        <w:right w:val="none" w:sz="0" w:space="0" w:color="auto"/>
      </w:divBdr>
    </w:div>
    <w:div w:id="563106964">
      <w:bodyDiv w:val="1"/>
      <w:marLeft w:val="0"/>
      <w:marRight w:val="0"/>
      <w:marTop w:val="0"/>
      <w:marBottom w:val="0"/>
      <w:divBdr>
        <w:top w:val="none" w:sz="0" w:space="0" w:color="auto"/>
        <w:left w:val="none" w:sz="0" w:space="0" w:color="auto"/>
        <w:bottom w:val="none" w:sz="0" w:space="0" w:color="auto"/>
        <w:right w:val="none" w:sz="0" w:space="0" w:color="auto"/>
      </w:divBdr>
    </w:div>
    <w:div w:id="634333654">
      <w:bodyDiv w:val="1"/>
      <w:marLeft w:val="0"/>
      <w:marRight w:val="0"/>
      <w:marTop w:val="0"/>
      <w:marBottom w:val="0"/>
      <w:divBdr>
        <w:top w:val="none" w:sz="0" w:space="0" w:color="auto"/>
        <w:left w:val="none" w:sz="0" w:space="0" w:color="auto"/>
        <w:bottom w:val="none" w:sz="0" w:space="0" w:color="auto"/>
        <w:right w:val="none" w:sz="0" w:space="0" w:color="auto"/>
      </w:divBdr>
    </w:div>
    <w:div w:id="676352134">
      <w:bodyDiv w:val="1"/>
      <w:marLeft w:val="0"/>
      <w:marRight w:val="0"/>
      <w:marTop w:val="0"/>
      <w:marBottom w:val="0"/>
      <w:divBdr>
        <w:top w:val="none" w:sz="0" w:space="0" w:color="auto"/>
        <w:left w:val="none" w:sz="0" w:space="0" w:color="auto"/>
        <w:bottom w:val="none" w:sz="0" w:space="0" w:color="auto"/>
        <w:right w:val="none" w:sz="0" w:space="0" w:color="auto"/>
      </w:divBdr>
    </w:div>
    <w:div w:id="731736243">
      <w:bodyDiv w:val="1"/>
      <w:marLeft w:val="0"/>
      <w:marRight w:val="0"/>
      <w:marTop w:val="0"/>
      <w:marBottom w:val="0"/>
      <w:divBdr>
        <w:top w:val="none" w:sz="0" w:space="0" w:color="auto"/>
        <w:left w:val="none" w:sz="0" w:space="0" w:color="auto"/>
        <w:bottom w:val="none" w:sz="0" w:space="0" w:color="auto"/>
        <w:right w:val="none" w:sz="0" w:space="0" w:color="auto"/>
      </w:divBdr>
    </w:div>
    <w:div w:id="797842418">
      <w:bodyDiv w:val="1"/>
      <w:marLeft w:val="0"/>
      <w:marRight w:val="0"/>
      <w:marTop w:val="0"/>
      <w:marBottom w:val="0"/>
      <w:divBdr>
        <w:top w:val="none" w:sz="0" w:space="0" w:color="auto"/>
        <w:left w:val="none" w:sz="0" w:space="0" w:color="auto"/>
        <w:bottom w:val="none" w:sz="0" w:space="0" w:color="auto"/>
        <w:right w:val="none" w:sz="0" w:space="0" w:color="auto"/>
      </w:divBdr>
    </w:div>
    <w:div w:id="817527145">
      <w:bodyDiv w:val="1"/>
      <w:marLeft w:val="0"/>
      <w:marRight w:val="0"/>
      <w:marTop w:val="0"/>
      <w:marBottom w:val="0"/>
      <w:divBdr>
        <w:top w:val="none" w:sz="0" w:space="0" w:color="auto"/>
        <w:left w:val="none" w:sz="0" w:space="0" w:color="auto"/>
        <w:bottom w:val="none" w:sz="0" w:space="0" w:color="auto"/>
        <w:right w:val="none" w:sz="0" w:space="0" w:color="auto"/>
      </w:divBdr>
    </w:div>
    <w:div w:id="841965368">
      <w:bodyDiv w:val="1"/>
      <w:marLeft w:val="0"/>
      <w:marRight w:val="0"/>
      <w:marTop w:val="0"/>
      <w:marBottom w:val="0"/>
      <w:divBdr>
        <w:top w:val="none" w:sz="0" w:space="0" w:color="auto"/>
        <w:left w:val="none" w:sz="0" w:space="0" w:color="auto"/>
        <w:bottom w:val="none" w:sz="0" w:space="0" w:color="auto"/>
        <w:right w:val="none" w:sz="0" w:space="0" w:color="auto"/>
      </w:divBdr>
    </w:div>
    <w:div w:id="899944618">
      <w:bodyDiv w:val="1"/>
      <w:marLeft w:val="0"/>
      <w:marRight w:val="0"/>
      <w:marTop w:val="0"/>
      <w:marBottom w:val="0"/>
      <w:divBdr>
        <w:top w:val="none" w:sz="0" w:space="0" w:color="auto"/>
        <w:left w:val="none" w:sz="0" w:space="0" w:color="auto"/>
        <w:bottom w:val="none" w:sz="0" w:space="0" w:color="auto"/>
        <w:right w:val="none" w:sz="0" w:space="0" w:color="auto"/>
      </w:divBdr>
    </w:div>
    <w:div w:id="921184287">
      <w:bodyDiv w:val="1"/>
      <w:marLeft w:val="0"/>
      <w:marRight w:val="0"/>
      <w:marTop w:val="0"/>
      <w:marBottom w:val="0"/>
      <w:divBdr>
        <w:top w:val="none" w:sz="0" w:space="0" w:color="auto"/>
        <w:left w:val="none" w:sz="0" w:space="0" w:color="auto"/>
        <w:bottom w:val="none" w:sz="0" w:space="0" w:color="auto"/>
        <w:right w:val="none" w:sz="0" w:space="0" w:color="auto"/>
      </w:divBdr>
    </w:div>
    <w:div w:id="969433582">
      <w:bodyDiv w:val="1"/>
      <w:marLeft w:val="0"/>
      <w:marRight w:val="0"/>
      <w:marTop w:val="0"/>
      <w:marBottom w:val="0"/>
      <w:divBdr>
        <w:top w:val="none" w:sz="0" w:space="0" w:color="auto"/>
        <w:left w:val="none" w:sz="0" w:space="0" w:color="auto"/>
        <w:bottom w:val="none" w:sz="0" w:space="0" w:color="auto"/>
        <w:right w:val="none" w:sz="0" w:space="0" w:color="auto"/>
      </w:divBdr>
    </w:div>
    <w:div w:id="978388276">
      <w:bodyDiv w:val="1"/>
      <w:marLeft w:val="0"/>
      <w:marRight w:val="0"/>
      <w:marTop w:val="0"/>
      <w:marBottom w:val="0"/>
      <w:divBdr>
        <w:top w:val="none" w:sz="0" w:space="0" w:color="auto"/>
        <w:left w:val="none" w:sz="0" w:space="0" w:color="auto"/>
        <w:bottom w:val="none" w:sz="0" w:space="0" w:color="auto"/>
        <w:right w:val="none" w:sz="0" w:space="0" w:color="auto"/>
      </w:divBdr>
    </w:div>
    <w:div w:id="1010567644">
      <w:bodyDiv w:val="1"/>
      <w:marLeft w:val="0"/>
      <w:marRight w:val="0"/>
      <w:marTop w:val="0"/>
      <w:marBottom w:val="0"/>
      <w:divBdr>
        <w:top w:val="none" w:sz="0" w:space="0" w:color="auto"/>
        <w:left w:val="none" w:sz="0" w:space="0" w:color="auto"/>
        <w:bottom w:val="none" w:sz="0" w:space="0" w:color="auto"/>
        <w:right w:val="none" w:sz="0" w:space="0" w:color="auto"/>
      </w:divBdr>
    </w:div>
    <w:div w:id="1039815436">
      <w:bodyDiv w:val="1"/>
      <w:marLeft w:val="0"/>
      <w:marRight w:val="0"/>
      <w:marTop w:val="0"/>
      <w:marBottom w:val="0"/>
      <w:divBdr>
        <w:top w:val="none" w:sz="0" w:space="0" w:color="auto"/>
        <w:left w:val="none" w:sz="0" w:space="0" w:color="auto"/>
        <w:bottom w:val="none" w:sz="0" w:space="0" w:color="auto"/>
        <w:right w:val="none" w:sz="0" w:space="0" w:color="auto"/>
      </w:divBdr>
    </w:div>
    <w:div w:id="1041904952">
      <w:bodyDiv w:val="1"/>
      <w:marLeft w:val="0"/>
      <w:marRight w:val="0"/>
      <w:marTop w:val="0"/>
      <w:marBottom w:val="0"/>
      <w:divBdr>
        <w:top w:val="none" w:sz="0" w:space="0" w:color="auto"/>
        <w:left w:val="none" w:sz="0" w:space="0" w:color="auto"/>
        <w:bottom w:val="none" w:sz="0" w:space="0" w:color="auto"/>
        <w:right w:val="none" w:sz="0" w:space="0" w:color="auto"/>
      </w:divBdr>
    </w:div>
    <w:div w:id="1075668621">
      <w:bodyDiv w:val="1"/>
      <w:marLeft w:val="0"/>
      <w:marRight w:val="0"/>
      <w:marTop w:val="0"/>
      <w:marBottom w:val="0"/>
      <w:divBdr>
        <w:top w:val="none" w:sz="0" w:space="0" w:color="auto"/>
        <w:left w:val="none" w:sz="0" w:space="0" w:color="auto"/>
        <w:bottom w:val="none" w:sz="0" w:space="0" w:color="auto"/>
        <w:right w:val="none" w:sz="0" w:space="0" w:color="auto"/>
      </w:divBdr>
    </w:div>
    <w:div w:id="1094518604">
      <w:bodyDiv w:val="1"/>
      <w:marLeft w:val="0"/>
      <w:marRight w:val="0"/>
      <w:marTop w:val="0"/>
      <w:marBottom w:val="0"/>
      <w:divBdr>
        <w:top w:val="none" w:sz="0" w:space="0" w:color="auto"/>
        <w:left w:val="none" w:sz="0" w:space="0" w:color="auto"/>
        <w:bottom w:val="none" w:sz="0" w:space="0" w:color="auto"/>
        <w:right w:val="none" w:sz="0" w:space="0" w:color="auto"/>
      </w:divBdr>
    </w:div>
    <w:div w:id="1109737764">
      <w:bodyDiv w:val="1"/>
      <w:marLeft w:val="0"/>
      <w:marRight w:val="0"/>
      <w:marTop w:val="0"/>
      <w:marBottom w:val="0"/>
      <w:divBdr>
        <w:top w:val="none" w:sz="0" w:space="0" w:color="auto"/>
        <w:left w:val="none" w:sz="0" w:space="0" w:color="auto"/>
        <w:bottom w:val="none" w:sz="0" w:space="0" w:color="auto"/>
        <w:right w:val="none" w:sz="0" w:space="0" w:color="auto"/>
      </w:divBdr>
    </w:div>
    <w:div w:id="1205219011">
      <w:bodyDiv w:val="1"/>
      <w:marLeft w:val="0"/>
      <w:marRight w:val="0"/>
      <w:marTop w:val="0"/>
      <w:marBottom w:val="0"/>
      <w:divBdr>
        <w:top w:val="none" w:sz="0" w:space="0" w:color="auto"/>
        <w:left w:val="none" w:sz="0" w:space="0" w:color="auto"/>
        <w:bottom w:val="none" w:sz="0" w:space="0" w:color="auto"/>
        <w:right w:val="none" w:sz="0" w:space="0" w:color="auto"/>
      </w:divBdr>
    </w:div>
    <w:div w:id="1242259085">
      <w:bodyDiv w:val="1"/>
      <w:marLeft w:val="0"/>
      <w:marRight w:val="0"/>
      <w:marTop w:val="0"/>
      <w:marBottom w:val="0"/>
      <w:divBdr>
        <w:top w:val="none" w:sz="0" w:space="0" w:color="auto"/>
        <w:left w:val="none" w:sz="0" w:space="0" w:color="auto"/>
        <w:bottom w:val="none" w:sz="0" w:space="0" w:color="auto"/>
        <w:right w:val="none" w:sz="0" w:space="0" w:color="auto"/>
      </w:divBdr>
    </w:div>
    <w:div w:id="1303651830">
      <w:bodyDiv w:val="1"/>
      <w:marLeft w:val="0"/>
      <w:marRight w:val="0"/>
      <w:marTop w:val="0"/>
      <w:marBottom w:val="0"/>
      <w:divBdr>
        <w:top w:val="none" w:sz="0" w:space="0" w:color="auto"/>
        <w:left w:val="none" w:sz="0" w:space="0" w:color="auto"/>
        <w:bottom w:val="none" w:sz="0" w:space="0" w:color="auto"/>
        <w:right w:val="none" w:sz="0" w:space="0" w:color="auto"/>
      </w:divBdr>
    </w:div>
    <w:div w:id="1450078066">
      <w:bodyDiv w:val="1"/>
      <w:marLeft w:val="0"/>
      <w:marRight w:val="0"/>
      <w:marTop w:val="0"/>
      <w:marBottom w:val="0"/>
      <w:divBdr>
        <w:top w:val="none" w:sz="0" w:space="0" w:color="auto"/>
        <w:left w:val="none" w:sz="0" w:space="0" w:color="auto"/>
        <w:bottom w:val="none" w:sz="0" w:space="0" w:color="auto"/>
        <w:right w:val="none" w:sz="0" w:space="0" w:color="auto"/>
      </w:divBdr>
    </w:div>
    <w:div w:id="1467624594">
      <w:bodyDiv w:val="1"/>
      <w:marLeft w:val="0"/>
      <w:marRight w:val="0"/>
      <w:marTop w:val="0"/>
      <w:marBottom w:val="0"/>
      <w:divBdr>
        <w:top w:val="none" w:sz="0" w:space="0" w:color="auto"/>
        <w:left w:val="none" w:sz="0" w:space="0" w:color="auto"/>
        <w:bottom w:val="none" w:sz="0" w:space="0" w:color="auto"/>
        <w:right w:val="none" w:sz="0" w:space="0" w:color="auto"/>
      </w:divBdr>
    </w:div>
    <w:div w:id="1556551341">
      <w:bodyDiv w:val="1"/>
      <w:marLeft w:val="0"/>
      <w:marRight w:val="0"/>
      <w:marTop w:val="0"/>
      <w:marBottom w:val="0"/>
      <w:divBdr>
        <w:top w:val="none" w:sz="0" w:space="0" w:color="auto"/>
        <w:left w:val="none" w:sz="0" w:space="0" w:color="auto"/>
        <w:bottom w:val="none" w:sz="0" w:space="0" w:color="auto"/>
        <w:right w:val="none" w:sz="0" w:space="0" w:color="auto"/>
      </w:divBdr>
    </w:div>
    <w:div w:id="1593466506">
      <w:bodyDiv w:val="1"/>
      <w:marLeft w:val="0"/>
      <w:marRight w:val="0"/>
      <w:marTop w:val="0"/>
      <w:marBottom w:val="0"/>
      <w:divBdr>
        <w:top w:val="none" w:sz="0" w:space="0" w:color="auto"/>
        <w:left w:val="none" w:sz="0" w:space="0" w:color="auto"/>
        <w:bottom w:val="none" w:sz="0" w:space="0" w:color="auto"/>
        <w:right w:val="none" w:sz="0" w:space="0" w:color="auto"/>
      </w:divBdr>
    </w:div>
    <w:div w:id="1620986393">
      <w:bodyDiv w:val="1"/>
      <w:marLeft w:val="0"/>
      <w:marRight w:val="0"/>
      <w:marTop w:val="0"/>
      <w:marBottom w:val="0"/>
      <w:divBdr>
        <w:top w:val="none" w:sz="0" w:space="0" w:color="auto"/>
        <w:left w:val="none" w:sz="0" w:space="0" w:color="auto"/>
        <w:bottom w:val="none" w:sz="0" w:space="0" w:color="auto"/>
        <w:right w:val="none" w:sz="0" w:space="0" w:color="auto"/>
      </w:divBdr>
    </w:div>
    <w:div w:id="1647973878">
      <w:bodyDiv w:val="1"/>
      <w:marLeft w:val="0"/>
      <w:marRight w:val="0"/>
      <w:marTop w:val="0"/>
      <w:marBottom w:val="0"/>
      <w:divBdr>
        <w:top w:val="none" w:sz="0" w:space="0" w:color="auto"/>
        <w:left w:val="none" w:sz="0" w:space="0" w:color="auto"/>
        <w:bottom w:val="none" w:sz="0" w:space="0" w:color="auto"/>
        <w:right w:val="none" w:sz="0" w:space="0" w:color="auto"/>
      </w:divBdr>
    </w:div>
    <w:div w:id="1663703727">
      <w:bodyDiv w:val="1"/>
      <w:marLeft w:val="0"/>
      <w:marRight w:val="0"/>
      <w:marTop w:val="0"/>
      <w:marBottom w:val="0"/>
      <w:divBdr>
        <w:top w:val="none" w:sz="0" w:space="0" w:color="auto"/>
        <w:left w:val="none" w:sz="0" w:space="0" w:color="auto"/>
        <w:bottom w:val="none" w:sz="0" w:space="0" w:color="auto"/>
        <w:right w:val="none" w:sz="0" w:space="0" w:color="auto"/>
      </w:divBdr>
    </w:div>
    <w:div w:id="1833520479">
      <w:bodyDiv w:val="1"/>
      <w:marLeft w:val="0"/>
      <w:marRight w:val="0"/>
      <w:marTop w:val="0"/>
      <w:marBottom w:val="0"/>
      <w:divBdr>
        <w:top w:val="none" w:sz="0" w:space="0" w:color="auto"/>
        <w:left w:val="none" w:sz="0" w:space="0" w:color="auto"/>
        <w:bottom w:val="none" w:sz="0" w:space="0" w:color="auto"/>
        <w:right w:val="none" w:sz="0" w:space="0" w:color="auto"/>
      </w:divBdr>
    </w:div>
    <w:div w:id="1867520510">
      <w:bodyDiv w:val="1"/>
      <w:marLeft w:val="0"/>
      <w:marRight w:val="0"/>
      <w:marTop w:val="0"/>
      <w:marBottom w:val="0"/>
      <w:divBdr>
        <w:top w:val="none" w:sz="0" w:space="0" w:color="auto"/>
        <w:left w:val="none" w:sz="0" w:space="0" w:color="auto"/>
        <w:bottom w:val="none" w:sz="0" w:space="0" w:color="auto"/>
        <w:right w:val="none" w:sz="0" w:space="0" w:color="auto"/>
      </w:divBdr>
    </w:div>
    <w:div w:id="1871333544">
      <w:bodyDiv w:val="1"/>
      <w:marLeft w:val="0"/>
      <w:marRight w:val="0"/>
      <w:marTop w:val="0"/>
      <w:marBottom w:val="0"/>
      <w:divBdr>
        <w:top w:val="none" w:sz="0" w:space="0" w:color="auto"/>
        <w:left w:val="none" w:sz="0" w:space="0" w:color="auto"/>
        <w:bottom w:val="none" w:sz="0" w:space="0" w:color="auto"/>
        <w:right w:val="none" w:sz="0" w:space="0" w:color="auto"/>
      </w:divBdr>
    </w:div>
    <w:div w:id="1952278816">
      <w:bodyDiv w:val="1"/>
      <w:marLeft w:val="0"/>
      <w:marRight w:val="0"/>
      <w:marTop w:val="0"/>
      <w:marBottom w:val="0"/>
      <w:divBdr>
        <w:top w:val="none" w:sz="0" w:space="0" w:color="auto"/>
        <w:left w:val="none" w:sz="0" w:space="0" w:color="auto"/>
        <w:bottom w:val="none" w:sz="0" w:space="0" w:color="auto"/>
        <w:right w:val="none" w:sz="0" w:space="0" w:color="auto"/>
      </w:divBdr>
    </w:div>
    <w:div w:id="1987709747">
      <w:bodyDiv w:val="1"/>
      <w:marLeft w:val="0"/>
      <w:marRight w:val="0"/>
      <w:marTop w:val="0"/>
      <w:marBottom w:val="0"/>
      <w:divBdr>
        <w:top w:val="none" w:sz="0" w:space="0" w:color="auto"/>
        <w:left w:val="none" w:sz="0" w:space="0" w:color="auto"/>
        <w:bottom w:val="none" w:sz="0" w:space="0" w:color="auto"/>
        <w:right w:val="none" w:sz="0" w:space="0" w:color="auto"/>
      </w:divBdr>
    </w:div>
    <w:div w:id="2097243589">
      <w:bodyDiv w:val="1"/>
      <w:marLeft w:val="0"/>
      <w:marRight w:val="0"/>
      <w:marTop w:val="0"/>
      <w:marBottom w:val="0"/>
      <w:divBdr>
        <w:top w:val="none" w:sz="0" w:space="0" w:color="auto"/>
        <w:left w:val="none" w:sz="0" w:space="0" w:color="auto"/>
        <w:bottom w:val="none" w:sz="0" w:space="0" w:color="auto"/>
        <w:right w:val="none" w:sz="0" w:space="0" w:color="auto"/>
      </w:divBdr>
    </w:div>
    <w:div w:id="2123763163">
      <w:bodyDiv w:val="1"/>
      <w:marLeft w:val="0"/>
      <w:marRight w:val="0"/>
      <w:marTop w:val="0"/>
      <w:marBottom w:val="0"/>
      <w:divBdr>
        <w:top w:val="none" w:sz="0" w:space="0" w:color="auto"/>
        <w:left w:val="none" w:sz="0" w:space="0" w:color="auto"/>
        <w:bottom w:val="none" w:sz="0" w:space="0" w:color="auto"/>
        <w:right w:val="none" w:sz="0" w:space="0" w:color="auto"/>
      </w:divBdr>
    </w:div>
    <w:div w:id="2123765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F525973E22042A67E236E8439B90E90B9D46C1F5103A5FBE627B00F65EAEE786804272C16C094B020FC6BFBD27588ED28CFB927D5E4687r7i7I" TargetMode="External"/><Relationship Id="rId13" Type="http://schemas.openxmlformats.org/officeDocument/2006/relationships/hyperlink" Target="consultantplus://offline/ref=F366F1310535784E50566C7EC24965019D1C7DEE58C7D2E05314316924596C66A1D28165B8AF607841V1O" TargetMode="External"/><Relationship Id="rId18" Type="http://schemas.openxmlformats.org/officeDocument/2006/relationships/hyperlink" Target="consultantplus://offline/ref=F366F1310535784E50566C7EC24965019D1C7DEE58C7D2E05314316924596C66A1D28161BAAA46V6O" TargetMode="External"/><Relationship Id="rId3" Type="http://schemas.openxmlformats.org/officeDocument/2006/relationships/settings" Target="settings.xml"/><Relationship Id="rId21" Type="http://schemas.openxmlformats.org/officeDocument/2006/relationships/hyperlink" Target="consultantplus://offline/ref=F366F1310535784E50566C7EC24965019D1C7DEE58C7D2E05314316924596C66A1D28165B8AD647241V7O" TargetMode="External"/><Relationship Id="rId7" Type="http://schemas.openxmlformats.org/officeDocument/2006/relationships/hyperlink" Target="consultantplus://offline/ref=24F525973E22042A67E236E8439B90E908904BC2F6113A5FBE627B00F65EAEE786804272C16D0049020FC6BFBD27588ED28CFB927D5E4687r7i7I" TargetMode="External"/><Relationship Id="rId12" Type="http://schemas.openxmlformats.org/officeDocument/2006/relationships/hyperlink" Target="consultantplus://offline/ref=04491462216FAEE484789719581B33D03555E9B5C838312E7752F3185F122420FA3137303B24A8D777D6F8F126AE6695BAA6FF2A5427J4mDI" TargetMode="External"/><Relationship Id="rId17" Type="http://schemas.openxmlformats.org/officeDocument/2006/relationships/hyperlink" Target="consultantplus://offline/ref=F366F1310535784E50566C7EC24965019D1C7DEE58C7D2E05314316924596C66A1D28161BAAA46V1O" TargetMode="External"/><Relationship Id="rId2" Type="http://schemas.openxmlformats.org/officeDocument/2006/relationships/styles" Target="styles.xml"/><Relationship Id="rId16" Type="http://schemas.openxmlformats.org/officeDocument/2006/relationships/hyperlink" Target="consultantplus://offline/ref=F366F1310535784E50566C7EC24965019D1C7DEE58C7D2E05314316924596C66A1D28160BCA946V6O" TargetMode="External"/><Relationship Id="rId20" Type="http://schemas.openxmlformats.org/officeDocument/2006/relationships/hyperlink" Target="consultantplus://offline/ref=F366F1310535784E50566C7EC24965019D1C7DEE58C7D2E05314316924596C66A1D28165B8AD647241V2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4F525973E22042A67E236E8439B90E909994BC1F1133A5FBE627B00F65EAEE786804272C16C094A0F0FC6BFBD27588ED28CFB927D5E4687r7i7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366F1310535784E50566C7EC24965019D1C7DEE58C7D2E05314316924596C66A1D28160BBA446V1O" TargetMode="External"/><Relationship Id="rId23" Type="http://schemas.openxmlformats.org/officeDocument/2006/relationships/fontTable" Target="fontTable.xml"/><Relationship Id="rId10" Type="http://schemas.openxmlformats.org/officeDocument/2006/relationships/hyperlink" Target="consultantplus://offline/ref=24F525973E22042A67E236E8439B90E909994BC0F9193A5FBE627B00F65EAEE786804272C16C094A0E0FC6BFBD27588ED28CFB927D5E4687r7i7I" TargetMode="External"/><Relationship Id="rId19" Type="http://schemas.openxmlformats.org/officeDocument/2006/relationships/hyperlink" Target="consultantplus://offline/ref=F366F1310535784E50566C7EC24965019D1C7DEE58C7D2E05314316924596C66A1D28160BCAA46V2O" TargetMode="External"/><Relationship Id="rId4" Type="http://schemas.openxmlformats.org/officeDocument/2006/relationships/webSettings" Target="webSettings.xml"/><Relationship Id="rId9" Type="http://schemas.openxmlformats.org/officeDocument/2006/relationships/hyperlink" Target="consultantplus://offline/ref=24F525973E22042A67E236E8439B90E908994BC1F9143A5FBE627B00F65EAEE786804272C16C09430F0FC6BFBD27588ED28CFB927D5E4687r7i7I" TargetMode="External"/><Relationship Id="rId14" Type="http://schemas.openxmlformats.org/officeDocument/2006/relationships/hyperlink" Target="consultantplus://offline/ref=F366F1310535784E50566C7EC24965019D1C7DEE58C7D2E05314316924596C66A1D28166BFAC46VAO"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13108</Words>
  <Characters>74720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Г О Д О В О Й       О  Т  Ч  Е  Т</vt:lpstr>
    </vt:vector>
  </TitlesOfParts>
  <Company>г. Красногорск    московской области</Company>
  <LinksUpToDate>false</LinksUpToDate>
  <CharactersWithSpaces>87653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 О Д О В О Й       О  Т  Ч  Е  Т</dc:title>
  <dc:subject>о работе контрольно-счетной палаты                                                       городского округа Красногорск Московской области за 2020 год</dc:subject>
  <dc:creator>211_1</dc:creator>
  <cp:lastModifiedBy>211_1</cp:lastModifiedBy>
  <cp:revision>2</cp:revision>
  <cp:lastPrinted>2021-04-14T14:45:00Z</cp:lastPrinted>
  <dcterms:created xsi:type="dcterms:W3CDTF">2021-05-24T13:22:00Z</dcterms:created>
  <dcterms:modified xsi:type="dcterms:W3CDTF">2021-05-24T13:22:00Z</dcterms:modified>
</cp:coreProperties>
</file>