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76" w:rsidRPr="007A73F8" w:rsidRDefault="00513A76" w:rsidP="007A73F8">
      <w:pPr>
        <w:rPr>
          <w:b/>
          <w:sz w:val="28"/>
          <w:szCs w:val="28"/>
          <w:lang w:eastAsia="en-US"/>
        </w:rPr>
      </w:pPr>
    </w:p>
    <w:p w:rsidR="007A73F8" w:rsidRPr="007A73F8" w:rsidRDefault="007A73F8" w:rsidP="007A73F8">
      <w:pPr>
        <w:jc w:val="both"/>
        <w:rPr>
          <w:lang w:eastAsia="en-US"/>
        </w:rPr>
      </w:pPr>
    </w:p>
    <w:p w:rsidR="001C7368" w:rsidRPr="00513A76" w:rsidRDefault="001C7368" w:rsidP="001C7368">
      <w:pPr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513A76">
        <w:rPr>
          <w:rFonts w:ascii="Arial" w:eastAsia="Calibri" w:hAnsi="Arial" w:cs="Arial"/>
          <w:noProof/>
          <w:sz w:val="36"/>
          <w:szCs w:val="36"/>
        </w:rPr>
        <w:drawing>
          <wp:inline distT="0" distB="0" distL="0" distR="0" wp14:anchorId="0A183916" wp14:editId="5E52BDA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68" w:rsidRPr="00513A76" w:rsidRDefault="001C7368" w:rsidP="001C7368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1C7368" w:rsidRPr="00513A76" w:rsidRDefault="001C7368" w:rsidP="001C7368">
      <w:pPr>
        <w:jc w:val="center"/>
        <w:rPr>
          <w:b/>
          <w:sz w:val="40"/>
          <w:szCs w:val="40"/>
          <w:lang w:eastAsia="en-US"/>
        </w:rPr>
      </w:pPr>
      <w:r w:rsidRPr="00513A76">
        <w:rPr>
          <w:b/>
          <w:sz w:val="40"/>
          <w:szCs w:val="40"/>
          <w:lang w:eastAsia="en-US"/>
        </w:rPr>
        <w:t>П Р Е Д С Е Д А Т Е Л Ь</w:t>
      </w:r>
    </w:p>
    <w:p w:rsidR="001C7368" w:rsidRPr="00513A76" w:rsidRDefault="001C7368" w:rsidP="001C7368">
      <w:pPr>
        <w:jc w:val="center"/>
        <w:rPr>
          <w:b/>
          <w:sz w:val="30"/>
          <w:szCs w:val="30"/>
          <w:lang w:eastAsia="en-US"/>
        </w:rPr>
      </w:pPr>
      <w:r w:rsidRPr="00513A76">
        <w:rPr>
          <w:b/>
          <w:sz w:val="30"/>
          <w:szCs w:val="30"/>
          <w:lang w:eastAsia="en-US"/>
        </w:rPr>
        <w:t>СОВЕТА ДЕПУТАТОВ</w:t>
      </w:r>
    </w:p>
    <w:p w:rsidR="001C7368" w:rsidRPr="00513A76" w:rsidRDefault="001C7368" w:rsidP="001C7368">
      <w:pPr>
        <w:jc w:val="center"/>
        <w:rPr>
          <w:b/>
          <w:sz w:val="30"/>
          <w:szCs w:val="30"/>
          <w:lang w:eastAsia="en-US"/>
        </w:rPr>
      </w:pPr>
      <w:r w:rsidRPr="00513A76">
        <w:rPr>
          <w:b/>
          <w:sz w:val="30"/>
          <w:szCs w:val="30"/>
          <w:lang w:eastAsia="en-US"/>
        </w:rPr>
        <w:t>ГОРОДСКОГО ОКРУГА КРАСНОГОРСК</w:t>
      </w:r>
    </w:p>
    <w:p w:rsidR="001C7368" w:rsidRPr="00513A76" w:rsidRDefault="001C7368" w:rsidP="001C7368">
      <w:pPr>
        <w:jc w:val="center"/>
        <w:rPr>
          <w:b/>
          <w:sz w:val="30"/>
          <w:szCs w:val="30"/>
          <w:lang w:eastAsia="en-US"/>
        </w:rPr>
      </w:pPr>
    </w:p>
    <w:p w:rsidR="001C7368" w:rsidRPr="00513A76" w:rsidRDefault="001C7368" w:rsidP="001C7368">
      <w:pPr>
        <w:jc w:val="center"/>
        <w:rPr>
          <w:b/>
          <w:sz w:val="40"/>
          <w:szCs w:val="40"/>
          <w:lang w:eastAsia="en-US"/>
        </w:rPr>
      </w:pPr>
      <w:r w:rsidRPr="00513A76">
        <w:rPr>
          <w:b/>
          <w:sz w:val="40"/>
          <w:szCs w:val="40"/>
          <w:lang w:eastAsia="en-US"/>
        </w:rPr>
        <w:t>Р А С П О Р Я Ж Е Н И Е</w:t>
      </w:r>
    </w:p>
    <w:p w:rsidR="001C7368" w:rsidRDefault="001C7368" w:rsidP="001C7368">
      <w:pPr>
        <w:jc w:val="center"/>
        <w:rPr>
          <w:lang w:eastAsia="en-US"/>
        </w:rPr>
      </w:pPr>
    </w:p>
    <w:p w:rsidR="001C7368" w:rsidRPr="001C7368" w:rsidRDefault="001C7368" w:rsidP="001C7368">
      <w:pPr>
        <w:jc w:val="center"/>
        <w:rPr>
          <w:u w:val="single"/>
          <w:lang w:eastAsia="en-US"/>
        </w:rPr>
      </w:pPr>
      <w:r w:rsidRPr="001C7368">
        <w:rPr>
          <w:u w:val="single"/>
          <w:lang w:eastAsia="en-US"/>
        </w:rPr>
        <w:t>28 декабря 2021</w:t>
      </w:r>
      <w:r>
        <w:rPr>
          <w:u w:val="single"/>
          <w:lang w:eastAsia="en-US"/>
        </w:rPr>
        <w:t xml:space="preserve"> </w:t>
      </w:r>
      <w:r w:rsidRPr="001C7368">
        <w:rPr>
          <w:u w:val="single"/>
          <w:lang w:eastAsia="en-US"/>
        </w:rPr>
        <w:t>№ 74/3.22</w:t>
      </w:r>
    </w:p>
    <w:p w:rsidR="00A37B1D" w:rsidRDefault="00A37B1D" w:rsidP="0044696B">
      <w:pPr>
        <w:pStyle w:val="a6"/>
        <w:rPr>
          <w:sz w:val="28"/>
          <w:szCs w:val="28"/>
        </w:rPr>
      </w:pPr>
    </w:p>
    <w:p w:rsidR="007A73F8" w:rsidRDefault="007A73F8" w:rsidP="007A73F8">
      <w:pPr>
        <w:pStyle w:val="3"/>
        <w:jc w:val="center"/>
        <w:rPr>
          <w:b/>
          <w:szCs w:val="28"/>
        </w:rPr>
      </w:pPr>
      <w:r w:rsidRPr="007A73F8">
        <w:rPr>
          <w:b/>
          <w:szCs w:val="28"/>
        </w:rPr>
        <w:t>Об утверждении Плана противодействия коррупции в Совете депутатов городского округа Красногорск Московской области на 2021-202</w:t>
      </w:r>
      <w:r>
        <w:rPr>
          <w:b/>
          <w:szCs w:val="28"/>
        </w:rPr>
        <w:t>4</w:t>
      </w:r>
      <w:r w:rsidRPr="007A73F8">
        <w:rPr>
          <w:b/>
          <w:szCs w:val="28"/>
        </w:rPr>
        <w:t xml:space="preserve"> годы</w:t>
      </w:r>
    </w:p>
    <w:p w:rsidR="008A4F12" w:rsidRDefault="008A4F12" w:rsidP="008A4F12"/>
    <w:p w:rsidR="008A4F12" w:rsidRPr="008A4F12" w:rsidRDefault="001C7368" w:rsidP="008A4F12">
      <w:pPr>
        <w:jc w:val="center"/>
      </w:pPr>
      <w:r>
        <w:t>(в редакции распоряжения председателя Совета депутатов городского округа Красногорск Московской области</w:t>
      </w:r>
      <w:r w:rsidR="008A4F12">
        <w:t xml:space="preserve"> от 12.12.2023 № 106/3.22)</w:t>
      </w:r>
    </w:p>
    <w:p w:rsidR="007A73F8" w:rsidRDefault="007A73F8" w:rsidP="007A73F8"/>
    <w:p w:rsidR="007A73F8" w:rsidRPr="001006C0" w:rsidRDefault="007A73F8" w:rsidP="007A73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06C0">
        <w:rPr>
          <w:sz w:val="28"/>
          <w:szCs w:val="28"/>
        </w:rPr>
        <w:t>В соответствии с Федеральным законом от 25.12.2008 №273-ФЗ «О</w:t>
      </w:r>
      <w:r>
        <w:rPr>
          <w:sz w:val="28"/>
          <w:szCs w:val="28"/>
        </w:rPr>
        <w:t xml:space="preserve"> </w:t>
      </w:r>
      <w:r w:rsidRPr="001006C0">
        <w:rPr>
          <w:sz w:val="28"/>
          <w:szCs w:val="28"/>
        </w:rPr>
        <w:t xml:space="preserve">противодействии коррупции», </w:t>
      </w:r>
      <w:r w:rsidRPr="00387874">
        <w:rPr>
          <w:sz w:val="28"/>
          <w:szCs w:val="28"/>
        </w:rPr>
        <w:t>Указом Президента Россий</w:t>
      </w:r>
      <w:r>
        <w:rPr>
          <w:sz w:val="28"/>
          <w:szCs w:val="28"/>
        </w:rPr>
        <w:t xml:space="preserve">ской Федерации от 16.08.2021 </w:t>
      </w:r>
      <w:r w:rsidRPr="00387874">
        <w:rPr>
          <w:sz w:val="28"/>
          <w:szCs w:val="28"/>
        </w:rPr>
        <w:t>№478 «О Национальном плане противодействия коррупции на 2021-2024 годы»,</w:t>
      </w:r>
      <w:r>
        <w:rPr>
          <w:sz w:val="28"/>
          <w:szCs w:val="28"/>
        </w:rPr>
        <w:t xml:space="preserve"> </w:t>
      </w:r>
      <w:r w:rsidRPr="00387874">
        <w:rPr>
          <w:sz w:val="28"/>
          <w:szCs w:val="28"/>
        </w:rPr>
        <w:t>Законом Московской области от 10.04.2009 №31/2009-03 «О мерах по противодействию коррупции в Московской области»</w:t>
      </w:r>
      <w:r>
        <w:rPr>
          <w:sz w:val="28"/>
          <w:szCs w:val="28"/>
        </w:rPr>
        <w:t>,</w:t>
      </w:r>
      <w:r w:rsidRPr="00387874">
        <w:rPr>
          <w:sz w:val="28"/>
          <w:szCs w:val="28"/>
        </w:rPr>
        <w:t xml:space="preserve"> распоряжением Губернатора Московской области от 04.03.2021 №71-РГ «Об утверждении Плана противодействия коррупции в Московской области на 2021-2023 годы», с целью повышения эффективности мер противодействия коррупции в </w:t>
      </w:r>
      <w:r>
        <w:rPr>
          <w:sz w:val="28"/>
          <w:szCs w:val="28"/>
        </w:rPr>
        <w:t>Совете депутатов</w:t>
      </w:r>
      <w:r w:rsidRPr="00387874">
        <w:rPr>
          <w:sz w:val="28"/>
          <w:szCs w:val="28"/>
        </w:rPr>
        <w:t xml:space="preserve"> городского округа Красногорск Московской области</w:t>
      </w:r>
      <w:r w:rsidRPr="001006C0">
        <w:rPr>
          <w:sz w:val="28"/>
          <w:szCs w:val="28"/>
        </w:rPr>
        <w:t>, руководствуясь Уставом городского округа Красногорск</w:t>
      </w:r>
      <w:r>
        <w:rPr>
          <w:sz w:val="28"/>
          <w:szCs w:val="28"/>
        </w:rPr>
        <w:t xml:space="preserve"> </w:t>
      </w:r>
      <w:r w:rsidRPr="001006C0">
        <w:rPr>
          <w:sz w:val="28"/>
          <w:szCs w:val="28"/>
        </w:rPr>
        <w:t>Московской области:</w:t>
      </w:r>
    </w:p>
    <w:p w:rsidR="007A73F8" w:rsidRPr="001006C0" w:rsidRDefault="007A73F8" w:rsidP="007A73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06C0">
        <w:rPr>
          <w:sz w:val="28"/>
          <w:szCs w:val="28"/>
        </w:rPr>
        <w:t>1. Утвердить прилагаемый План противодействия коррупции в</w:t>
      </w:r>
      <w:r>
        <w:rPr>
          <w:sz w:val="28"/>
          <w:szCs w:val="28"/>
        </w:rPr>
        <w:t xml:space="preserve"> </w:t>
      </w:r>
      <w:r w:rsidRPr="00071AA3">
        <w:rPr>
          <w:sz w:val="28"/>
          <w:szCs w:val="28"/>
        </w:rPr>
        <w:t>Совете депутатов городского округа Красногорск</w:t>
      </w:r>
      <w:r>
        <w:rPr>
          <w:sz w:val="28"/>
          <w:szCs w:val="28"/>
        </w:rPr>
        <w:t xml:space="preserve"> Московской области на 2021-2024</w:t>
      </w:r>
      <w:r w:rsidRPr="00071AA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(приложение).</w:t>
      </w:r>
    </w:p>
    <w:p w:rsidR="007A73F8" w:rsidRPr="001006C0" w:rsidRDefault="007A73F8" w:rsidP="007A73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06C0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1006C0">
        <w:rPr>
          <w:sz w:val="28"/>
          <w:szCs w:val="28"/>
        </w:rPr>
        <w:t>азместить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071AA3">
        <w:rPr>
          <w:sz w:val="28"/>
          <w:szCs w:val="28"/>
        </w:rPr>
        <w:t>Совете депутатов городского округа Красногорск Московской области</w:t>
      </w:r>
      <w:r>
        <w:rPr>
          <w:sz w:val="28"/>
          <w:szCs w:val="28"/>
        </w:rPr>
        <w:t>.</w:t>
      </w:r>
    </w:p>
    <w:p w:rsidR="007A73F8" w:rsidRPr="001006C0" w:rsidRDefault="007A73F8" w:rsidP="007A73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006C0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</w:t>
      </w:r>
      <w:r w:rsidRPr="001006C0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 xml:space="preserve">возложить на заместителя председателя Совета депутатов </w:t>
      </w:r>
      <w:r w:rsidRPr="00071AA3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Б.С. Андриянова.</w:t>
      </w:r>
    </w:p>
    <w:p w:rsidR="007A73F8" w:rsidRDefault="007A73F8" w:rsidP="007A73F8">
      <w:pPr>
        <w:pStyle w:val="a6"/>
        <w:rPr>
          <w:sz w:val="28"/>
          <w:szCs w:val="28"/>
        </w:rPr>
      </w:pPr>
    </w:p>
    <w:p w:rsidR="007A73F8" w:rsidRPr="00071AA3" w:rsidRDefault="007A73F8" w:rsidP="007A73F8">
      <w:pPr>
        <w:pStyle w:val="a6"/>
        <w:rPr>
          <w:sz w:val="28"/>
          <w:szCs w:val="28"/>
        </w:rPr>
      </w:pPr>
      <w:r w:rsidRPr="00071AA3">
        <w:rPr>
          <w:sz w:val="28"/>
          <w:szCs w:val="28"/>
        </w:rPr>
        <w:t>Председатель</w:t>
      </w:r>
    </w:p>
    <w:p w:rsidR="007A73F8" w:rsidRPr="00071AA3" w:rsidRDefault="007A73F8" w:rsidP="007A73F8">
      <w:pPr>
        <w:pStyle w:val="a6"/>
        <w:rPr>
          <w:sz w:val="28"/>
          <w:szCs w:val="28"/>
        </w:rPr>
      </w:pPr>
      <w:r w:rsidRPr="00071AA3">
        <w:rPr>
          <w:sz w:val="28"/>
          <w:szCs w:val="28"/>
        </w:rPr>
        <w:t>Совета депутатов</w:t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  <w:t xml:space="preserve">   С. В. Трифонов</w:t>
      </w:r>
    </w:p>
    <w:p w:rsidR="007A73F8" w:rsidRDefault="007A73F8" w:rsidP="0044696B">
      <w:pPr>
        <w:pStyle w:val="a6"/>
        <w:rPr>
          <w:sz w:val="28"/>
          <w:szCs w:val="28"/>
        </w:rPr>
      </w:pPr>
    </w:p>
    <w:p w:rsidR="007A73F8" w:rsidRDefault="007A73F8" w:rsidP="0044696B">
      <w:pPr>
        <w:pStyle w:val="a6"/>
        <w:rPr>
          <w:sz w:val="28"/>
          <w:szCs w:val="28"/>
        </w:rPr>
      </w:pPr>
    </w:p>
    <w:p w:rsidR="007A73F8" w:rsidRDefault="007A73F8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Default="008A4F12" w:rsidP="0044696B">
      <w:pPr>
        <w:pStyle w:val="a6"/>
        <w:rPr>
          <w:sz w:val="28"/>
          <w:szCs w:val="28"/>
        </w:rPr>
      </w:pPr>
    </w:p>
    <w:p w:rsidR="008A4F12" w:rsidRPr="00073865" w:rsidRDefault="008A4F12" w:rsidP="001C7368">
      <w:pPr>
        <w:pStyle w:val="a6"/>
        <w:ind w:left="5670"/>
        <w:jc w:val="center"/>
      </w:pPr>
      <w:r w:rsidRPr="00073865">
        <w:t>УТВЕРЖДЁН</w:t>
      </w:r>
    </w:p>
    <w:p w:rsidR="00073865" w:rsidRDefault="008A4F12" w:rsidP="001C7368">
      <w:pPr>
        <w:pStyle w:val="a6"/>
        <w:ind w:left="6096"/>
        <w:jc w:val="center"/>
      </w:pPr>
      <w:r w:rsidRPr="00073865">
        <w:t>распоряжением председателя</w:t>
      </w:r>
    </w:p>
    <w:p w:rsidR="008A4F12" w:rsidRPr="00073865" w:rsidRDefault="008A4F12" w:rsidP="001C7368">
      <w:pPr>
        <w:pStyle w:val="a6"/>
        <w:ind w:left="6096"/>
        <w:jc w:val="center"/>
      </w:pPr>
      <w:r w:rsidRPr="00073865">
        <w:t xml:space="preserve">Совета депутатов </w:t>
      </w:r>
      <w:r w:rsidR="001C7368">
        <w:t>городского округа Красногорск Московской области</w:t>
      </w:r>
    </w:p>
    <w:p w:rsidR="008A4F12" w:rsidRPr="00073865" w:rsidRDefault="008A4F12" w:rsidP="001C7368">
      <w:pPr>
        <w:pStyle w:val="a6"/>
        <w:ind w:left="6096"/>
        <w:jc w:val="center"/>
      </w:pPr>
      <w:r w:rsidRPr="00073865">
        <w:t>от 12.12.2021 № 74/3.22</w:t>
      </w:r>
    </w:p>
    <w:p w:rsidR="008A4F12" w:rsidRDefault="008A4F12" w:rsidP="008A4F12">
      <w:pPr>
        <w:pStyle w:val="a6"/>
        <w:ind w:left="6804"/>
      </w:pPr>
    </w:p>
    <w:p w:rsidR="008A4F12" w:rsidRPr="00FD2E54" w:rsidRDefault="008A4F12" w:rsidP="008A4F12">
      <w:pPr>
        <w:pStyle w:val="a6"/>
      </w:pPr>
    </w:p>
    <w:p w:rsidR="008A4F12" w:rsidRDefault="008A4F12" w:rsidP="008A4F12">
      <w:pPr>
        <w:pStyle w:val="a6"/>
        <w:jc w:val="center"/>
        <w:rPr>
          <w:sz w:val="28"/>
          <w:szCs w:val="28"/>
        </w:rPr>
      </w:pPr>
      <w:r w:rsidRPr="00071AA3">
        <w:rPr>
          <w:sz w:val="28"/>
          <w:szCs w:val="28"/>
        </w:rPr>
        <w:t xml:space="preserve">План противодействия коррупции </w:t>
      </w:r>
      <w:r>
        <w:rPr>
          <w:sz w:val="28"/>
          <w:szCs w:val="28"/>
        </w:rPr>
        <w:t>Совета депутатов</w:t>
      </w:r>
      <w:r w:rsidRPr="00071AA3">
        <w:rPr>
          <w:sz w:val="28"/>
          <w:szCs w:val="28"/>
        </w:rPr>
        <w:t xml:space="preserve"> городского округа Красногорск Московской области</w:t>
      </w:r>
      <w:r>
        <w:rPr>
          <w:sz w:val="28"/>
          <w:szCs w:val="28"/>
        </w:rPr>
        <w:t xml:space="preserve"> </w:t>
      </w:r>
      <w:r w:rsidRPr="00071AA3">
        <w:rPr>
          <w:sz w:val="28"/>
          <w:szCs w:val="28"/>
        </w:rPr>
        <w:t>на 2021-202</w:t>
      </w:r>
      <w:r>
        <w:rPr>
          <w:sz w:val="28"/>
          <w:szCs w:val="28"/>
        </w:rPr>
        <w:t>4</w:t>
      </w:r>
      <w:r w:rsidRPr="00071AA3">
        <w:rPr>
          <w:sz w:val="28"/>
          <w:szCs w:val="28"/>
        </w:rPr>
        <w:t xml:space="preserve"> годы</w:t>
      </w:r>
    </w:p>
    <w:p w:rsidR="001C7368" w:rsidRPr="008A4F12" w:rsidRDefault="001C7368" w:rsidP="001C7368">
      <w:pPr>
        <w:jc w:val="center"/>
      </w:pPr>
      <w:r>
        <w:t>(в редакции распоряжения председателя Совета депутатов городского округа Красногорск Московской области от 12.12.2023 № 106/3.22)</w:t>
      </w:r>
    </w:p>
    <w:p w:rsidR="008A4F12" w:rsidRDefault="008A4F12" w:rsidP="008A4F12">
      <w:pPr>
        <w:pStyle w:val="a6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843"/>
      </w:tblGrid>
      <w:tr w:rsidR="008A4F12" w:rsidRPr="00B867DE" w:rsidTr="00B4689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rPr>
                <w:b/>
              </w:rPr>
            </w:pPr>
            <w:r w:rsidRPr="00B867DE">
              <w:rPr>
                <w:b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rPr>
                <w:b/>
              </w:rPr>
            </w:pPr>
            <w:r w:rsidRPr="00B867D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rPr>
                <w:b/>
              </w:rPr>
            </w:pPr>
            <w:r w:rsidRPr="00B867DE">
              <w:rPr>
                <w:b/>
              </w:rPr>
              <w:t>Срок</w:t>
            </w:r>
          </w:p>
          <w:p w:rsidR="008A4F12" w:rsidRPr="00B867DE" w:rsidRDefault="008A4F12" w:rsidP="00B4689B">
            <w:pPr>
              <w:pStyle w:val="a6"/>
              <w:rPr>
                <w:b/>
              </w:rPr>
            </w:pPr>
            <w:r w:rsidRPr="00B867DE">
              <w:rPr>
                <w:b/>
              </w:rPr>
              <w:t>выполнения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rPr>
                <w:b/>
              </w:rPr>
            </w:pPr>
            <w:r w:rsidRPr="00B867DE">
              <w:rPr>
                <w:b/>
              </w:rPr>
              <w:t>Исполнитель</w:t>
            </w:r>
          </w:p>
        </w:tc>
      </w:tr>
      <w:tr w:rsidR="008A4F12" w:rsidRPr="00B867DE" w:rsidTr="00B4689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jc w:val="center"/>
            </w:pPr>
            <w:r w:rsidRPr="00B867DE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jc w:val="center"/>
            </w:pPr>
            <w:r w:rsidRPr="00B867DE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jc w:val="center"/>
            </w:pPr>
            <w:r w:rsidRPr="00B867DE"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jc w:val="center"/>
            </w:pPr>
            <w:r w:rsidRPr="00B867DE">
              <w:t>4</w:t>
            </w:r>
          </w:p>
        </w:tc>
      </w:tr>
      <w:tr w:rsidR="008A4F12" w:rsidRPr="00B867DE" w:rsidTr="00B4689B">
        <w:trPr>
          <w:trHeight w:val="195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12" w:rsidRPr="00B867DE" w:rsidRDefault="008A4F12" w:rsidP="00B4689B">
            <w:pPr>
              <w:pStyle w:val="a6"/>
              <w:jc w:val="center"/>
            </w:pPr>
            <w:r w:rsidRPr="00B867DE">
              <w:t xml:space="preserve">1. </w:t>
            </w:r>
            <w:r w:rsidRPr="009A1DA7">
              <w:t>Мероприятия общего организационно-правового характера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</w:pPr>
            <w:r>
              <w:t>1.1.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Мониторинг изменений законодательства о противодействии коррупции. Приведение нормативных правовых актов городского округа Красногорск в соответствие с законодательством Российской Федерации, регламентирующим реализацию мер по противодействию коррупции.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Юридический отдела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</w:pPr>
            <w:r>
              <w:t>1.2.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 xml:space="preserve">Организация проведения антикоррупционной экспертизы в целях оперативного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органов местного самоуправления городского округа Красногорск и их проектах и последующего их устранения, а также повышения эффективности их </w:t>
            </w:r>
            <w:proofErr w:type="spellStart"/>
            <w:r>
              <w:t>правоприменения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</w:pPr>
            <w:r>
              <w:t>1.3.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Информирование Главного управления региональной безопасности Московской области о признаках и фактах коррупционных проявлений, а также об актах реагирования органов прокуратуры и предварительного следствия на нарушение закона в Совете депутатов городского округа Красногорск.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A05E28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A05E28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1.4.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Своевременное размещение в автоматизированной системе ГАС «Управление» полных, достоверных и актуальных сведений в сфере профилактики коррупционных правонарушений, а также соблюдения требований законодательства о противодействии коррупции в Совете депутатов городского округа Красногорск.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3C1652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 xml:space="preserve">Начальник юридического отдела </w:t>
            </w:r>
          </w:p>
        </w:tc>
      </w:tr>
      <w:tr w:rsidR="008A4F12" w:rsidRPr="00B867DE" w:rsidTr="00B4689B">
        <w:trPr>
          <w:trHeight w:val="115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lastRenderedPageBreak/>
              <w:t>1.5.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Организация работы по размещению сведений о доходах, расходах, об имуществе и обязательствах имущественного характера на официальном сайте Совета депутатов городского округа Красногорск в порядке, установленном законодательством.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 w:rsidRPr="00E62504">
              <w:t>В течение 14</w:t>
            </w:r>
            <w:r>
              <w:t xml:space="preserve"> дней </w:t>
            </w:r>
            <w:r w:rsidRPr="00E62504">
              <w:t>со дня</w:t>
            </w:r>
            <w:r>
              <w:t xml:space="preserve"> </w:t>
            </w:r>
            <w:r w:rsidRPr="00E62504">
              <w:t>истечения</w:t>
            </w:r>
            <w:r>
              <w:t xml:space="preserve"> срока,</w:t>
            </w:r>
          </w:p>
          <w:p w:rsidR="008A4F12" w:rsidRDefault="008A4F12" w:rsidP="00B4689B">
            <w:pPr>
              <w:pStyle w:val="a6"/>
              <w:jc w:val="both"/>
            </w:pPr>
            <w:r>
              <w:t>Установленного для подачи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справок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62504">
              <w:t>Отдел по обеспечению деятельности</w:t>
            </w:r>
          </w:p>
        </w:tc>
      </w:tr>
      <w:tr w:rsidR="008A4F12" w:rsidRPr="00B867DE" w:rsidTr="00B4689B">
        <w:trPr>
          <w:trHeight w:val="318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center"/>
            </w:pPr>
            <w:r w:rsidRPr="00E62504">
              <w:t>2. Мероприятия кадрового характера при прохождении муниципальной службы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сбору сведений о доходах, расходах, об имуществе и обязательствах имущественного характера лицами, замещающими муниципальные должности, а также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Ежегодно не позднее 01 апреля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 w:rsidRPr="00425766">
              <w:t>Отдел по обеспечению деятельности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сбору сведений о доходах, расходах, об имуществе и обязательствах имущественного характера лицами, замещающими должности муниципальной службы, входящие в соответствующий перечень должностей, а также о доходах, расходах, об имуществе и обязательствах имущественного характера их супруги ( супруга) и несовершеннолетних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Ежегодно не позднее 30 апреля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 w:rsidRPr="00425766">
              <w:t>Отдел по обеспечению деятельности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направлению копий сведений о доходах, расходах, об имуществе и обязательствах имущественного характера, представленных лицами, замещающими муниципальные должности, в администрацию Губернатора Московской области, в сроки, установленные законодательством Московской области.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DB6323">
              <w:t>Ежегодно не позднее 30 апреля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DB6323">
              <w:t>Отдел по обеспечению деятельности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Организация работы по сбору сведений об адресах сайтов и (или) страниц сайтов в информационно-телекоммуникационной сети «Интернет», на которых муниципальным служащим размещалась общедоступная информация, а также данные, позволяющие его идентифицировать.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2.5. Ведение личных дел 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Ежегодно не позднее 1</w:t>
            </w:r>
            <w:r w:rsidRPr="002B1781">
              <w:t xml:space="preserve"> апреля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A73D5B" w:rsidRDefault="008A4F12" w:rsidP="00B4689B">
            <w:pPr>
              <w:pStyle w:val="a6"/>
              <w:jc w:val="both"/>
            </w:pP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2.6.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 xml:space="preserve">Организация систематической работы по оценке коррупционных рисков, возникающих при реализации муниципальными служащими отдельных функций. </w:t>
            </w:r>
            <w:r>
              <w:lastRenderedPageBreak/>
              <w:t>Определение по результатам оценки коррупционных рисков функций, при выполнении которых наиболее вероятно возникновение коррупционных правонарушений.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lastRenderedPageBreak/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lastRenderedPageBreak/>
              <w:t>2.7.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Утверждение, актуализация перечня должностей, замещение которых связано с коррупционными рисками.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Ежегодно при наличии оснований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2.8.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Проведение профилактической работы по соблюдению лицами, замещающими муниципальные должности и должности службы муниципальной службы, сотрудниками Совета депутатов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и сообщением представителю нанимателя (работодателю) о данных фактах.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2.9.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Анализ сведений о доходах, расходах об имуществе и обязательствах имущественного характера, представленных лицами, занимающими муниципальные должности и должности муниципальной службы.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DB6323">
              <w:t>Отдел по обеспечению деятельности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2.10.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Ознакомление вновь принятых на муниципальную службу в Совет депутатов городского округа Красногорск с нормативными правовыми актами, регламентирующими прохождение муниципальной службы, в том числе служебного поведения муниципальных служащих Совета депутатов городского округа Красногорск.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Проведение бесед с лицами, принятыми на муниципальную службу в Совет депутатов городского округа Красногорск, сотрудниками Совета депутатов.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Участие в о</w:t>
            </w:r>
            <w:r w:rsidRPr="001C0E52">
              <w:t>беспечени</w:t>
            </w:r>
            <w:r>
              <w:t>и</w:t>
            </w:r>
            <w:r w:rsidRPr="001C0E52">
              <w:t xml:space="preserve"> надлежащего функционирования комиссии по соблюдению требований к служебному поведению муниципальных служащих органов местного самоуправления, Красногорск Московской области и урег</w:t>
            </w:r>
            <w:r>
              <w:t>улированию конфликта интересов.</w:t>
            </w:r>
          </w:p>
          <w:p w:rsidR="008A4F12" w:rsidRPr="00B867DE" w:rsidRDefault="008A4F12" w:rsidP="00B4689B">
            <w:pPr>
              <w:pStyle w:val="a6"/>
              <w:jc w:val="both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регистрации и рассмотрение уведомлений о фактах обращения в целях склонения к совершению коррупционных правонарушений лиц, занимающих должности муниципальной службы, сотрудников Совета депутатов.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lastRenderedPageBreak/>
              <w:t>2.14.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рассмотрению уведомлений о возникновении конфликта интересов у муниципальных служащих, сотрудников Совета депутатов.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рассмотрению уведомлений муниципальных служащих о выполнении иной оплачиваемой работы.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2.16.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Организация работы по выявлению случаев возникновения конфликта интересов, одной стороной которого являются лица, замещающие должности муниципальной службы, и принятие мер по предотвращению и урегулированию конфликта интересов, приданию гласности и применению мер ответственности в соответствии с законодательством Российской Федерации.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Ознакомление муниципальных служащих и сотрудников Совета депутатов с требованиями и положениями антикоррупционного законодательства Российской Федерации, ответственности за нарушение указанных требований, а также с изменениями антикоррупционного законодательства.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2.18.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Организация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 и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коррупции.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Организация мероприятий по профессиональному развитию в области противодействия коррупции лиц, впервые поступивших на муниципальную службу или на работу в организации и замещающих должности, связанные с соблюдением антикоррупционных стандартов.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</w:t>
            </w:r>
          </w:p>
        </w:tc>
      </w:tr>
      <w:tr w:rsidR="008A4F12" w:rsidRPr="00B867DE" w:rsidTr="00B4689B">
        <w:trPr>
          <w:trHeight w:val="542"/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center"/>
            </w:pPr>
            <w:r w:rsidRPr="00C90F5F">
              <w:t xml:space="preserve">3. Мероприятия информационного характера и пропаганда деятельности </w:t>
            </w:r>
          </w:p>
          <w:p w:rsidR="008A4F12" w:rsidRPr="00B867DE" w:rsidRDefault="008A4F12" w:rsidP="00B4689B">
            <w:pPr>
              <w:pStyle w:val="a6"/>
              <w:jc w:val="center"/>
            </w:pPr>
            <w:r w:rsidRPr="00C90F5F">
              <w:t>по противодействию коррупции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3.1.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Мониторинг публикаций в средствах массовой информации о фактах коррупции в Совете депутатов городского округа Красногорск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 w:rsidRPr="001B1062">
              <w:t>Юридический отдел</w:t>
            </w:r>
            <w:r>
              <w:t xml:space="preserve">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3.2.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 xml:space="preserve">Обеспечение взаимодействия со средствами массовой информации по вопросам в сфере противодействия коррупции, в том числе оказание содействия в </w:t>
            </w:r>
            <w:r>
              <w:lastRenderedPageBreak/>
              <w:t>освещении мер по противодействию коррупции, принимаемых Советом депутатов, и в придании гласности фактов коррупции.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lastRenderedPageBreak/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lastRenderedPageBreak/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lastRenderedPageBreak/>
              <w:t>3.3.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Размещение проектов нормативных правовых актов Совета депутатов городского округа Красногорск на официальном сайте Совета депутатов городского округа Красногорск в целях проведения независимых антикоррупционных экспертиз.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A79C6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>3.4.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Обеспечение информационной поддержки, в том числе с использованием официального сайта Совета депутатов городского округа Красногорск, программ, проектов, акций и других инициатив в сфере противодействия коррупции, осуществляемых на территории Московской области.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A79C6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3.5.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Обеспечение своевременности и полноты размещения информации о деятельности Совета депутатов городского округа Красногорск на официальном сайте и в информационно-телекоммуникационной сети Интернет в соответствии с требованиями нормативных правовых актов Российской Федерации и Московской области.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A79C6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3.6.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Обеспечение приема электронных сообщений на сайт Совета депутатов городского округа Красногорск.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A79C6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  <w:tr w:rsidR="008A4F12" w:rsidRPr="00B867DE" w:rsidTr="00B4689B">
        <w:trPr>
          <w:trHeight w:val="91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</w:pPr>
            <w:r>
              <w:t>3.7.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>
              <w:t>Размещение на официальном сайте Совета депутатов городского округа Красногорск в информационно-телекоммуникационной сети Интернет информации ( с учетом требований законодательства о защите персональных данных) о коррупционных правонарушениях, совершенных муниципальными служащими, а также принятых мерах, направленных на устранение последствий коррупционных правонарушений.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Pr="00B867DE" w:rsidRDefault="008A4F12" w:rsidP="00B4689B">
            <w:pPr>
              <w:pStyle w:val="a6"/>
              <w:jc w:val="both"/>
            </w:pPr>
            <w:r w:rsidRPr="00EA79C6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F12" w:rsidRDefault="008A4F12" w:rsidP="00B4689B">
            <w:pPr>
              <w:pStyle w:val="a6"/>
              <w:jc w:val="both"/>
            </w:pPr>
            <w:r>
              <w:t xml:space="preserve">Юридический отдел. </w:t>
            </w:r>
          </w:p>
          <w:p w:rsidR="008A4F12" w:rsidRPr="00B867DE" w:rsidRDefault="008A4F12" w:rsidP="00B4689B">
            <w:pPr>
              <w:pStyle w:val="a6"/>
              <w:jc w:val="both"/>
            </w:pPr>
            <w:r>
              <w:t>Отдел по обеспечению деятельности.</w:t>
            </w:r>
          </w:p>
        </w:tc>
      </w:tr>
    </w:tbl>
    <w:p w:rsidR="008A4F12" w:rsidRDefault="008A4F12" w:rsidP="008A4F12">
      <w:pPr>
        <w:pStyle w:val="a6"/>
      </w:pPr>
    </w:p>
    <w:p w:rsidR="008A4F12" w:rsidRDefault="008A4F12" w:rsidP="008A4F12">
      <w:pPr>
        <w:pStyle w:val="a6"/>
      </w:pPr>
    </w:p>
    <w:p w:rsidR="008A4F12" w:rsidRPr="00071AA3" w:rsidRDefault="008A4F12" w:rsidP="008A4F12">
      <w:pPr>
        <w:pStyle w:val="a6"/>
        <w:rPr>
          <w:sz w:val="28"/>
          <w:szCs w:val="28"/>
        </w:rPr>
      </w:pPr>
      <w:r w:rsidRPr="00071AA3">
        <w:rPr>
          <w:sz w:val="28"/>
          <w:szCs w:val="28"/>
        </w:rPr>
        <w:t>Председатель</w:t>
      </w:r>
    </w:p>
    <w:p w:rsidR="008A4F12" w:rsidRPr="00071AA3" w:rsidRDefault="008A4F12" w:rsidP="008A4F12">
      <w:pPr>
        <w:pStyle w:val="a6"/>
        <w:rPr>
          <w:sz w:val="28"/>
          <w:szCs w:val="28"/>
        </w:rPr>
      </w:pPr>
      <w:r w:rsidRPr="00071AA3">
        <w:rPr>
          <w:sz w:val="28"/>
          <w:szCs w:val="28"/>
        </w:rPr>
        <w:t>Совета депутатов</w:t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</w:r>
      <w:r w:rsidRPr="00071AA3">
        <w:rPr>
          <w:sz w:val="28"/>
          <w:szCs w:val="28"/>
        </w:rPr>
        <w:tab/>
        <w:t xml:space="preserve">   С. В. Трифонов</w:t>
      </w:r>
    </w:p>
    <w:p w:rsidR="008A4F12" w:rsidRPr="00B867DE" w:rsidRDefault="008A4F12" w:rsidP="008A4F12">
      <w:pPr>
        <w:pStyle w:val="a6"/>
      </w:pPr>
    </w:p>
    <w:sectPr w:rsidR="008A4F12" w:rsidRPr="00B867DE" w:rsidSect="005F2078">
      <w:headerReference w:type="default" r:id="rId8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F6" w:rsidRDefault="008C24F6" w:rsidP="005F2078">
      <w:r>
        <w:separator/>
      </w:r>
    </w:p>
  </w:endnote>
  <w:endnote w:type="continuationSeparator" w:id="0">
    <w:p w:rsidR="008C24F6" w:rsidRDefault="008C24F6" w:rsidP="005F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F6" w:rsidRDefault="008C24F6" w:rsidP="005F2078">
      <w:r>
        <w:separator/>
      </w:r>
    </w:p>
  </w:footnote>
  <w:footnote w:type="continuationSeparator" w:id="0">
    <w:p w:rsidR="008C24F6" w:rsidRDefault="008C24F6" w:rsidP="005F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479208"/>
      <w:docPartObj>
        <w:docPartGallery w:val="Page Numbers (Top of Page)"/>
        <w:docPartUnique/>
      </w:docPartObj>
    </w:sdtPr>
    <w:sdtEndPr/>
    <w:sdtContent>
      <w:p w:rsidR="005F2078" w:rsidRDefault="005F20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68">
          <w:rPr>
            <w:noProof/>
          </w:rPr>
          <w:t>4</w:t>
        </w:r>
        <w:r>
          <w:fldChar w:fldCharType="end"/>
        </w:r>
      </w:p>
    </w:sdtContent>
  </w:sdt>
  <w:p w:rsidR="005F2078" w:rsidRDefault="005F20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951"/>
    <w:multiLevelType w:val="hybridMultilevel"/>
    <w:tmpl w:val="47F4AC70"/>
    <w:lvl w:ilvl="0" w:tplc="AB0A221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004B"/>
    <w:multiLevelType w:val="hybridMultilevel"/>
    <w:tmpl w:val="2E2248A8"/>
    <w:lvl w:ilvl="0" w:tplc="43766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738CF"/>
    <w:multiLevelType w:val="hybridMultilevel"/>
    <w:tmpl w:val="A60EFA80"/>
    <w:lvl w:ilvl="0" w:tplc="CA70EA0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E6D6AAC"/>
    <w:multiLevelType w:val="hybridMultilevel"/>
    <w:tmpl w:val="0074CF72"/>
    <w:lvl w:ilvl="0" w:tplc="40265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B"/>
    <w:rsid w:val="00061E4D"/>
    <w:rsid w:val="00071AA3"/>
    <w:rsid w:val="00072DE3"/>
    <w:rsid w:val="00073865"/>
    <w:rsid w:val="00087533"/>
    <w:rsid w:val="000B1878"/>
    <w:rsid w:val="000D10BE"/>
    <w:rsid w:val="000D1D30"/>
    <w:rsid w:val="001006C0"/>
    <w:rsid w:val="00107298"/>
    <w:rsid w:val="001A34AA"/>
    <w:rsid w:val="001B1062"/>
    <w:rsid w:val="001C0E52"/>
    <w:rsid w:val="001C7368"/>
    <w:rsid w:val="00281FC0"/>
    <w:rsid w:val="002B1781"/>
    <w:rsid w:val="00356A1C"/>
    <w:rsid w:val="0036774B"/>
    <w:rsid w:val="00387874"/>
    <w:rsid w:val="003A40B1"/>
    <w:rsid w:val="003C1652"/>
    <w:rsid w:val="003C4B59"/>
    <w:rsid w:val="003D7A78"/>
    <w:rsid w:val="00411BE9"/>
    <w:rsid w:val="00425766"/>
    <w:rsid w:val="00434847"/>
    <w:rsid w:val="0044223D"/>
    <w:rsid w:val="0044696B"/>
    <w:rsid w:val="004701B2"/>
    <w:rsid w:val="00494BE8"/>
    <w:rsid w:val="00513A76"/>
    <w:rsid w:val="00580DFA"/>
    <w:rsid w:val="005C084F"/>
    <w:rsid w:val="005F2078"/>
    <w:rsid w:val="006C0813"/>
    <w:rsid w:val="00732C61"/>
    <w:rsid w:val="00755E72"/>
    <w:rsid w:val="007A73F8"/>
    <w:rsid w:val="00832F2C"/>
    <w:rsid w:val="00847FF4"/>
    <w:rsid w:val="008652F1"/>
    <w:rsid w:val="008A4F12"/>
    <w:rsid w:val="008C1E04"/>
    <w:rsid w:val="008C24F6"/>
    <w:rsid w:val="008D1201"/>
    <w:rsid w:val="008D2383"/>
    <w:rsid w:val="008E69E4"/>
    <w:rsid w:val="00971BA5"/>
    <w:rsid w:val="0097571F"/>
    <w:rsid w:val="00981203"/>
    <w:rsid w:val="00981878"/>
    <w:rsid w:val="00983CE8"/>
    <w:rsid w:val="009A1DA7"/>
    <w:rsid w:val="00A05E28"/>
    <w:rsid w:val="00A37B1D"/>
    <w:rsid w:val="00A73D5B"/>
    <w:rsid w:val="00A832D5"/>
    <w:rsid w:val="00AA182B"/>
    <w:rsid w:val="00B70D8C"/>
    <w:rsid w:val="00B867DE"/>
    <w:rsid w:val="00BB6D6C"/>
    <w:rsid w:val="00BD5992"/>
    <w:rsid w:val="00BF6100"/>
    <w:rsid w:val="00C01E10"/>
    <w:rsid w:val="00C215E1"/>
    <w:rsid w:val="00C51001"/>
    <w:rsid w:val="00C51551"/>
    <w:rsid w:val="00C64F6B"/>
    <w:rsid w:val="00C90F5F"/>
    <w:rsid w:val="00CF7D44"/>
    <w:rsid w:val="00D46C94"/>
    <w:rsid w:val="00D603D8"/>
    <w:rsid w:val="00D8699C"/>
    <w:rsid w:val="00D936EA"/>
    <w:rsid w:val="00DA44D8"/>
    <w:rsid w:val="00DA467D"/>
    <w:rsid w:val="00DB6323"/>
    <w:rsid w:val="00DC05A3"/>
    <w:rsid w:val="00DC42CB"/>
    <w:rsid w:val="00DF629B"/>
    <w:rsid w:val="00DF79B7"/>
    <w:rsid w:val="00E058F4"/>
    <w:rsid w:val="00E16B4F"/>
    <w:rsid w:val="00E57144"/>
    <w:rsid w:val="00E62504"/>
    <w:rsid w:val="00E64463"/>
    <w:rsid w:val="00E75772"/>
    <w:rsid w:val="00E84121"/>
    <w:rsid w:val="00E95672"/>
    <w:rsid w:val="00EA79C6"/>
    <w:rsid w:val="00F3049E"/>
    <w:rsid w:val="00F56964"/>
    <w:rsid w:val="00F86A7C"/>
    <w:rsid w:val="00FA088F"/>
    <w:rsid w:val="00FA56EB"/>
    <w:rsid w:val="00FD2E54"/>
    <w:rsid w:val="00FD6FD1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C15C"/>
  <w15:chartTrackingRefBased/>
  <w15:docId w15:val="{8E65F33E-38F6-4C70-9A37-0B551DD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37B1D"/>
    <w:pPr>
      <w:keepNext/>
      <w:shd w:val="clear" w:color="auto" w:fill="FFFFFF"/>
      <w:spacing w:line="322" w:lineRule="exac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B1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37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B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4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B867D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F2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2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2023-12-14T08:22:00Z</cp:lastPrinted>
  <dcterms:created xsi:type="dcterms:W3CDTF">2023-12-19T07:46:00Z</dcterms:created>
  <dcterms:modified xsi:type="dcterms:W3CDTF">2023-12-19T07:58:00Z</dcterms:modified>
</cp:coreProperties>
</file>