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F1" w:rsidRPr="008A68F1" w:rsidRDefault="008A68F1" w:rsidP="008A68F1">
      <w:pPr>
        <w:jc w:val="center"/>
        <w:rPr>
          <w:rFonts w:ascii="Times New Roman" w:hAnsi="Times New Roman" w:cs="Times New Roman"/>
          <w:sz w:val="36"/>
          <w:szCs w:val="36"/>
        </w:rPr>
      </w:pPr>
      <w:r w:rsidRPr="008A68F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F1" w:rsidRPr="008A68F1" w:rsidRDefault="008A68F1" w:rsidP="008A68F1">
      <w:pPr>
        <w:pStyle w:val="a6"/>
        <w:spacing w:after="120"/>
        <w:ind w:firstLine="0"/>
        <w:jc w:val="center"/>
        <w:rPr>
          <w:color w:val="auto"/>
          <w:sz w:val="40"/>
          <w:szCs w:val="40"/>
        </w:rPr>
      </w:pPr>
      <w:r w:rsidRPr="008A68F1">
        <w:rPr>
          <w:color w:val="auto"/>
          <w:sz w:val="40"/>
          <w:szCs w:val="40"/>
        </w:rPr>
        <w:t>СОВЕТ ДЕПУТАТОВ</w:t>
      </w:r>
    </w:p>
    <w:p w:rsidR="008A68F1" w:rsidRPr="008A68F1" w:rsidRDefault="008A68F1" w:rsidP="008A68F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68F1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8A68F1" w:rsidRPr="008A68F1" w:rsidRDefault="008A68F1" w:rsidP="008A68F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A68F1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8A68F1" w:rsidRPr="008A68F1" w:rsidRDefault="008A68F1" w:rsidP="008A68F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8F1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8A68F1" w:rsidRPr="008A68F1" w:rsidRDefault="008A68F1" w:rsidP="008A68F1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A68F1">
        <w:rPr>
          <w:rFonts w:ascii="Times New Roman" w:hAnsi="Times New Roman" w:cs="Times New Roman"/>
          <w:b/>
          <w:sz w:val="28"/>
          <w:szCs w:val="28"/>
        </w:rPr>
        <w:t>31</w:t>
      </w:r>
      <w:r w:rsidRPr="008A68F1">
        <w:rPr>
          <w:rFonts w:ascii="Times New Roman" w:hAnsi="Times New Roman" w:cs="Times New Roman"/>
          <w:b/>
          <w:sz w:val="28"/>
          <w:szCs w:val="28"/>
        </w:rPr>
        <w:t>.</w:t>
      </w:r>
      <w:r w:rsidRPr="008A68F1">
        <w:rPr>
          <w:rFonts w:ascii="Times New Roman" w:hAnsi="Times New Roman" w:cs="Times New Roman"/>
          <w:b/>
          <w:sz w:val="28"/>
          <w:szCs w:val="28"/>
        </w:rPr>
        <w:t>01</w:t>
      </w:r>
      <w:r w:rsidRPr="008A68F1">
        <w:rPr>
          <w:rFonts w:ascii="Times New Roman" w:hAnsi="Times New Roman" w:cs="Times New Roman"/>
          <w:b/>
          <w:sz w:val="28"/>
          <w:szCs w:val="28"/>
        </w:rPr>
        <w:t>.20</w:t>
      </w:r>
      <w:r w:rsidRPr="008A68F1">
        <w:rPr>
          <w:rFonts w:ascii="Times New Roman" w:hAnsi="Times New Roman" w:cs="Times New Roman"/>
          <w:b/>
          <w:sz w:val="28"/>
          <w:szCs w:val="28"/>
        </w:rPr>
        <w:t>20</w:t>
      </w:r>
      <w:r w:rsidRPr="008A68F1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8A68F1">
        <w:rPr>
          <w:rFonts w:ascii="Times New Roman" w:hAnsi="Times New Roman" w:cs="Times New Roman"/>
          <w:b/>
          <w:sz w:val="28"/>
          <w:szCs w:val="28"/>
        </w:rPr>
        <w:t>97</w:t>
      </w:r>
      <w:r w:rsidRPr="008A68F1">
        <w:rPr>
          <w:rFonts w:ascii="Times New Roman" w:hAnsi="Times New Roman" w:cs="Times New Roman"/>
          <w:b/>
          <w:sz w:val="28"/>
          <w:szCs w:val="28"/>
        </w:rPr>
        <w:t>/</w:t>
      </w:r>
      <w:r w:rsidRPr="008A68F1">
        <w:rPr>
          <w:rFonts w:ascii="Times New Roman" w:hAnsi="Times New Roman" w:cs="Times New Roman"/>
          <w:b/>
          <w:sz w:val="28"/>
          <w:szCs w:val="28"/>
        </w:rPr>
        <w:t>24</w:t>
      </w:r>
    </w:p>
    <w:p w:rsidR="00A4608F" w:rsidRDefault="00A4608F" w:rsidP="00A460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отчете УМВД России</w:t>
      </w:r>
    </w:p>
    <w:p w:rsidR="00A4608F" w:rsidRDefault="00A4608F" w:rsidP="00A460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городскому округу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Красногорск  за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2019 год</w:t>
      </w:r>
    </w:p>
    <w:p w:rsidR="00A4608F" w:rsidRDefault="00A4608F" w:rsidP="00A460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608F" w:rsidRDefault="00A4608F" w:rsidP="00023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07.02.2011 № 3-ФЗ «О полиции» и </w:t>
      </w:r>
      <w:r>
        <w:rPr>
          <w:rFonts w:ascii="Times New Roman" w:hAnsi="Times New Roman" w:cs="Times New Roman"/>
          <w:sz w:val="28"/>
          <w:szCs w:val="28"/>
        </w:rPr>
        <w:t>Приказом МВД РФ от 30.08.2011 № 975 «Об организации и проведении отчетов должностных лиц территориальных органов МВД России», з</w:t>
      </w:r>
      <w:r>
        <w:rPr>
          <w:rFonts w:ascii="Times New Roman" w:hAnsi="Times New Roman" w:cs="Times New Roman"/>
          <w:color w:val="000000"/>
          <w:sz w:val="28"/>
          <w:szCs w:val="28"/>
        </w:rPr>
        <w:t>аслушав информацию начальника УМВД России по городскому округу Красногорск Жукова Н. Н., Совет депутатов РЕШИЛ:</w:t>
      </w:r>
    </w:p>
    <w:p w:rsidR="00A4608F" w:rsidRDefault="00A4608F" w:rsidP="00023E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начальника УМВД России по городскому округу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Красногорск  Жукова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Н. о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подчиненного органа внутренних 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2019 год.</w:t>
      </w:r>
    </w:p>
    <w:p w:rsidR="00A4608F" w:rsidRDefault="00A4608F" w:rsidP="00023E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на официальном сайте Совета депутатов городского округа Красногорск Московской области.</w:t>
      </w:r>
    </w:p>
    <w:p w:rsidR="00A4608F" w:rsidRDefault="00A4608F" w:rsidP="00A4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8F" w:rsidRDefault="00A4608F" w:rsidP="00A460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8F" w:rsidRDefault="00A4608F" w:rsidP="00A4608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8F" w:rsidRDefault="00A4608F" w:rsidP="00A4608F">
      <w:pPr>
        <w:tabs>
          <w:tab w:val="left" w:pos="38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4608F" w:rsidRDefault="00A4608F" w:rsidP="00A460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В. Трифонов</w:t>
      </w:r>
    </w:p>
    <w:p w:rsidR="00A4608F" w:rsidRDefault="00A4608F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8F" w:rsidRDefault="00A4608F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8F" w:rsidRDefault="00A4608F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8F" w:rsidRDefault="00A4608F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УМВД, прокуратуру </w:t>
      </w: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F1" w:rsidRPr="0032578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sz w:val="32"/>
          <w:szCs w:val="32"/>
        </w:rPr>
      </w:pPr>
      <w:r w:rsidRPr="00325781">
        <w:rPr>
          <w:sz w:val="32"/>
          <w:szCs w:val="32"/>
        </w:rPr>
        <w:lastRenderedPageBreak/>
        <w:t xml:space="preserve">Подводя итоги работы </w:t>
      </w:r>
      <w:r w:rsidRPr="00325781">
        <w:rPr>
          <w:sz w:val="32"/>
          <w:szCs w:val="32"/>
          <w:lang w:val="ru-RU"/>
        </w:rPr>
        <w:t>УМВД России по городскому округу Красногорск</w:t>
      </w:r>
      <w:r w:rsidRPr="00325781">
        <w:rPr>
          <w:sz w:val="32"/>
          <w:szCs w:val="32"/>
        </w:rPr>
        <w:t xml:space="preserve"> за прошедший год</w:t>
      </w:r>
      <w:r w:rsidRPr="00325781">
        <w:rPr>
          <w:sz w:val="32"/>
          <w:szCs w:val="32"/>
          <w:lang w:val="ru-RU"/>
        </w:rPr>
        <w:t>,</w:t>
      </w:r>
      <w:r w:rsidRPr="00325781">
        <w:rPr>
          <w:sz w:val="32"/>
          <w:szCs w:val="32"/>
        </w:rPr>
        <w:t xml:space="preserve"> можно с уверенностью сказать, что комплексный подход к решению проблем борьбы с преступностью</w:t>
      </w:r>
      <w:r w:rsidRPr="00325781">
        <w:rPr>
          <w:sz w:val="32"/>
          <w:szCs w:val="32"/>
          <w:lang w:val="ru-RU"/>
        </w:rPr>
        <w:t>,</w:t>
      </w:r>
      <w:r w:rsidRPr="00325781">
        <w:rPr>
          <w:sz w:val="32"/>
          <w:szCs w:val="32"/>
        </w:rPr>
        <w:t xml:space="preserve"> налаженное взаимодействие </w:t>
      </w:r>
      <w:r w:rsidRPr="00325781">
        <w:rPr>
          <w:sz w:val="32"/>
          <w:szCs w:val="32"/>
          <w:lang w:val="ru-RU"/>
        </w:rPr>
        <w:t xml:space="preserve">с Администрацией Округа и </w:t>
      </w:r>
      <w:r w:rsidRPr="00325781">
        <w:rPr>
          <w:sz w:val="32"/>
          <w:szCs w:val="32"/>
        </w:rPr>
        <w:t xml:space="preserve">другими правоохранительными ведомствами позволили в целом добиться положительных результатов, улучшить оперативную обстановку и выполнить требования Директивы Министра внутренних дел </w:t>
      </w:r>
      <w:r w:rsidRPr="00325781">
        <w:rPr>
          <w:sz w:val="32"/>
          <w:szCs w:val="32"/>
          <w:lang w:val="ru-RU"/>
        </w:rPr>
        <w:t xml:space="preserve">России </w:t>
      </w:r>
      <w:r w:rsidRPr="00325781">
        <w:rPr>
          <w:sz w:val="32"/>
          <w:szCs w:val="32"/>
        </w:rPr>
        <w:t>на 201</w:t>
      </w:r>
      <w:r w:rsidRPr="00325781">
        <w:rPr>
          <w:sz w:val="32"/>
          <w:szCs w:val="32"/>
          <w:lang w:val="ru-RU"/>
        </w:rPr>
        <w:t>9</w:t>
      </w:r>
      <w:r w:rsidRPr="00325781">
        <w:rPr>
          <w:sz w:val="32"/>
          <w:szCs w:val="32"/>
        </w:rPr>
        <w:t xml:space="preserve"> год. 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</w:rPr>
        <w:t xml:space="preserve">В прошедшем году </w:t>
      </w:r>
      <w:r w:rsidRPr="00325781">
        <w:rPr>
          <w:sz w:val="32"/>
          <w:szCs w:val="32"/>
          <w:lang w:val="ru-RU"/>
        </w:rPr>
        <w:t xml:space="preserve">зарегистрировано 2590 преступлений, раскрыто 1793. Направлено в суд 1672 преступлений. 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>Массив зарегистрированных</w:t>
      </w:r>
      <w:r w:rsidRPr="00325781">
        <w:rPr>
          <w:sz w:val="32"/>
          <w:szCs w:val="32"/>
        </w:rPr>
        <w:t xml:space="preserve"> преступлений </w:t>
      </w:r>
      <w:r w:rsidRPr="00325781">
        <w:rPr>
          <w:sz w:val="32"/>
          <w:szCs w:val="32"/>
          <w:lang w:val="ru-RU"/>
        </w:rPr>
        <w:t>сократился на</w:t>
      </w:r>
      <w:r>
        <w:rPr>
          <w:sz w:val="32"/>
          <w:szCs w:val="32"/>
          <w:lang w:val="ru-RU"/>
        </w:rPr>
        <w:br/>
      </w:r>
      <w:r w:rsidRPr="00325781">
        <w:rPr>
          <w:sz w:val="32"/>
          <w:szCs w:val="32"/>
          <w:lang w:val="ru-RU"/>
        </w:rPr>
        <w:t xml:space="preserve">5,9 </w:t>
      </w:r>
      <w:r w:rsidRPr="00325781">
        <w:rPr>
          <w:sz w:val="32"/>
          <w:szCs w:val="32"/>
        </w:rPr>
        <w:t xml:space="preserve">%, в том числе </w:t>
      </w:r>
      <w:r w:rsidRPr="00325781">
        <w:rPr>
          <w:sz w:val="32"/>
          <w:szCs w:val="32"/>
          <w:lang w:val="ru-RU"/>
        </w:rPr>
        <w:t>небольшой тяжести</w:t>
      </w:r>
      <w:r w:rsidRPr="00325781">
        <w:rPr>
          <w:sz w:val="32"/>
          <w:szCs w:val="32"/>
        </w:rPr>
        <w:t xml:space="preserve"> </w:t>
      </w:r>
      <w:r w:rsidRPr="00325781">
        <w:rPr>
          <w:sz w:val="32"/>
          <w:szCs w:val="32"/>
          <w:lang w:val="ru-RU"/>
        </w:rPr>
        <w:t>- на 8,7</w:t>
      </w:r>
      <w:r w:rsidRPr="00325781">
        <w:rPr>
          <w:sz w:val="32"/>
          <w:szCs w:val="32"/>
        </w:rPr>
        <w:t>%</w:t>
      </w:r>
      <w:r w:rsidRPr="00325781">
        <w:rPr>
          <w:sz w:val="32"/>
          <w:szCs w:val="32"/>
          <w:lang w:val="ru-RU"/>
        </w:rPr>
        <w:t>, средней тяжести – на 23,2%.</w:t>
      </w:r>
      <w:r w:rsidRPr="00325781">
        <w:rPr>
          <w:sz w:val="32"/>
          <w:szCs w:val="32"/>
        </w:rPr>
        <w:t xml:space="preserve"> 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</w:rPr>
      </w:pPr>
      <w:r w:rsidRPr="00325781">
        <w:rPr>
          <w:sz w:val="32"/>
          <w:szCs w:val="32"/>
          <w:lang w:val="ru-RU"/>
        </w:rPr>
        <w:t>Н</w:t>
      </w:r>
      <w:r w:rsidRPr="00325781">
        <w:rPr>
          <w:sz w:val="32"/>
          <w:szCs w:val="32"/>
        </w:rPr>
        <w:t xml:space="preserve">а </w:t>
      </w:r>
      <w:r w:rsidRPr="00325781">
        <w:rPr>
          <w:sz w:val="32"/>
          <w:szCs w:val="32"/>
          <w:lang w:val="ru-RU"/>
        </w:rPr>
        <w:t>14,4</w:t>
      </w:r>
      <w:r w:rsidRPr="00325781">
        <w:rPr>
          <w:sz w:val="32"/>
          <w:szCs w:val="32"/>
        </w:rPr>
        <w:t xml:space="preserve">% - снизилось </w:t>
      </w:r>
      <w:r w:rsidRPr="00325781">
        <w:rPr>
          <w:sz w:val="32"/>
          <w:szCs w:val="32"/>
          <w:lang w:val="ru-RU"/>
        </w:rPr>
        <w:t>число</w:t>
      </w:r>
      <w:r w:rsidRPr="00325781">
        <w:rPr>
          <w:sz w:val="32"/>
          <w:szCs w:val="32"/>
        </w:rPr>
        <w:t xml:space="preserve"> нераскрытых преступных посягательств.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>Меньше зарегистрировано умышленного причинения тяжкого вреда здоровью (- 30%), в том числе повлекших смерть (-25%).</w:t>
      </w:r>
    </w:p>
    <w:p w:rsidR="008A68F1" w:rsidRPr="0032578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bCs/>
          <w:sz w:val="32"/>
          <w:szCs w:val="32"/>
          <w:lang w:val="ru-RU"/>
        </w:rPr>
      </w:pPr>
      <w:r w:rsidRPr="00325781">
        <w:rPr>
          <w:bCs/>
          <w:sz w:val="32"/>
          <w:szCs w:val="32"/>
          <w:lang w:val="ru-RU"/>
        </w:rPr>
        <w:t xml:space="preserve">Уменьшилось количество </w:t>
      </w:r>
      <w:r w:rsidRPr="00325781">
        <w:rPr>
          <w:sz w:val="32"/>
          <w:szCs w:val="32"/>
        </w:rPr>
        <w:t xml:space="preserve">разбоев </w:t>
      </w:r>
      <w:r w:rsidRPr="00325781">
        <w:rPr>
          <w:sz w:val="32"/>
          <w:szCs w:val="32"/>
          <w:lang w:val="ru-RU"/>
        </w:rPr>
        <w:t>(-31,4</w:t>
      </w:r>
      <w:r w:rsidRPr="00325781">
        <w:rPr>
          <w:sz w:val="32"/>
          <w:szCs w:val="32"/>
        </w:rPr>
        <w:t>%</w:t>
      </w:r>
      <w:r w:rsidRPr="00325781">
        <w:rPr>
          <w:sz w:val="32"/>
          <w:szCs w:val="32"/>
          <w:lang w:val="ru-RU"/>
        </w:rPr>
        <w:t xml:space="preserve">), </w:t>
      </w:r>
      <w:r w:rsidRPr="00325781">
        <w:rPr>
          <w:sz w:val="32"/>
          <w:szCs w:val="32"/>
        </w:rPr>
        <w:t xml:space="preserve">грабежей </w:t>
      </w:r>
      <w:r w:rsidRPr="00325781">
        <w:rPr>
          <w:sz w:val="32"/>
          <w:szCs w:val="32"/>
          <w:lang w:val="ru-RU"/>
        </w:rPr>
        <w:t>(-39</w:t>
      </w:r>
      <w:r w:rsidRPr="00325781">
        <w:rPr>
          <w:sz w:val="32"/>
          <w:szCs w:val="32"/>
        </w:rPr>
        <w:t>%</w:t>
      </w:r>
      <w:r w:rsidRPr="00325781">
        <w:rPr>
          <w:sz w:val="32"/>
          <w:szCs w:val="32"/>
          <w:lang w:val="ru-RU"/>
        </w:rPr>
        <w:t>),</w:t>
      </w:r>
      <w:r w:rsidRPr="00325781">
        <w:rPr>
          <w:bCs/>
          <w:sz w:val="32"/>
          <w:szCs w:val="32"/>
        </w:rPr>
        <w:t xml:space="preserve"> краж </w:t>
      </w:r>
      <w:r w:rsidRPr="00325781">
        <w:rPr>
          <w:bCs/>
          <w:sz w:val="32"/>
          <w:szCs w:val="32"/>
          <w:lang w:val="ru-RU"/>
        </w:rPr>
        <w:t>(</w:t>
      </w:r>
      <w:r w:rsidRPr="00325781">
        <w:rPr>
          <w:bCs/>
          <w:sz w:val="32"/>
          <w:szCs w:val="32"/>
        </w:rPr>
        <w:t> -</w:t>
      </w:r>
      <w:proofErr w:type="gramStart"/>
      <w:r w:rsidRPr="00325781">
        <w:rPr>
          <w:bCs/>
          <w:sz w:val="32"/>
          <w:szCs w:val="32"/>
          <w:lang w:val="ru-RU"/>
        </w:rPr>
        <w:t>22,%)</w:t>
      </w:r>
      <w:proofErr w:type="gramEnd"/>
      <w:r w:rsidRPr="00325781">
        <w:rPr>
          <w:bCs/>
          <w:sz w:val="32"/>
          <w:szCs w:val="32"/>
          <w:lang w:val="ru-RU"/>
        </w:rPr>
        <w:t xml:space="preserve">, в том числе краж </w:t>
      </w:r>
      <w:r w:rsidRPr="00325781">
        <w:rPr>
          <w:bCs/>
          <w:sz w:val="32"/>
          <w:szCs w:val="32"/>
        </w:rPr>
        <w:t>из квартир</w:t>
      </w:r>
      <w:r w:rsidRPr="00325781">
        <w:rPr>
          <w:bCs/>
          <w:sz w:val="32"/>
          <w:szCs w:val="32"/>
          <w:lang w:val="ru-RU"/>
        </w:rPr>
        <w:t xml:space="preserve"> (- 13,8%)</w:t>
      </w:r>
      <w:r w:rsidRPr="00325781">
        <w:rPr>
          <w:bCs/>
          <w:sz w:val="32"/>
          <w:szCs w:val="32"/>
        </w:rPr>
        <w:t>.</w:t>
      </w:r>
    </w:p>
    <w:p w:rsidR="008A68F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 xml:space="preserve">Принятые меры позволили улучшить общую раскрываемость преступлений (с 65% до 68%), умышленные причинения тяжкого вреда здоровью, повлекшие смерть (с 83% до 87%), преступлений, связанных с незаконным оборотом наркотиков (с 15% до 34%), </w:t>
      </w:r>
      <w:proofErr w:type="gramStart"/>
      <w:r w:rsidRPr="00325781">
        <w:rPr>
          <w:sz w:val="32"/>
          <w:szCs w:val="32"/>
          <w:lang w:val="ru-RU"/>
        </w:rPr>
        <w:t xml:space="preserve">краж </w:t>
      </w:r>
      <w:r>
        <w:rPr>
          <w:sz w:val="32"/>
          <w:szCs w:val="32"/>
          <w:lang w:val="ru-RU"/>
        </w:rPr>
        <w:t xml:space="preserve"> в</w:t>
      </w:r>
      <w:proofErr w:type="gramEnd"/>
      <w:r>
        <w:rPr>
          <w:sz w:val="32"/>
          <w:szCs w:val="32"/>
          <w:lang w:val="ru-RU"/>
        </w:rPr>
        <w:t xml:space="preserve"> целом </w:t>
      </w:r>
      <w:r w:rsidRPr="00325781">
        <w:rPr>
          <w:sz w:val="32"/>
          <w:szCs w:val="32"/>
          <w:lang w:val="ru-RU"/>
        </w:rPr>
        <w:t>(с 36% до 43%), квартирных краж (с 40% до 46%), кражи транспортных средств (с 19% до 25%), мошенничества (с 35% до 54%).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</w:t>
      </w:r>
      <w:r w:rsidRPr="00325781">
        <w:rPr>
          <w:sz w:val="32"/>
          <w:szCs w:val="32"/>
          <w:lang w:val="ru-RU"/>
        </w:rPr>
        <w:t>бщая раскрываемость преступлений</w:t>
      </w:r>
      <w:proofErr w:type="gramStart"/>
      <w:r w:rsidRPr="00325781">
        <w:rPr>
          <w:sz w:val="32"/>
          <w:szCs w:val="32"/>
          <w:lang w:val="ru-RU"/>
        </w:rPr>
        <w:t xml:space="preserve">   (</w:t>
      </w:r>
      <w:proofErr w:type="gramEnd"/>
      <w:r w:rsidRPr="00325781">
        <w:rPr>
          <w:sz w:val="32"/>
          <w:szCs w:val="32"/>
          <w:lang w:val="ru-RU"/>
        </w:rPr>
        <w:t xml:space="preserve">68,8%; Область 60,7%), а также раскрываемость преступлений, связанных с незаконным оборотом наркотиков, мошенничеств у нас выше </w:t>
      </w:r>
      <w:proofErr w:type="spellStart"/>
      <w:r w:rsidRPr="00325781">
        <w:rPr>
          <w:sz w:val="32"/>
          <w:szCs w:val="32"/>
          <w:lang w:val="ru-RU"/>
        </w:rPr>
        <w:t>среднеобластных</w:t>
      </w:r>
      <w:proofErr w:type="spellEnd"/>
      <w:r w:rsidRPr="00325781">
        <w:rPr>
          <w:sz w:val="32"/>
          <w:szCs w:val="32"/>
          <w:lang w:val="ru-RU"/>
        </w:rPr>
        <w:t xml:space="preserve"> показателей.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>Улучшены результаты раскрытия преступления прошлых лет (+8%).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  <w:lang w:eastAsia="ru-RU"/>
        </w:rPr>
      </w:pPr>
      <w:r w:rsidRPr="00325781">
        <w:rPr>
          <w:sz w:val="32"/>
          <w:szCs w:val="32"/>
          <w:lang w:eastAsia="ru-RU"/>
        </w:rPr>
        <w:t xml:space="preserve">Задокументировано больше </w:t>
      </w:r>
      <w:r w:rsidRPr="00325781">
        <w:rPr>
          <w:sz w:val="32"/>
          <w:szCs w:val="32"/>
          <w:lang w:val="ru-RU" w:eastAsia="ru-RU"/>
        </w:rPr>
        <w:t>преступлений</w:t>
      </w:r>
      <w:r w:rsidRPr="00325781">
        <w:rPr>
          <w:sz w:val="32"/>
          <w:szCs w:val="32"/>
          <w:lang w:eastAsia="ru-RU"/>
        </w:rPr>
        <w:t xml:space="preserve">, совершенных организованной группой или преступным сообществом </w:t>
      </w:r>
      <w:r w:rsidRPr="00325781">
        <w:rPr>
          <w:sz w:val="32"/>
          <w:szCs w:val="32"/>
          <w:lang w:val="ru-RU" w:eastAsia="ru-RU"/>
        </w:rPr>
        <w:t>(+525</w:t>
      </w:r>
      <w:r w:rsidRPr="00325781">
        <w:rPr>
          <w:sz w:val="32"/>
          <w:szCs w:val="32"/>
          <w:lang w:eastAsia="ru-RU"/>
        </w:rPr>
        <w:t>%</w:t>
      </w:r>
      <w:r w:rsidRPr="00325781">
        <w:rPr>
          <w:sz w:val="32"/>
          <w:szCs w:val="32"/>
          <w:lang w:val="ru-RU" w:eastAsia="ru-RU"/>
        </w:rPr>
        <w:t>)</w:t>
      </w:r>
      <w:r w:rsidRPr="00325781">
        <w:rPr>
          <w:sz w:val="32"/>
          <w:szCs w:val="32"/>
          <w:lang w:eastAsia="ru-RU"/>
        </w:rPr>
        <w:t>.</w:t>
      </w:r>
    </w:p>
    <w:p w:rsidR="008A68F1" w:rsidRPr="00325781" w:rsidRDefault="008A68F1" w:rsidP="008A68F1">
      <w:pPr>
        <w:pStyle w:val="a7"/>
        <w:widowControl w:val="0"/>
        <w:spacing w:after="0"/>
        <w:ind w:left="0" w:firstLine="709"/>
        <w:jc w:val="both"/>
        <w:rPr>
          <w:sz w:val="32"/>
          <w:szCs w:val="32"/>
        </w:rPr>
      </w:pPr>
      <w:r w:rsidRPr="00325781">
        <w:rPr>
          <w:sz w:val="32"/>
          <w:szCs w:val="32"/>
          <w:lang w:val="ru-RU"/>
        </w:rPr>
        <w:t>Системное и целенаправленное проведение профилактических мероприятий также дало положительные результаты.</w:t>
      </w:r>
    </w:p>
    <w:p w:rsidR="008A68F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</w:rPr>
        <w:t xml:space="preserve">Меньше преступлений совершено </w:t>
      </w:r>
      <w:r w:rsidRPr="00325781">
        <w:rPr>
          <w:sz w:val="32"/>
          <w:szCs w:val="32"/>
          <w:lang w:val="ru-RU"/>
        </w:rPr>
        <w:t>в общественных местах</w:t>
      </w:r>
      <w:r>
        <w:rPr>
          <w:sz w:val="32"/>
          <w:szCs w:val="32"/>
          <w:lang w:val="ru-RU"/>
        </w:rPr>
        <w:br/>
      </w:r>
      <w:r w:rsidRPr="00325781">
        <w:rPr>
          <w:sz w:val="32"/>
          <w:szCs w:val="32"/>
          <w:lang w:val="ru-RU"/>
        </w:rPr>
        <w:t xml:space="preserve">(-9,8%), в </w:t>
      </w:r>
      <w:proofErr w:type="spellStart"/>
      <w:r w:rsidRPr="00325781">
        <w:rPr>
          <w:sz w:val="32"/>
          <w:szCs w:val="32"/>
          <w:lang w:val="ru-RU"/>
        </w:rPr>
        <w:t>т.ч</w:t>
      </w:r>
      <w:proofErr w:type="spellEnd"/>
      <w:r w:rsidRPr="00325781">
        <w:rPr>
          <w:sz w:val="32"/>
          <w:szCs w:val="32"/>
          <w:lang w:val="ru-RU"/>
        </w:rPr>
        <w:t>. на улицах (-7,3%</w:t>
      </w:r>
      <w:r w:rsidRPr="00325781">
        <w:rPr>
          <w:sz w:val="32"/>
          <w:szCs w:val="32"/>
          <w:lang w:val="ru-RU" w:eastAsia="ru-RU"/>
        </w:rPr>
        <w:t xml:space="preserve">), </w:t>
      </w:r>
      <w:proofErr w:type="gramStart"/>
      <w:r w:rsidRPr="00325781">
        <w:rPr>
          <w:sz w:val="32"/>
          <w:szCs w:val="32"/>
          <w:lang w:val="ru-RU" w:eastAsia="ru-RU"/>
        </w:rPr>
        <w:t>лицами</w:t>
      </w:r>
      <w:proofErr w:type="gramEnd"/>
      <w:r w:rsidRPr="00325781">
        <w:rPr>
          <w:sz w:val="32"/>
          <w:szCs w:val="32"/>
          <w:lang w:val="ru-RU" w:eastAsia="ru-RU"/>
        </w:rPr>
        <w:t xml:space="preserve"> находящимися</w:t>
      </w:r>
      <w:r w:rsidRPr="00325781">
        <w:rPr>
          <w:sz w:val="32"/>
          <w:szCs w:val="32"/>
          <w:lang w:val="ru-RU"/>
        </w:rPr>
        <w:t xml:space="preserve"> в состоянии </w:t>
      </w:r>
      <w:r w:rsidRPr="00325781">
        <w:rPr>
          <w:sz w:val="32"/>
          <w:szCs w:val="32"/>
        </w:rPr>
        <w:t xml:space="preserve">наркотического и токсического опьянения </w:t>
      </w:r>
      <w:r w:rsidRPr="00325781">
        <w:rPr>
          <w:sz w:val="32"/>
          <w:szCs w:val="32"/>
          <w:lang w:val="ru-RU"/>
        </w:rPr>
        <w:t>(</w:t>
      </w:r>
      <w:r w:rsidRPr="00325781">
        <w:rPr>
          <w:sz w:val="32"/>
          <w:szCs w:val="32"/>
        </w:rPr>
        <w:t>-</w:t>
      </w:r>
      <w:r w:rsidRPr="00325781">
        <w:rPr>
          <w:sz w:val="32"/>
          <w:szCs w:val="32"/>
          <w:lang w:val="ru-RU"/>
        </w:rPr>
        <w:t>7,4</w:t>
      </w:r>
      <w:r w:rsidRPr="00325781">
        <w:rPr>
          <w:sz w:val="32"/>
          <w:szCs w:val="32"/>
        </w:rPr>
        <w:t>%</w:t>
      </w:r>
      <w:r w:rsidRPr="00325781">
        <w:rPr>
          <w:sz w:val="32"/>
          <w:szCs w:val="32"/>
          <w:lang w:val="ru-RU"/>
        </w:rPr>
        <w:t>)</w:t>
      </w:r>
      <w:r w:rsidRPr="00325781">
        <w:rPr>
          <w:sz w:val="32"/>
          <w:szCs w:val="32"/>
        </w:rPr>
        <w:t>,</w:t>
      </w:r>
      <w:r w:rsidRPr="00325781">
        <w:rPr>
          <w:sz w:val="32"/>
          <w:szCs w:val="32"/>
          <w:lang w:val="ru-RU"/>
        </w:rPr>
        <w:t xml:space="preserve"> лицами без постоянного источника дохода</w:t>
      </w:r>
      <w:r>
        <w:rPr>
          <w:sz w:val="32"/>
          <w:szCs w:val="32"/>
          <w:lang w:val="ru-RU"/>
        </w:rPr>
        <w:t xml:space="preserve"> </w:t>
      </w:r>
      <w:r w:rsidRPr="00325781">
        <w:rPr>
          <w:sz w:val="32"/>
          <w:szCs w:val="32"/>
          <w:lang w:val="ru-RU"/>
        </w:rPr>
        <w:t>(-1,7%), не жителями Московской области (-8,9).</w:t>
      </w:r>
    </w:p>
    <w:p w:rsidR="008A68F1" w:rsidRPr="00325781" w:rsidRDefault="008A68F1" w:rsidP="008A68F1">
      <w:pPr>
        <w:ind w:firstLine="708"/>
        <w:jc w:val="both"/>
        <w:rPr>
          <w:sz w:val="32"/>
          <w:szCs w:val="32"/>
        </w:rPr>
      </w:pPr>
      <w:r w:rsidRPr="00325781">
        <w:rPr>
          <w:sz w:val="32"/>
          <w:szCs w:val="32"/>
        </w:rPr>
        <w:t xml:space="preserve">Как я уже </w:t>
      </w:r>
      <w:proofErr w:type="gramStart"/>
      <w:r w:rsidRPr="00325781">
        <w:rPr>
          <w:sz w:val="32"/>
          <w:szCs w:val="32"/>
        </w:rPr>
        <w:t xml:space="preserve">отмечал, </w:t>
      </w:r>
      <w:r>
        <w:rPr>
          <w:sz w:val="32"/>
          <w:szCs w:val="32"/>
        </w:rPr>
        <w:t xml:space="preserve"> достигнута</w:t>
      </w:r>
      <w:proofErr w:type="gramEnd"/>
      <w:r>
        <w:rPr>
          <w:sz w:val="32"/>
          <w:szCs w:val="32"/>
        </w:rPr>
        <w:t xml:space="preserve"> </w:t>
      </w:r>
      <w:r w:rsidRPr="00325781">
        <w:rPr>
          <w:sz w:val="32"/>
          <w:szCs w:val="32"/>
        </w:rPr>
        <w:t>положительн</w:t>
      </w:r>
      <w:r>
        <w:rPr>
          <w:sz w:val="32"/>
          <w:szCs w:val="32"/>
        </w:rPr>
        <w:t>ая</w:t>
      </w:r>
      <w:r w:rsidRPr="00325781">
        <w:rPr>
          <w:sz w:val="32"/>
          <w:szCs w:val="32"/>
        </w:rPr>
        <w:t xml:space="preserve"> динамик</w:t>
      </w:r>
      <w:r>
        <w:rPr>
          <w:sz w:val="32"/>
          <w:szCs w:val="32"/>
        </w:rPr>
        <w:t>а</w:t>
      </w:r>
      <w:r w:rsidRPr="00325781">
        <w:rPr>
          <w:sz w:val="32"/>
          <w:szCs w:val="32"/>
        </w:rPr>
        <w:t xml:space="preserve"> в выявлении и раскрытии преступлений, связанных с незаконным оборотом </w:t>
      </w:r>
      <w:r w:rsidRPr="00325781">
        <w:rPr>
          <w:sz w:val="32"/>
          <w:szCs w:val="32"/>
        </w:rPr>
        <w:lastRenderedPageBreak/>
        <w:t xml:space="preserve">наркотиков. Так, отмечен рост выявленных преступлений указанной категории на 30% (483). Раскрыто таких </w:t>
      </w:r>
      <w:proofErr w:type="gramStart"/>
      <w:r w:rsidRPr="00325781">
        <w:rPr>
          <w:sz w:val="32"/>
          <w:szCs w:val="32"/>
        </w:rPr>
        <w:t>преступлений  на</w:t>
      </w:r>
      <w:proofErr w:type="gramEnd"/>
      <w:r w:rsidRPr="00325781">
        <w:rPr>
          <w:sz w:val="32"/>
          <w:szCs w:val="32"/>
        </w:rPr>
        <w:t xml:space="preserve"> 20,7% больше (286), в том числе больше выявлено фактов сбыта на 90% (282). Раскрыто преступлений указанной категории, также больше на 304% (97). </w:t>
      </w:r>
    </w:p>
    <w:p w:rsidR="008A68F1" w:rsidRPr="00325781" w:rsidRDefault="008A68F1" w:rsidP="008A68F1">
      <w:pPr>
        <w:ind w:firstLine="708"/>
        <w:jc w:val="both"/>
        <w:rPr>
          <w:sz w:val="32"/>
          <w:szCs w:val="32"/>
        </w:rPr>
      </w:pPr>
      <w:r w:rsidRPr="00325781">
        <w:rPr>
          <w:sz w:val="32"/>
          <w:szCs w:val="32"/>
        </w:rPr>
        <w:t xml:space="preserve">Всего из незаконного оборота в 2019 году изъято свыше 45 кг наркотиков. </w:t>
      </w:r>
    </w:p>
    <w:p w:rsidR="008A68F1" w:rsidRPr="00325781" w:rsidRDefault="008A68F1" w:rsidP="008A68F1">
      <w:pPr>
        <w:pStyle w:val="a7"/>
        <w:widowControl w:val="0"/>
        <w:suppressAutoHyphens/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>Достигнуты определенные положительные результаты в выявлении и раскрытии преступлений экономической направленности.</w:t>
      </w:r>
    </w:p>
    <w:p w:rsidR="008A68F1" w:rsidRPr="00325781" w:rsidRDefault="008A68F1" w:rsidP="008A68F1">
      <w:pPr>
        <w:pStyle w:val="a7"/>
        <w:widowControl w:val="0"/>
        <w:suppressAutoHyphens/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 xml:space="preserve">За отчетный период раскрыто 97 преступлений, что больше на 109% прошлогодних показателей. Больше выявлено тяжких и особо тяжких преступлений. На 150% больше выявлено </w:t>
      </w:r>
      <w:proofErr w:type="gramStart"/>
      <w:r w:rsidRPr="00325781">
        <w:rPr>
          <w:sz w:val="32"/>
          <w:szCs w:val="32"/>
          <w:lang w:val="ru-RU"/>
        </w:rPr>
        <w:t>преступлений</w:t>
      </w:r>
      <w:proofErr w:type="gramEnd"/>
      <w:r w:rsidRPr="00325781">
        <w:rPr>
          <w:sz w:val="32"/>
          <w:szCs w:val="32"/>
          <w:lang w:val="ru-RU"/>
        </w:rPr>
        <w:t xml:space="preserve"> связанных с освоением и хищением бюджетных средств (10). На 10,5% больше выявлено преступлений в сфере потребительского рынка (42).  Больше раскрыто преступлений, совершенных в составе </w:t>
      </w:r>
      <w:proofErr w:type="spellStart"/>
      <w:r w:rsidRPr="00325781">
        <w:rPr>
          <w:sz w:val="32"/>
          <w:szCs w:val="32"/>
          <w:lang w:val="ru-RU"/>
        </w:rPr>
        <w:t>ОГиПС</w:t>
      </w:r>
      <w:proofErr w:type="spellEnd"/>
      <w:r w:rsidRPr="00325781">
        <w:rPr>
          <w:sz w:val="32"/>
          <w:szCs w:val="32"/>
          <w:lang w:val="ru-RU"/>
        </w:rPr>
        <w:t xml:space="preserve"> (8). Раскрыто 23 коррупционных преступления, 6 фактов взяточничества.</w:t>
      </w:r>
    </w:p>
    <w:p w:rsidR="008A68F1" w:rsidRPr="00325781" w:rsidRDefault="008A68F1" w:rsidP="008A68F1">
      <w:pPr>
        <w:ind w:firstLine="567"/>
        <w:jc w:val="both"/>
        <w:rPr>
          <w:sz w:val="32"/>
          <w:szCs w:val="32"/>
        </w:rPr>
      </w:pPr>
      <w:r w:rsidRPr="00325781">
        <w:rPr>
          <w:sz w:val="32"/>
          <w:szCs w:val="32"/>
        </w:rPr>
        <w:t xml:space="preserve">Особое внимание уделено выявлению и пресечению преступлений в деятельности организаций, занятых в сфере жилищно-коммунального хозяйства. За отчетный период выявлено (+66%, 5) преступлений по линии ЖКХ. </w:t>
      </w:r>
    </w:p>
    <w:p w:rsidR="008A68F1" w:rsidRDefault="008A68F1" w:rsidP="008A68F1">
      <w:pPr>
        <w:ind w:firstLine="567"/>
        <w:jc w:val="both"/>
        <w:rPr>
          <w:sz w:val="32"/>
          <w:szCs w:val="32"/>
        </w:rPr>
      </w:pPr>
      <w:r w:rsidRPr="00325781">
        <w:rPr>
          <w:sz w:val="32"/>
          <w:szCs w:val="32"/>
        </w:rPr>
        <w:t xml:space="preserve">Возмещенный ущерб по расследованным уголовным делам экономической направленности составил 131,9%. </w:t>
      </w:r>
    </w:p>
    <w:p w:rsidR="008A68F1" w:rsidRPr="0032578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567"/>
        <w:jc w:val="both"/>
        <w:rPr>
          <w:color w:val="000000" w:themeColor="text1"/>
          <w:sz w:val="32"/>
          <w:szCs w:val="32"/>
          <w:lang w:val="ru-RU"/>
        </w:rPr>
      </w:pPr>
      <w:r w:rsidRPr="00325781">
        <w:rPr>
          <w:color w:val="000000" w:themeColor="text1"/>
          <w:sz w:val="32"/>
          <w:szCs w:val="32"/>
          <w:lang w:val="ru-RU"/>
        </w:rPr>
        <w:t>Стоит отметить наметившуюся положительную динамику в деятельности участковых уполномоченных полиции.</w:t>
      </w:r>
    </w:p>
    <w:p w:rsidR="008A68F1" w:rsidRPr="00325781" w:rsidRDefault="008A68F1" w:rsidP="008A68F1">
      <w:pPr>
        <w:ind w:firstLine="567"/>
        <w:jc w:val="both"/>
        <w:rPr>
          <w:sz w:val="32"/>
          <w:szCs w:val="32"/>
        </w:rPr>
      </w:pPr>
      <w:r w:rsidRPr="00325781">
        <w:rPr>
          <w:sz w:val="32"/>
          <w:szCs w:val="32"/>
        </w:rPr>
        <w:t>Так, службой участковых уполномоченных полиции УМВД за отчетный период больше выявлено и раскрыто как в целом преступлений, так и преступлений категории «двойная превенция».</w:t>
      </w:r>
    </w:p>
    <w:p w:rsidR="008A68F1" w:rsidRPr="0032578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567"/>
        <w:jc w:val="both"/>
        <w:rPr>
          <w:sz w:val="32"/>
          <w:szCs w:val="32"/>
        </w:rPr>
      </w:pPr>
      <w:r w:rsidRPr="00325781">
        <w:rPr>
          <w:sz w:val="32"/>
          <w:szCs w:val="32"/>
          <w:lang w:val="ru-RU"/>
        </w:rPr>
        <w:t xml:space="preserve">К административной ответственности за нарушение миграционного </w:t>
      </w:r>
      <w:proofErr w:type="gramStart"/>
      <w:r w:rsidRPr="00325781">
        <w:rPr>
          <w:sz w:val="32"/>
          <w:szCs w:val="32"/>
          <w:lang w:val="ru-RU"/>
        </w:rPr>
        <w:t>законодательства  привлечено</w:t>
      </w:r>
      <w:proofErr w:type="gramEnd"/>
      <w:r w:rsidRPr="00325781">
        <w:rPr>
          <w:sz w:val="32"/>
          <w:szCs w:val="32"/>
          <w:lang w:val="ru-RU"/>
        </w:rPr>
        <w:t xml:space="preserve"> свыше 2 тыс. физических лиц, 26 должностных лица, 55 юридических лиц. </w:t>
      </w:r>
      <w:r w:rsidRPr="00325781">
        <w:rPr>
          <w:sz w:val="32"/>
          <w:szCs w:val="32"/>
        </w:rPr>
        <w:t xml:space="preserve">Наложено административных штрафов на сумму </w:t>
      </w:r>
      <w:r w:rsidRPr="00325781">
        <w:rPr>
          <w:sz w:val="32"/>
          <w:szCs w:val="32"/>
          <w:lang w:val="ru-RU"/>
        </w:rPr>
        <w:t xml:space="preserve">свыше </w:t>
      </w:r>
      <w:r w:rsidRPr="00325781">
        <w:rPr>
          <w:sz w:val="32"/>
          <w:szCs w:val="32"/>
        </w:rPr>
        <w:t>13</w:t>
      </w:r>
      <w:r w:rsidRPr="00325781">
        <w:rPr>
          <w:sz w:val="32"/>
          <w:szCs w:val="32"/>
          <w:lang w:val="ru-RU"/>
        </w:rPr>
        <w:t>,5 млн. рублей</w:t>
      </w:r>
      <w:r w:rsidRPr="00325781">
        <w:rPr>
          <w:sz w:val="32"/>
          <w:szCs w:val="32"/>
        </w:rPr>
        <w:t>, взыскано 13</w:t>
      </w:r>
      <w:r w:rsidRPr="00325781">
        <w:rPr>
          <w:sz w:val="32"/>
          <w:szCs w:val="32"/>
          <w:lang w:val="ru-RU"/>
        </w:rPr>
        <w:t xml:space="preserve"> млн.</w:t>
      </w:r>
      <w:r w:rsidRPr="00325781">
        <w:rPr>
          <w:sz w:val="32"/>
          <w:szCs w:val="32"/>
        </w:rPr>
        <w:t xml:space="preserve"> рублей. Процент </w:t>
      </w:r>
      <w:proofErr w:type="spellStart"/>
      <w:r w:rsidRPr="00325781">
        <w:rPr>
          <w:sz w:val="32"/>
          <w:szCs w:val="32"/>
        </w:rPr>
        <w:t>взыскаемости</w:t>
      </w:r>
      <w:proofErr w:type="spellEnd"/>
      <w:r w:rsidRPr="00325781">
        <w:rPr>
          <w:sz w:val="32"/>
          <w:szCs w:val="32"/>
        </w:rPr>
        <w:t xml:space="preserve"> составляет 96 %.</w:t>
      </w:r>
    </w:p>
    <w:p w:rsidR="008A68F1" w:rsidRPr="0032578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 xml:space="preserve">Личным составом УМВД в течение </w:t>
      </w:r>
      <w:proofErr w:type="spellStart"/>
      <w:r w:rsidRPr="00325781">
        <w:rPr>
          <w:sz w:val="32"/>
          <w:szCs w:val="32"/>
          <w:lang w:val="ru-RU"/>
        </w:rPr>
        <w:t>прошедего</w:t>
      </w:r>
      <w:proofErr w:type="spellEnd"/>
      <w:r w:rsidRPr="00325781">
        <w:rPr>
          <w:sz w:val="32"/>
          <w:szCs w:val="32"/>
          <w:lang w:val="ru-RU"/>
        </w:rPr>
        <w:t xml:space="preserve"> года обеспечена охрана общественного порядка и безопасность при проведении массовых </w:t>
      </w:r>
      <w:r w:rsidRPr="00325781">
        <w:rPr>
          <w:sz w:val="32"/>
          <w:szCs w:val="32"/>
          <w:lang w:val="ru-RU"/>
        </w:rPr>
        <w:lastRenderedPageBreak/>
        <w:t>мероприятий.</w:t>
      </w:r>
    </w:p>
    <w:p w:rsidR="008A68F1" w:rsidRPr="00325781" w:rsidRDefault="008A68F1" w:rsidP="008A68F1">
      <w:pPr>
        <w:pStyle w:val="a7"/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>В результате принятых мер, нарушений общественного порядка и безопасности на территории Округа не допущено.</w:t>
      </w:r>
    </w:p>
    <w:p w:rsidR="008A68F1" w:rsidRPr="0032578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color w:val="FF0000"/>
          <w:sz w:val="32"/>
          <w:szCs w:val="32"/>
        </w:rPr>
      </w:pPr>
      <w:r w:rsidRPr="00325781">
        <w:rPr>
          <w:sz w:val="32"/>
          <w:szCs w:val="32"/>
          <w:lang w:val="ru-RU"/>
        </w:rPr>
        <w:t xml:space="preserve">Всего в прошедшем году на территории Округа </w:t>
      </w:r>
      <w:r w:rsidRPr="00325781">
        <w:rPr>
          <w:sz w:val="32"/>
          <w:szCs w:val="32"/>
        </w:rPr>
        <w:t xml:space="preserve">проведено </w:t>
      </w:r>
      <w:r w:rsidRPr="00325781">
        <w:rPr>
          <w:sz w:val="32"/>
          <w:szCs w:val="32"/>
          <w:lang w:val="ru-RU"/>
        </w:rPr>
        <w:t>более 500</w:t>
      </w:r>
      <w:r w:rsidRPr="00325781">
        <w:rPr>
          <w:sz w:val="32"/>
          <w:szCs w:val="32"/>
        </w:rPr>
        <w:t xml:space="preserve"> массовых мероприятий, в которых приняло участие </w:t>
      </w:r>
      <w:r w:rsidRPr="00325781">
        <w:rPr>
          <w:sz w:val="32"/>
          <w:szCs w:val="32"/>
          <w:lang w:val="ru-RU"/>
        </w:rPr>
        <w:t>свыше 1</w:t>
      </w:r>
      <w:r w:rsidRPr="00325781">
        <w:rPr>
          <w:sz w:val="32"/>
          <w:szCs w:val="32"/>
        </w:rPr>
        <w:t xml:space="preserve"> м</w:t>
      </w:r>
      <w:r w:rsidRPr="00325781">
        <w:rPr>
          <w:sz w:val="32"/>
          <w:szCs w:val="32"/>
          <w:lang w:val="ru-RU"/>
        </w:rPr>
        <w:t>иллиона</w:t>
      </w:r>
      <w:r w:rsidRPr="00325781">
        <w:rPr>
          <w:sz w:val="32"/>
          <w:szCs w:val="32"/>
        </w:rPr>
        <w:t xml:space="preserve"> человек. На обеспечение общественного порядка, дорожной, личной, антитеррористической и имущественной безопасности участников задействовалось</w:t>
      </w:r>
      <w:r w:rsidRPr="00325781">
        <w:rPr>
          <w:sz w:val="32"/>
          <w:szCs w:val="32"/>
          <w:lang w:val="ru-RU"/>
        </w:rPr>
        <w:t xml:space="preserve"> около 6000</w:t>
      </w:r>
      <w:r w:rsidRPr="00325781">
        <w:rPr>
          <w:sz w:val="32"/>
          <w:szCs w:val="32"/>
        </w:rPr>
        <w:t xml:space="preserve"> сотрудников органов внутренних дел и приданных сил.</w:t>
      </w:r>
      <w:r w:rsidRPr="00325781">
        <w:rPr>
          <w:color w:val="FF0000"/>
          <w:sz w:val="32"/>
          <w:szCs w:val="32"/>
        </w:rPr>
        <w:t xml:space="preserve"> </w:t>
      </w:r>
    </w:p>
    <w:p w:rsidR="008A68F1" w:rsidRPr="0032578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sz w:val="32"/>
          <w:szCs w:val="32"/>
        </w:rPr>
      </w:pPr>
      <w:r w:rsidRPr="00325781">
        <w:rPr>
          <w:sz w:val="32"/>
          <w:szCs w:val="32"/>
          <w:lang w:val="ru-RU"/>
        </w:rPr>
        <w:t>При содействии Администрации Округа общественные места Красногорска оборудованы системами видеонаблюдения.</w:t>
      </w:r>
      <w:r w:rsidRPr="00325781">
        <w:rPr>
          <w:color w:val="FF0000"/>
          <w:sz w:val="32"/>
          <w:szCs w:val="32"/>
          <w:lang w:val="ru-RU"/>
        </w:rPr>
        <w:t xml:space="preserve"> </w:t>
      </w:r>
      <w:r w:rsidRPr="00325781">
        <w:rPr>
          <w:sz w:val="32"/>
          <w:szCs w:val="32"/>
        </w:rPr>
        <w:t xml:space="preserve">В настоящее время </w:t>
      </w:r>
      <w:r w:rsidRPr="00325781">
        <w:rPr>
          <w:sz w:val="32"/>
          <w:szCs w:val="32"/>
          <w:lang w:val="ru-RU"/>
        </w:rPr>
        <w:t xml:space="preserve">в системах АПК </w:t>
      </w:r>
      <w:r w:rsidRPr="00325781">
        <w:rPr>
          <w:sz w:val="32"/>
          <w:szCs w:val="32"/>
        </w:rPr>
        <w:t>«Безопасный регион»</w:t>
      </w:r>
      <w:r w:rsidRPr="00325781">
        <w:rPr>
          <w:sz w:val="32"/>
          <w:szCs w:val="32"/>
          <w:lang w:val="ru-RU"/>
        </w:rPr>
        <w:t xml:space="preserve"> </w:t>
      </w:r>
      <w:r w:rsidRPr="00325781">
        <w:rPr>
          <w:sz w:val="32"/>
          <w:szCs w:val="32"/>
        </w:rPr>
        <w:t xml:space="preserve">используются </w:t>
      </w:r>
      <w:r w:rsidRPr="00325781">
        <w:rPr>
          <w:sz w:val="32"/>
          <w:szCs w:val="32"/>
          <w:lang w:val="ru-RU"/>
        </w:rPr>
        <w:t>1 205</w:t>
      </w:r>
      <w:r w:rsidRPr="00325781">
        <w:rPr>
          <w:sz w:val="32"/>
          <w:szCs w:val="32"/>
        </w:rPr>
        <w:t xml:space="preserve"> видеокамер</w:t>
      </w:r>
      <w:r w:rsidRPr="00325781">
        <w:rPr>
          <w:sz w:val="32"/>
          <w:szCs w:val="32"/>
          <w:lang w:val="ru-RU"/>
        </w:rPr>
        <w:t>.</w:t>
      </w:r>
      <w:r w:rsidRPr="00325781">
        <w:rPr>
          <w:sz w:val="32"/>
          <w:szCs w:val="32"/>
        </w:rPr>
        <w:t xml:space="preserve"> </w:t>
      </w:r>
    </w:p>
    <w:p w:rsidR="008A68F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sz w:val="32"/>
          <w:szCs w:val="32"/>
          <w:lang w:val="ru-RU"/>
        </w:rPr>
      </w:pPr>
      <w:r w:rsidRPr="00325781">
        <w:rPr>
          <w:sz w:val="32"/>
          <w:szCs w:val="32"/>
          <w:lang w:val="ru-RU"/>
        </w:rPr>
        <w:t xml:space="preserve">Профилактический эффект от этой работы очевиден. В местах их расположения преступность имеет тенденцию к снижению. С применением систем видеонаблюдения раскрыто около 88 преступлений. </w:t>
      </w:r>
    </w:p>
    <w:p w:rsidR="008A68F1" w:rsidRPr="001C0231" w:rsidRDefault="008A68F1" w:rsidP="008A68F1">
      <w:pPr>
        <w:pStyle w:val="a7"/>
        <w:widowControl w:val="0"/>
        <w:suppressLineNumbers/>
        <w:tabs>
          <w:tab w:val="left" w:pos="720"/>
        </w:tabs>
        <w:spacing w:after="0"/>
        <w:ind w:left="0" w:firstLine="709"/>
        <w:jc w:val="both"/>
        <w:rPr>
          <w:sz w:val="32"/>
          <w:szCs w:val="32"/>
          <w:lang w:val="ru-RU"/>
        </w:rPr>
      </w:pPr>
      <w:r w:rsidRPr="001C0231">
        <w:rPr>
          <w:sz w:val="32"/>
          <w:szCs w:val="32"/>
          <w:lang w:val="ru-RU"/>
        </w:rPr>
        <w:t>Подводя итог своему докладу хочу отметить, что в целом работа Управления в 2019 году признана удовлетворительной и в соответствии с приказом МВД России № 1040 «Вопросы оценки деятельности территориальных органов Министерства внутренних дел Российской Федерации». УМВД занимает 1 место среди территориальных подразделений ГУ МВД России по Московской области.</w:t>
      </w:r>
    </w:p>
    <w:p w:rsidR="008A68F1" w:rsidRDefault="008A68F1" w:rsidP="00A46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68F1" w:rsidSect="00A254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D23"/>
    <w:multiLevelType w:val="hybridMultilevel"/>
    <w:tmpl w:val="1EDC597A"/>
    <w:lvl w:ilvl="0" w:tplc="22C64DA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25"/>
    <w:rsid w:val="00023E78"/>
    <w:rsid w:val="00872B8F"/>
    <w:rsid w:val="008A68F1"/>
    <w:rsid w:val="00A25436"/>
    <w:rsid w:val="00A4608F"/>
    <w:rsid w:val="00C10CB9"/>
    <w:rsid w:val="00CA3125"/>
    <w:rsid w:val="00E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F8E2"/>
  <w15:chartTrackingRefBased/>
  <w15:docId w15:val="{E789854D-A58B-4588-BA0C-1B658B97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8F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semiHidden/>
    <w:unhideWhenUsed/>
    <w:qFormat/>
    <w:rsid w:val="008A68F1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7">
    <w:name w:val="Body Text Indent"/>
    <w:aliases w:val="Основной текст с отступом Знак Знак Знак Знак,Основной текст с отступом Знак Знак Знак"/>
    <w:basedOn w:val="a"/>
    <w:link w:val="a8"/>
    <w:rsid w:val="008A6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aliases w:val="Основной текст с отступом Знак Знак Знак Знак Знак,Основной текст с отступом Знак Знак Знак Знак1"/>
    <w:basedOn w:val="a0"/>
    <w:link w:val="a7"/>
    <w:rsid w:val="008A68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2020-01-31T06:59:00Z</cp:lastPrinted>
  <dcterms:created xsi:type="dcterms:W3CDTF">2020-01-28T12:22:00Z</dcterms:created>
  <dcterms:modified xsi:type="dcterms:W3CDTF">2020-02-03T11:16:00Z</dcterms:modified>
</cp:coreProperties>
</file>